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5BA43">
      <w:pPr>
        <w:widowControl w:val="0"/>
        <w:jc w:val="center"/>
        <w:rPr>
          <w:rFonts w:cs="Arial"/>
          <w:bCs/>
          <w:color w:val="000000"/>
        </w:rPr>
      </w:pPr>
      <w:r>
        <w:rPr>
          <w:rFonts w:cs="Arial"/>
          <w:bCs/>
          <w:color w:val="000000"/>
        </w:rPr>
        <w:t>Ministerul Educației și Cercetării al Republicii Moldova,</w:t>
      </w:r>
    </w:p>
    <w:p w14:paraId="3AEE0BC2">
      <w:pPr>
        <w:widowControl w:val="0"/>
        <w:jc w:val="center"/>
        <w:rPr>
          <w:rFonts w:cs="Arial"/>
          <w:bCs/>
          <w:color w:val="000000"/>
        </w:rPr>
      </w:pPr>
      <w:r>
        <w:rPr>
          <w:rFonts w:cs="Arial"/>
          <w:bCs/>
          <w:color w:val="000000"/>
        </w:rPr>
        <w:t>Direcția Generală Educație</w:t>
      </w:r>
      <w:r>
        <w:rPr>
          <w:rFonts w:hint="default" w:cs="Arial"/>
          <w:bCs/>
          <w:color w:val="000000"/>
          <w:lang w:val="ro-RO"/>
        </w:rPr>
        <w:t xml:space="preserve"> Cultură și Turism</w:t>
      </w:r>
      <w:r>
        <w:rPr>
          <w:rFonts w:cs="Arial"/>
          <w:bCs/>
          <w:color w:val="000000"/>
        </w:rPr>
        <w:t xml:space="preserve"> Anenii Noi</w:t>
      </w:r>
    </w:p>
    <w:p w14:paraId="4911A16C">
      <w:pPr>
        <w:widowControl w:val="0"/>
        <w:jc w:val="center"/>
        <w:rPr>
          <w:rFonts w:cs="Arial"/>
          <w:bCs/>
          <w:color w:val="000000"/>
        </w:rPr>
      </w:pPr>
      <w:r>
        <w:rPr>
          <w:rFonts w:hint="default" w:cs="Arial"/>
          <w:bCs/>
          <w:color w:val="000000"/>
          <w:lang w:val="ro-RO"/>
        </w:rPr>
        <w:t>Grădinița de copii</w:t>
      </w:r>
      <w:r>
        <w:rPr>
          <w:rFonts w:cs="Arial"/>
          <w:bCs/>
          <w:color w:val="000000"/>
        </w:rPr>
        <w:t xml:space="preserve"> </w:t>
      </w:r>
      <w:r>
        <w:rPr>
          <w:rFonts w:hint="default" w:cs="Arial"/>
          <w:bCs/>
          <w:color w:val="000000"/>
          <w:lang w:val="ro-RO"/>
        </w:rPr>
        <w:t>Plopușor</w:t>
      </w:r>
      <w:r>
        <w:rPr>
          <w:rFonts w:cs="Arial"/>
          <w:bCs/>
          <w:i/>
          <w:color w:val="000000"/>
        </w:rPr>
        <w:t xml:space="preserve"> </w:t>
      </w:r>
      <w:r>
        <w:rPr>
          <w:rFonts w:cs="Arial"/>
          <w:bCs/>
          <w:color w:val="000000"/>
        </w:rPr>
        <w:t>s. Bulboaca</w:t>
      </w:r>
    </w:p>
    <w:p w14:paraId="2B402094">
      <w:pPr>
        <w:widowControl w:val="0"/>
        <w:jc w:val="center"/>
        <w:rPr>
          <w:rFonts w:cs="Arial"/>
          <w:bCs/>
          <w:i/>
          <w:color w:val="000000"/>
        </w:rPr>
      </w:pPr>
    </w:p>
    <w:p w14:paraId="196EEFC8">
      <w:pPr>
        <w:widowControl w:val="0"/>
        <w:jc w:val="left"/>
        <w:rPr>
          <w:rFonts w:cs="Arial"/>
          <w:bCs/>
          <w:color w:val="000000"/>
        </w:rPr>
      </w:pPr>
    </w:p>
    <w:p w14:paraId="64B69624">
      <w:pPr>
        <w:widowControl w:val="0"/>
        <w:jc w:val="left"/>
        <w:rPr>
          <w:rFonts w:cs="Arial"/>
          <w:bCs/>
          <w:color w:val="000000"/>
        </w:rPr>
      </w:pPr>
    </w:p>
    <w:p w14:paraId="332DA949">
      <w:pPr>
        <w:widowControl w:val="0"/>
        <w:jc w:val="left"/>
        <w:rPr>
          <w:rFonts w:cs="Arial"/>
          <w:bCs/>
          <w:color w:val="000000"/>
        </w:rPr>
      </w:pPr>
    </w:p>
    <w:p w14:paraId="288AAD22">
      <w:pPr>
        <w:widowControl w:val="0"/>
        <w:jc w:val="left"/>
        <w:rPr>
          <w:rFonts w:cs="Arial"/>
          <w:bCs/>
          <w:color w:val="000000"/>
        </w:rPr>
      </w:pPr>
    </w:p>
    <w:p w14:paraId="3F3D4F1A">
      <w:pPr>
        <w:widowControl w:val="0"/>
        <w:jc w:val="left"/>
        <w:rPr>
          <w:rFonts w:cs="Arial"/>
          <w:bCs/>
          <w:color w:val="000000"/>
        </w:rPr>
      </w:pPr>
    </w:p>
    <w:p w14:paraId="1B1E5B1F">
      <w:pPr>
        <w:widowControl w:val="0"/>
        <w:jc w:val="left"/>
        <w:rPr>
          <w:rFonts w:cs="Arial"/>
          <w:bCs/>
          <w:color w:val="000000"/>
        </w:rPr>
      </w:pPr>
    </w:p>
    <w:p w14:paraId="1831C5BB">
      <w:pPr>
        <w:widowControl w:val="0"/>
        <w:jc w:val="left"/>
        <w:rPr>
          <w:rFonts w:cs="Arial"/>
          <w:bCs/>
          <w:color w:val="000000"/>
        </w:rPr>
      </w:pPr>
    </w:p>
    <w:p w14:paraId="22D02742">
      <w:pPr>
        <w:widowControl w:val="0"/>
        <w:jc w:val="left"/>
        <w:rPr>
          <w:rFonts w:cs="Arial"/>
          <w:bCs/>
          <w:color w:val="000000"/>
        </w:rPr>
      </w:pPr>
    </w:p>
    <w:p w14:paraId="6814C6A7">
      <w:pPr>
        <w:widowControl w:val="0"/>
        <w:jc w:val="left"/>
        <w:rPr>
          <w:rFonts w:cs="Arial"/>
          <w:bCs/>
          <w:color w:val="000000"/>
        </w:rPr>
      </w:pPr>
    </w:p>
    <w:p w14:paraId="554783BA">
      <w:pPr>
        <w:widowControl w:val="0"/>
        <w:jc w:val="left"/>
        <w:rPr>
          <w:rFonts w:cs="Arial"/>
          <w:bCs/>
          <w:color w:val="000000"/>
        </w:rPr>
      </w:pPr>
    </w:p>
    <w:p w14:paraId="376DD1C4">
      <w:pPr>
        <w:widowControl w:val="0"/>
        <w:jc w:val="left"/>
        <w:rPr>
          <w:rFonts w:cs="Arial"/>
          <w:bCs/>
          <w:color w:val="000000"/>
        </w:rPr>
      </w:pPr>
    </w:p>
    <w:p w14:paraId="1793775D">
      <w:pPr>
        <w:widowControl w:val="0"/>
        <w:jc w:val="left"/>
        <w:rPr>
          <w:rFonts w:cs="Arial"/>
          <w:bCs/>
          <w:color w:val="000000"/>
        </w:rPr>
      </w:pPr>
    </w:p>
    <w:p w14:paraId="7D6A4C77">
      <w:pPr>
        <w:widowControl w:val="0"/>
        <w:jc w:val="right"/>
        <w:rPr>
          <w:rFonts w:cs="Arial"/>
          <w:bCs/>
          <w:color w:val="000000"/>
        </w:rPr>
      </w:pPr>
      <w:r>
        <w:rPr>
          <w:rFonts w:cs="Arial"/>
          <w:bCs/>
          <w:color w:val="000000"/>
        </w:rPr>
        <w:t>APROBAT</w:t>
      </w:r>
    </w:p>
    <w:p w14:paraId="599393E6">
      <w:pPr>
        <w:widowControl w:val="0"/>
        <w:jc w:val="left"/>
        <w:rPr>
          <w:rFonts w:cs="Arial"/>
          <w:bCs/>
          <w:color w:val="000000"/>
        </w:rPr>
      </w:pPr>
    </w:p>
    <w:p w14:paraId="72A40594">
      <w:pPr>
        <w:widowControl w:val="0"/>
        <w:jc w:val="right"/>
        <w:rPr>
          <w:rFonts w:cs="Arial"/>
          <w:bCs/>
          <w:color w:val="000000"/>
        </w:rPr>
      </w:pPr>
      <w:r>
        <w:rPr>
          <w:rFonts w:cs="Arial"/>
          <w:bCs/>
          <w:color w:val="000000"/>
        </w:rPr>
        <w:t>la ședința comună a Consiliului profesoral/ pedagogic</w:t>
      </w:r>
    </w:p>
    <w:p w14:paraId="4A487BAC">
      <w:pPr>
        <w:widowControl w:val="0"/>
        <w:jc w:val="right"/>
        <w:rPr>
          <w:rFonts w:cs="Arial"/>
          <w:bCs/>
          <w:color w:val="000000"/>
        </w:rPr>
      </w:pPr>
      <w:r>
        <w:rPr>
          <w:rFonts w:cs="Arial"/>
          <w:bCs/>
          <w:color w:val="000000"/>
        </w:rPr>
        <w:t>și Consiliului de administrație</w:t>
      </w:r>
    </w:p>
    <w:p w14:paraId="674DC3B4">
      <w:pPr>
        <w:widowControl w:val="0"/>
        <w:jc w:val="left"/>
        <w:rPr>
          <w:rFonts w:cs="Arial"/>
          <w:bCs/>
          <w:color w:val="000000"/>
        </w:rPr>
      </w:pPr>
    </w:p>
    <w:p w14:paraId="0BF4FB22">
      <w:pPr>
        <w:widowControl w:val="0"/>
        <w:jc w:val="right"/>
        <w:rPr>
          <w:rFonts w:cs="Arial"/>
          <w:bCs/>
          <w:color w:val="000000"/>
          <w:u w:val="single"/>
        </w:rPr>
      </w:pPr>
      <w:r>
        <w:rPr>
          <w:rFonts w:cs="Arial"/>
          <w:bCs/>
          <w:color w:val="000000"/>
        </w:rPr>
        <w:t>Proces-verbal nr.</w:t>
      </w:r>
      <w:r>
        <w:rPr>
          <w:rFonts w:cs="Arial"/>
          <w:bCs/>
          <w:color w:val="000000"/>
          <w:u w:val="single"/>
        </w:rPr>
        <w:t xml:space="preserve">___ </w:t>
      </w:r>
      <w:r>
        <w:rPr>
          <w:rFonts w:cs="Arial"/>
          <w:bCs/>
          <w:color w:val="000000"/>
        </w:rPr>
        <w:t xml:space="preserve">din </w:t>
      </w:r>
      <w:r>
        <w:rPr>
          <w:rFonts w:cs="Arial"/>
          <w:bCs/>
          <w:color w:val="000000"/>
          <w:u w:val="single"/>
        </w:rPr>
        <w:t xml:space="preserve">_____ </w:t>
      </w:r>
      <w:r>
        <w:rPr>
          <w:rFonts w:cs="Arial"/>
          <w:bCs/>
          <w:color w:val="000000"/>
        </w:rPr>
        <w:t>20</w:t>
      </w:r>
      <w:r>
        <w:rPr>
          <w:rFonts w:cs="Arial"/>
          <w:bCs/>
          <w:color w:val="000000"/>
          <w:u w:val="single"/>
        </w:rPr>
        <w:t>___</w:t>
      </w:r>
    </w:p>
    <w:p w14:paraId="741E8A80">
      <w:pPr>
        <w:widowControl w:val="0"/>
        <w:rPr>
          <w:rFonts w:cs="Arial"/>
          <w:bCs/>
          <w:color w:val="000000"/>
        </w:rPr>
      </w:pPr>
    </w:p>
    <w:p w14:paraId="3DDF5F99">
      <w:pPr>
        <w:widowControl w:val="0"/>
        <w:rPr>
          <w:rFonts w:cs="Arial"/>
          <w:bCs/>
          <w:color w:val="000000"/>
        </w:rPr>
      </w:pPr>
    </w:p>
    <w:p w14:paraId="2B803AF8">
      <w:pPr>
        <w:widowControl w:val="0"/>
        <w:rPr>
          <w:rFonts w:cs="Arial"/>
          <w:b/>
          <w:color w:val="000000"/>
        </w:rPr>
      </w:pPr>
    </w:p>
    <w:p w14:paraId="219701D7">
      <w:pPr>
        <w:widowControl w:val="0"/>
        <w:rPr>
          <w:rFonts w:cs="Arial"/>
          <w:b/>
          <w:color w:val="000000"/>
        </w:rPr>
      </w:pPr>
    </w:p>
    <w:p w14:paraId="4297FD34">
      <w:pPr>
        <w:widowControl w:val="0"/>
        <w:rPr>
          <w:rFonts w:cs="Arial"/>
          <w:b/>
          <w:color w:val="000000"/>
        </w:rPr>
      </w:pPr>
    </w:p>
    <w:p w14:paraId="6C66743B">
      <w:pPr>
        <w:widowControl w:val="0"/>
        <w:rPr>
          <w:rFonts w:cs="Arial"/>
          <w:b/>
          <w:color w:val="000000"/>
        </w:rPr>
      </w:pPr>
    </w:p>
    <w:p w14:paraId="4423B78D">
      <w:pPr>
        <w:widowControl w:val="0"/>
        <w:rPr>
          <w:rFonts w:cs="Arial"/>
          <w:b/>
          <w:color w:val="000000"/>
        </w:rPr>
      </w:pPr>
    </w:p>
    <w:p w14:paraId="06DFA89D">
      <w:pPr>
        <w:widowControl w:val="0"/>
        <w:rPr>
          <w:rFonts w:cs="Arial"/>
          <w:b/>
          <w:color w:val="000000"/>
        </w:rPr>
      </w:pPr>
    </w:p>
    <w:p w14:paraId="234FF020">
      <w:pPr>
        <w:jc w:val="center"/>
        <w:rPr>
          <w:b/>
          <w:sz w:val="28"/>
          <w:szCs w:val="28"/>
          <w:lang w:val="en-US"/>
        </w:rPr>
      </w:pPr>
      <w:r>
        <w:rPr>
          <w:b/>
          <w:sz w:val="28"/>
          <w:szCs w:val="28"/>
          <w:lang w:val="en-US"/>
        </w:rPr>
        <w:t>RAPORT DE ACTIVITATE</w:t>
      </w:r>
    </w:p>
    <w:p w14:paraId="5F40FBE2">
      <w:pPr>
        <w:jc w:val="center"/>
        <w:rPr>
          <w:rFonts w:hint="default"/>
          <w:b/>
          <w:sz w:val="28"/>
          <w:szCs w:val="28"/>
          <w:lang w:val="ro-RO"/>
        </w:rPr>
      </w:pPr>
      <w:r>
        <w:rPr>
          <w:b/>
          <w:sz w:val="28"/>
          <w:szCs w:val="28"/>
          <w:lang w:val="en-US"/>
        </w:rPr>
        <w:t xml:space="preserve">a </w:t>
      </w:r>
      <w:r>
        <w:rPr>
          <w:rFonts w:hint="default"/>
          <w:b/>
          <w:sz w:val="28"/>
          <w:szCs w:val="28"/>
          <w:lang w:val="ro-RO"/>
        </w:rPr>
        <w:t xml:space="preserve">cardului de conducere al </w:t>
      </w:r>
      <w:r>
        <w:rPr>
          <w:b/>
          <w:sz w:val="28"/>
          <w:szCs w:val="28"/>
          <w:lang w:val="en-US"/>
        </w:rPr>
        <w:t>IET</w:t>
      </w:r>
      <w:r>
        <w:rPr>
          <w:b/>
          <w:i/>
          <w:sz w:val="28"/>
          <w:szCs w:val="28"/>
          <w:lang w:val="en-US"/>
        </w:rPr>
        <w:t xml:space="preserve"> </w:t>
      </w:r>
      <w:r>
        <w:rPr>
          <w:rFonts w:hint="default"/>
          <w:b/>
          <w:i/>
          <w:sz w:val="28"/>
          <w:szCs w:val="28"/>
          <w:lang w:val="ro-RO"/>
        </w:rPr>
        <w:t>Plopușor</w:t>
      </w:r>
    </w:p>
    <w:p w14:paraId="59EDE701">
      <w:pPr>
        <w:jc w:val="left"/>
        <w:rPr>
          <w:lang w:val="en-US"/>
        </w:rPr>
      </w:pPr>
    </w:p>
    <w:p w14:paraId="1CD7A907">
      <w:pPr>
        <w:jc w:val="left"/>
        <w:rPr>
          <w:lang w:val="en-US"/>
        </w:rPr>
      </w:pPr>
    </w:p>
    <w:p w14:paraId="5653FDCC">
      <w:pPr>
        <w:jc w:val="left"/>
        <w:rPr>
          <w:lang w:val="en-US"/>
        </w:rPr>
      </w:pPr>
    </w:p>
    <w:p w14:paraId="482267AD">
      <w:pPr>
        <w:jc w:val="left"/>
        <w:rPr>
          <w:lang w:val="en-US"/>
        </w:rPr>
      </w:pPr>
    </w:p>
    <w:p w14:paraId="2F5BAF2F">
      <w:pPr>
        <w:jc w:val="left"/>
        <w:rPr>
          <w:lang w:val="en-US"/>
        </w:rPr>
      </w:pPr>
      <w:bookmarkStart w:id="31" w:name="_GoBack"/>
      <w:bookmarkEnd w:id="31"/>
    </w:p>
    <w:p w14:paraId="3BDF843A">
      <w:pPr>
        <w:jc w:val="left"/>
        <w:rPr>
          <w:lang w:val="en-US"/>
        </w:rPr>
      </w:pPr>
    </w:p>
    <w:p w14:paraId="1027E2BC">
      <w:pPr>
        <w:jc w:val="left"/>
        <w:rPr>
          <w:lang w:val="en-US"/>
        </w:rPr>
      </w:pPr>
    </w:p>
    <w:p w14:paraId="40E64104">
      <w:pPr>
        <w:jc w:val="left"/>
        <w:rPr>
          <w:lang w:val="en-US"/>
        </w:rPr>
      </w:pPr>
    </w:p>
    <w:p w14:paraId="467ED3AE">
      <w:pPr>
        <w:jc w:val="left"/>
        <w:rPr>
          <w:lang w:val="en-US"/>
        </w:rPr>
      </w:pPr>
    </w:p>
    <w:p w14:paraId="4A54E0AE">
      <w:pPr>
        <w:jc w:val="left"/>
        <w:rPr>
          <w:lang w:val="en-US"/>
        </w:rPr>
      </w:pPr>
    </w:p>
    <w:p w14:paraId="4F5EA560">
      <w:pPr>
        <w:jc w:val="left"/>
        <w:rPr>
          <w:lang w:val="en-US"/>
        </w:rPr>
      </w:pPr>
    </w:p>
    <w:p w14:paraId="2594D498">
      <w:pPr>
        <w:jc w:val="left"/>
        <w:rPr>
          <w:lang w:val="en-US"/>
        </w:rPr>
      </w:pPr>
    </w:p>
    <w:p w14:paraId="6CCAB74E">
      <w:pPr>
        <w:jc w:val="left"/>
        <w:rPr>
          <w:lang w:val="en-US"/>
        </w:rPr>
      </w:pPr>
    </w:p>
    <w:p w14:paraId="43C9C29F">
      <w:pPr>
        <w:jc w:val="left"/>
        <w:rPr>
          <w:lang w:val="en-US"/>
        </w:rPr>
      </w:pPr>
    </w:p>
    <w:p w14:paraId="3349F89B">
      <w:pPr>
        <w:jc w:val="left"/>
        <w:rPr>
          <w:lang w:val="en-US"/>
        </w:rPr>
      </w:pPr>
    </w:p>
    <w:p w14:paraId="47ED5EA9">
      <w:pPr>
        <w:jc w:val="left"/>
        <w:rPr>
          <w:lang w:val="en-US"/>
        </w:rPr>
      </w:pPr>
    </w:p>
    <w:p w14:paraId="6A8616B5">
      <w:pPr>
        <w:jc w:val="left"/>
        <w:rPr>
          <w:lang w:val="en-US"/>
        </w:rPr>
      </w:pPr>
    </w:p>
    <w:p w14:paraId="564765C3">
      <w:pPr>
        <w:jc w:val="left"/>
        <w:rPr>
          <w:lang w:val="en-US"/>
        </w:rPr>
      </w:pPr>
    </w:p>
    <w:p w14:paraId="06723581">
      <w:pPr>
        <w:jc w:val="center"/>
        <w:rPr>
          <w:lang w:val="en-US"/>
        </w:rPr>
      </w:pPr>
      <w:r>
        <w:rPr>
          <w:lang w:val="en-US"/>
        </w:rPr>
        <w:t>202</w:t>
      </w:r>
      <w:r>
        <w:rPr>
          <w:rFonts w:hint="default"/>
          <w:lang w:val="ro-RO"/>
        </w:rPr>
        <w:t>1</w:t>
      </w:r>
      <w:r>
        <w:rPr>
          <w:lang w:val="en-US"/>
        </w:rPr>
        <w:t>- 2022</w:t>
      </w:r>
    </w:p>
    <w:p w14:paraId="69A150A0">
      <w:pPr>
        <w:jc w:val="left"/>
        <w:rPr>
          <w:lang w:val="en-US"/>
        </w:rPr>
      </w:pPr>
    </w:p>
    <w:p w14:paraId="1AD47A26">
      <w:pPr>
        <w:jc w:val="left"/>
        <w:rPr>
          <w:lang w:val="en-US"/>
        </w:rPr>
      </w:pPr>
    </w:p>
    <w:p w14:paraId="5D11AD8B">
      <w:pPr>
        <w:jc w:val="left"/>
        <w:rPr>
          <w:rFonts w:cs="Arial"/>
          <w:color w:val="000000"/>
        </w:rPr>
      </w:pPr>
    </w:p>
    <w:p w14:paraId="45B52FBE">
      <w:pPr>
        <w:jc w:val="left"/>
        <w:rPr>
          <w:rFonts w:cs="Arial"/>
          <w:color w:val="000000"/>
        </w:rPr>
      </w:pPr>
      <w:r>
        <w:rPr>
          <w:rFonts w:cs="Arial"/>
          <w:color w:val="000000"/>
        </w:rPr>
        <w:br w:type="page"/>
      </w:r>
      <w:r>
        <w:rPr>
          <w:rFonts w:cs="Arial"/>
          <w:color w:val="000000"/>
        </w:rPr>
        <w:t xml:space="preserve">                                                             </w:t>
      </w:r>
      <w:r>
        <w:rPr>
          <w:b/>
        </w:rPr>
        <w:t>Date generale</w:t>
      </w:r>
    </w:p>
    <w:p w14:paraId="55B5E695">
      <w:pPr>
        <w:jc w:val="center"/>
        <w:rPr>
          <w: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5408"/>
      </w:tblGrid>
      <w:tr w14:paraId="6B95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12" w:space="0"/>
              <w:left w:val="single" w:color="auto" w:sz="12" w:space="0"/>
            </w:tcBorders>
            <w:shd w:val="clear" w:color="auto" w:fill="auto"/>
          </w:tcPr>
          <w:p w14:paraId="4A262244">
            <w:pPr>
              <w:rPr>
                <w:b/>
              </w:rPr>
            </w:pPr>
            <w:r>
              <w:rPr>
                <w:b/>
                <w:bCs/>
              </w:rPr>
              <w:t>Raion/ municipiu</w:t>
            </w:r>
          </w:p>
        </w:tc>
        <w:tc>
          <w:tcPr>
            <w:tcW w:w="5408" w:type="dxa"/>
            <w:tcBorders>
              <w:top w:val="single" w:color="auto" w:sz="12" w:space="0"/>
              <w:right w:val="single" w:color="auto" w:sz="12" w:space="0"/>
            </w:tcBorders>
            <w:shd w:val="clear" w:color="auto" w:fill="auto"/>
          </w:tcPr>
          <w:p w14:paraId="227DCD88">
            <w:r>
              <w:t xml:space="preserve"> Anenii Noi</w:t>
            </w:r>
          </w:p>
        </w:tc>
      </w:tr>
      <w:tr w14:paraId="442B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738397EA">
            <w:pPr>
              <w:rPr>
                <w:b/>
              </w:rPr>
            </w:pPr>
            <w:r>
              <w:rPr>
                <w:b/>
                <w:bCs/>
              </w:rPr>
              <w:t>Localitate</w:t>
            </w:r>
          </w:p>
        </w:tc>
        <w:tc>
          <w:tcPr>
            <w:tcW w:w="5408" w:type="dxa"/>
            <w:tcBorders>
              <w:right w:val="single" w:color="auto" w:sz="12" w:space="0"/>
            </w:tcBorders>
            <w:shd w:val="clear" w:color="auto" w:fill="auto"/>
          </w:tcPr>
          <w:p w14:paraId="0783A56B">
            <w:r>
              <w:t>s. Bulboaca</w:t>
            </w:r>
          </w:p>
        </w:tc>
      </w:tr>
      <w:tr w14:paraId="7188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3D498EDA">
            <w:pPr>
              <w:rPr>
                <w:b/>
              </w:rPr>
            </w:pPr>
            <w:r>
              <w:rPr>
                <w:b/>
                <w:bCs/>
              </w:rPr>
              <w:t>Denumirea instituţiei</w:t>
            </w:r>
          </w:p>
        </w:tc>
        <w:tc>
          <w:tcPr>
            <w:tcW w:w="5408" w:type="dxa"/>
            <w:tcBorders>
              <w:right w:val="single" w:color="auto" w:sz="12" w:space="0"/>
            </w:tcBorders>
            <w:shd w:val="clear" w:color="auto" w:fill="auto"/>
          </w:tcPr>
          <w:p w14:paraId="20F99AE2">
            <w:pPr>
              <w:rPr>
                <w:rFonts w:hint="default"/>
                <w:lang w:val="ro-RO"/>
              </w:rPr>
            </w:pPr>
            <w:r>
              <w:t xml:space="preserve"> </w:t>
            </w:r>
            <w:r>
              <w:rPr>
                <w:rFonts w:hint="default"/>
                <w:lang w:val="ro-RO"/>
              </w:rPr>
              <w:t>Creșă-grădiniță de copii Plopușor</w:t>
            </w:r>
          </w:p>
        </w:tc>
      </w:tr>
      <w:tr w14:paraId="3A3E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1C681525">
            <w:pPr>
              <w:rPr>
                <w:b/>
                <w:bCs/>
              </w:rPr>
            </w:pPr>
            <w:r>
              <w:rPr>
                <w:b/>
                <w:bCs/>
              </w:rPr>
              <w:t>Adresa</w:t>
            </w:r>
          </w:p>
        </w:tc>
        <w:tc>
          <w:tcPr>
            <w:tcW w:w="5408" w:type="dxa"/>
            <w:tcBorders>
              <w:right w:val="single" w:color="auto" w:sz="12" w:space="0"/>
            </w:tcBorders>
            <w:shd w:val="clear" w:color="auto" w:fill="auto"/>
          </w:tcPr>
          <w:p w14:paraId="1C8A787C">
            <w:pPr>
              <w:rPr>
                <w:rFonts w:hint="default"/>
                <w:lang w:val="ro-RO"/>
              </w:rPr>
            </w:pPr>
            <w:r>
              <w:t xml:space="preserve">Str. </w:t>
            </w:r>
            <w:r>
              <w:rPr>
                <w:rFonts w:hint="default"/>
                <w:lang w:val="ro-RO"/>
              </w:rPr>
              <w:t>Neguțe 15</w:t>
            </w:r>
          </w:p>
        </w:tc>
      </w:tr>
      <w:tr w14:paraId="3269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5A896988">
            <w:pPr>
              <w:rPr>
                <w:b/>
                <w:bCs/>
              </w:rPr>
            </w:pPr>
            <w:r>
              <w:rPr>
                <w:b/>
                <w:bCs/>
              </w:rPr>
              <w:t>Adresa filiale</w:t>
            </w:r>
          </w:p>
        </w:tc>
        <w:tc>
          <w:tcPr>
            <w:tcW w:w="5408" w:type="dxa"/>
            <w:tcBorders>
              <w:right w:val="single" w:color="auto" w:sz="12" w:space="0"/>
            </w:tcBorders>
            <w:shd w:val="clear" w:color="auto" w:fill="auto"/>
          </w:tcPr>
          <w:p w14:paraId="2AD1D881"/>
        </w:tc>
      </w:tr>
      <w:tr w14:paraId="772F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1F6CAB90">
            <w:pPr>
              <w:rPr>
                <w:b/>
                <w:bCs/>
              </w:rPr>
            </w:pPr>
            <w:r>
              <w:rPr>
                <w:b/>
                <w:bCs/>
              </w:rPr>
              <w:t>Telefon</w:t>
            </w:r>
          </w:p>
        </w:tc>
        <w:tc>
          <w:tcPr>
            <w:tcW w:w="5408" w:type="dxa"/>
            <w:tcBorders>
              <w:right w:val="single" w:color="auto" w:sz="12" w:space="0"/>
            </w:tcBorders>
            <w:shd w:val="clear" w:color="auto" w:fill="auto"/>
          </w:tcPr>
          <w:p w14:paraId="3BD1416A">
            <w:pPr>
              <w:rPr>
                <w:rFonts w:hint="default"/>
                <w:lang w:val="ro-RO"/>
              </w:rPr>
            </w:pPr>
            <w:r>
              <w:t>02</w:t>
            </w:r>
            <w:r>
              <w:rPr>
                <w:rFonts w:hint="default"/>
                <w:lang w:val="ro-RO"/>
              </w:rPr>
              <w:t>547206</w:t>
            </w:r>
          </w:p>
        </w:tc>
      </w:tr>
      <w:tr w14:paraId="489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397F946F">
            <w:pPr>
              <w:rPr>
                <w:b/>
                <w:bCs/>
              </w:rPr>
            </w:pPr>
            <w:r>
              <w:rPr>
                <w:b/>
                <w:bCs/>
              </w:rPr>
              <w:t>E-mail</w:t>
            </w:r>
          </w:p>
        </w:tc>
        <w:tc>
          <w:tcPr>
            <w:tcW w:w="5408" w:type="dxa"/>
            <w:tcBorders>
              <w:right w:val="single" w:color="auto" w:sz="12" w:space="0"/>
            </w:tcBorders>
            <w:shd w:val="clear" w:color="auto" w:fill="auto"/>
          </w:tcPr>
          <w:p w14:paraId="1B5E1D1B">
            <w:pPr>
              <w:rPr>
                <w:rFonts w:hint="default"/>
                <w:lang w:val="ro-RO"/>
              </w:rPr>
            </w:pPr>
            <w:r>
              <w:rPr>
                <w:rFonts w:hint="default"/>
                <w:lang w:val="ro-RO"/>
              </w:rPr>
              <w:t>gradinițaplopușor@mail.ru</w:t>
            </w:r>
          </w:p>
        </w:tc>
      </w:tr>
      <w:tr w14:paraId="3B24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6AB1F919">
            <w:pPr>
              <w:rPr>
                <w:b/>
                <w:bCs/>
              </w:rPr>
            </w:pPr>
            <w:r>
              <w:rPr>
                <w:b/>
                <w:bCs/>
              </w:rPr>
              <w:t>Adresa web</w:t>
            </w:r>
          </w:p>
        </w:tc>
        <w:tc>
          <w:tcPr>
            <w:tcW w:w="5408" w:type="dxa"/>
            <w:tcBorders>
              <w:right w:val="single" w:color="auto" w:sz="12" w:space="0"/>
            </w:tcBorders>
            <w:shd w:val="clear" w:color="auto" w:fill="auto"/>
          </w:tcPr>
          <w:p w14:paraId="21C8823F">
            <w:r>
              <w:fldChar w:fldCharType="begin"/>
            </w:r>
            <w:r>
              <w:instrText xml:space="preserve"> HYPERLINK "http://gradinitabulboaca.educ.md/" </w:instrText>
            </w:r>
            <w:r>
              <w:fldChar w:fldCharType="separate"/>
            </w:r>
            <w:r>
              <w:rPr>
                <w:rStyle w:val="16"/>
                <w:sz w:val="28"/>
                <w:szCs w:val="28"/>
                <w:lang w:val="es-US"/>
              </w:rPr>
              <w:t>http://gradinita</w:t>
            </w:r>
            <w:r>
              <w:rPr>
                <w:rStyle w:val="16"/>
                <w:rFonts w:hint="default"/>
                <w:sz w:val="28"/>
                <w:szCs w:val="28"/>
                <w:lang w:val="ro-RO"/>
              </w:rPr>
              <w:t>plopusor.</w:t>
            </w:r>
            <w:r>
              <w:rPr>
                <w:rStyle w:val="16"/>
                <w:sz w:val="28"/>
                <w:szCs w:val="28"/>
                <w:lang w:val="es-US"/>
              </w:rPr>
              <w:t>md/</w:t>
            </w:r>
            <w:r>
              <w:rPr>
                <w:rStyle w:val="16"/>
                <w:sz w:val="28"/>
                <w:szCs w:val="28"/>
                <w:lang w:val="es-US"/>
              </w:rPr>
              <w:fldChar w:fldCharType="end"/>
            </w:r>
          </w:p>
        </w:tc>
      </w:tr>
      <w:tr w14:paraId="5DF3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192E7BA8">
            <w:pPr>
              <w:rPr>
                <w:b/>
              </w:rPr>
            </w:pPr>
            <w:r>
              <w:rPr>
                <w:b/>
                <w:bCs/>
              </w:rPr>
              <w:t>Tipul instituţiei</w:t>
            </w:r>
          </w:p>
        </w:tc>
        <w:tc>
          <w:tcPr>
            <w:tcW w:w="5408" w:type="dxa"/>
            <w:tcBorders>
              <w:right w:val="single" w:color="auto" w:sz="12" w:space="0"/>
            </w:tcBorders>
            <w:shd w:val="clear" w:color="auto" w:fill="auto"/>
          </w:tcPr>
          <w:p w14:paraId="782A3E44">
            <w:r>
              <w:t>Educație timpurie</w:t>
            </w:r>
          </w:p>
        </w:tc>
      </w:tr>
      <w:tr w14:paraId="7BF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296F8B54">
            <w:pPr>
              <w:rPr>
                <w:b/>
              </w:rPr>
            </w:pPr>
            <w:r>
              <w:rPr>
                <w:b/>
              </w:rPr>
              <w:t>Tipul de proprietate</w:t>
            </w:r>
          </w:p>
        </w:tc>
        <w:tc>
          <w:tcPr>
            <w:tcW w:w="5408" w:type="dxa"/>
            <w:tcBorders>
              <w:right w:val="single" w:color="auto" w:sz="12" w:space="0"/>
            </w:tcBorders>
            <w:shd w:val="clear" w:color="auto" w:fill="auto"/>
          </w:tcPr>
          <w:p w14:paraId="4BDE18E2">
            <w:r>
              <w:t>Public</w:t>
            </w:r>
          </w:p>
        </w:tc>
      </w:tr>
      <w:tr w14:paraId="1A7E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4F195E93">
            <w:pPr>
              <w:rPr>
                <w:b/>
              </w:rPr>
            </w:pPr>
            <w:r>
              <w:rPr>
                <w:b/>
                <w:bCs/>
              </w:rPr>
              <w:t>Fondator/ autoritate administrativă</w:t>
            </w:r>
          </w:p>
        </w:tc>
        <w:tc>
          <w:tcPr>
            <w:tcW w:w="5408" w:type="dxa"/>
            <w:tcBorders>
              <w:right w:val="single" w:color="auto" w:sz="12" w:space="0"/>
            </w:tcBorders>
            <w:shd w:val="clear" w:color="auto" w:fill="auto"/>
          </w:tcPr>
          <w:p w14:paraId="17B6F913">
            <w:r>
              <w:t>Primăria Bulboaca</w:t>
            </w:r>
          </w:p>
        </w:tc>
      </w:tr>
      <w:tr w14:paraId="41D4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3F829314">
            <w:pPr>
              <w:rPr>
                <w:b/>
              </w:rPr>
            </w:pPr>
            <w:r>
              <w:rPr>
                <w:b/>
              </w:rPr>
              <w:t>Limba de instruire</w:t>
            </w:r>
          </w:p>
        </w:tc>
        <w:tc>
          <w:tcPr>
            <w:tcW w:w="5408" w:type="dxa"/>
            <w:tcBorders>
              <w:right w:val="single" w:color="auto" w:sz="12" w:space="0"/>
            </w:tcBorders>
            <w:shd w:val="clear" w:color="auto" w:fill="auto"/>
          </w:tcPr>
          <w:p w14:paraId="3E0C846F">
            <w:r>
              <w:t xml:space="preserve">Română </w:t>
            </w:r>
          </w:p>
        </w:tc>
      </w:tr>
      <w:tr w14:paraId="37F5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49CD9D5B">
            <w:pPr>
              <w:rPr>
                <w:b/>
              </w:rPr>
            </w:pPr>
            <w:r>
              <w:rPr>
                <w:b/>
              </w:rPr>
              <w:t>Numărul total de elevi</w:t>
            </w:r>
          </w:p>
        </w:tc>
        <w:tc>
          <w:tcPr>
            <w:tcW w:w="5408" w:type="dxa"/>
            <w:tcBorders>
              <w:right w:val="single" w:color="auto" w:sz="12" w:space="0"/>
            </w:tcBorders>
            <w:shd w:val="clear" w:color="auto" w:fill="auto"/>
          </w:tcPr>
          <w:p w14:paraId="22FA215B">
            <w:pPr>
              <w:rPr>
                <w:rFonts w:hint="default"/>
                <w:lang w:val="ro-RO"/>
              </w:rPr>
            </w:pPr>
            <w:r>
              <w:t xml:space="preserve"> 9</w:t>
            </w:r>
            <w:r>
              <w:rPr>
                <w:rFonts w:hint="default"/>
                <w:lang w:val="ro-RO"/>
              </w:rPr>
              <w:t>0</w:t>
            </w:r>
          </w:p>
        </w:tc>
      </w:tr>
      <w:tr w14:paraId="5CCC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702F510F">
            <w:pPr>
              <w:rPr>
                <w:b/>
              </w:rPr>
            </w:pPr>
            <w:r>
              <w:rPr>
                <w:b/>
              </w:rPr>
              <w:t>Numărul total de clase</w:t>
            </w:r>
          </w:p>
        </w:tc>
        <w:tc>
          <w:tcPr>
            <w:tcW w:w="5408" w:type="dxa"/>
            <w:tcBorders>
              <w:right w:val="single" w:color="auto" w:sz="12" w:space="0"/>
            </w:tcBorders>
            <w:shd w:val="clear" w:color="auto" w:fill="auto"/>
          </w:tcPr>
          <w:p w14:paraId="1F63EF8D">
            <w:pPr>
              <w:rPr>
                <w:rFonts w:hint="default"/>
                <w:lang w:val="ro-RO"/>
              </w:rPr>
            </w:pPr>
            <w:r>
              <w:t xml:space="preserve">  </w:t>
            </w:r>
            <w:r>
              <w:rPr>
                <w:rFonts w:hint="default"/>
                <w:lang w:val="ro-RO"/>
              </w:rPr>
              <w:t>5</w:t>
            </w:r>
          </w:p>
        </w:tc>
      </w:tr>
      <w:tr w14:paraId="1EA4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52DD60D4">
            <w:pPr>
              <w:rPr>
                <w:b/>
              </w:rPr>
            </w:pPr>
            <w:r>
              <w:rPr>
                <w:b/>
              </w:rPr>
              <w:t>Numărul total cadre de conducere</w:t>
            </w:r>
          </w:p>
        </w:tc>
        <w:tc>
          <w:tcPr>
            <w:tcW w:w="5408" w:type="dxa"/>
            <w:tcBorders>
              <w:right w:val="single" w:color="auto" w:sz="12" w:space="0"/>
            </w:tcBorders>
            <w:shd w:val="clear" w:color="auto" w:fill="auto"/>
          </w:tcPr>
          <w:p w14:paraId="24621A9B">
            <w:pPr>
              <w:rPr>
                <w:lang w:val="en-US"/>
              </w:rPr>
            </w:pPr>
            <w:r>
              <w:rPr>
                <w:lang w:val="en-US"/>
              </w:rPr>
              <w:t xml:space="preserve">  1</w:t>
            </w:r>
          </w:p>
        </w:tc>
      </w:tr>
      <w:tr w14:paraId="4D50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47676D3C">
            <w:pPr>
              <w:rPr>
                <w:b/>
              </w:rPr>
            </w:pPr>
            <w:r>
              <w:rPr>
                <w:b/>
              </w:rPr>
              <w:t>Numărul total cadre didactice</w:t>
            </w:r>
          </w:p>
        </w:tc>
        <w:tc>
          <w:tcPr>
            <w:tcW w:w="5408" w:type="dxa"/>
            <w:tcBorders>
              <w:right w:val="single" w:color="auto" w:sz="12" w:space="0"/>
            </w:tcBorders>
            <w:shd w:val="clear" w:color="auto" w:fill="auto"/>
          </w:tcPr>
          <w:p w14:paraId="3C06A5E4">
            <w:pPr>
              <w:rPr>
                <w:lang w:val="en-US"/>
              </w:rPr>
            </w:pPr>
            <w:r>
              <w:rPr>
                <w:lang w:val="en-US"/>
              </w:rPr>
              <w:t xml:space="preserve">  7</w:t>
            </w:r>
          </w:p>
        </w:tc>
      </w:tr>
      <w:tr w14:paraId="66E2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412739D6">
            <w:pPr>
              <w:rPr>
                <w:b/>
              </w:rPr>
            </w:pPr>
            <w:r>
              <w:rPr>
                <w:b/>
                <w:bCs/>
              </w:rPr>
              <w:t>Program de activitate</w:t>
            </w:r>
          </w:p>
        </w:tc>
        <w:tc>
          <w:tcPr>
            <w:tcW w:w="5408" w:type="dxa"/>
            <w:tcBorders>
              <w:right w:val="single" w:color="auto" w:sz="12" w:space="0"/>
            </w:tcBorders>
            <w:shd w:val="clear" w:color="auto" w:fill="auto"/>
          </w:tcPr>
          <w:p w14:paraId="299A8D83">
            <w:r>
              <w:t>10,5</w:t>
            </w:r>
          </w:p>
        </w:tc>
      </w:tr>
      <w:tr w14:paraId="1AD6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tcBorders>
            <w:shd w:val="clear" w:color="auto" w:fill="auto"/>
          </w:tcPr>
          <w:p w14:paraId="19C917F0">
            <w:pPr>
              <w:rPr>
                <w:b/>
                <w:bCs/>
              </w:rPr>
            </w:pPr>
            <w:r>
              <w:rPr>
                <w:b/>
                <w:bCs/>
                <w:lang w:val="en-US"/>
              </w:rPr>
              <w:t xml:space="preserve">Perioada </w:t>
            </w:r>
            <w:r>
              <w:rPr>
                <w:b/>
                <w:bCs/>
              </w:rPr>
              <w:t>de evaluare inclusă în raport</w:t>
            </w:r>
          </w:p>
        </w:tc>
        <w:tc>
          <w:tcPr>
            <w:tcW w:w="5408" w:type="dxa"/>
            <w:tcBorders>
              <w:right w:val="single" w:color="auto" w:sz="12" w:space="0"/>
            </w:tcBorders>
            <w:shd w:val="clear" w:color="auto" w:fill="auto"/>
          </w:tcPr>
          <w:p w14:paraId="3AA0EAB4">
            <w:pPr>
              <w:rPr>
                <w:lang w:val="en-US"/>
              </w:rPr>
            </w:pPr>
            <w:r>
              <w:rPr>
                <w:lang w:val="en-US"/>
              </w:rPr>
              <w:t>2021-2022</w:t>
            </w:r>
          </w:p>
        </w:tc>
      </w:tr>
      <w:tr w14:paraId="656E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Borders>
              <w:left w:val="single" w:color="auto" w:sz="12" w:space="0"/>
              <w:bottom w:val="single" w:color="auto" w:sz="12" w:space="0"/>
            </w:tcBorders>
            <w:shd w:val="clear" w:color="auto" w:fill="auto"/>
          </w:tcPr>
          <w:p w14:paraId="6C367067">
            <w:pPr>
              <w:rPr>
                <w:b/>
                <w:bCs/>
              </w:rPr>
            </w:pPr>
            <w:r>
              <w:rPr>
                <w:b/>
                <w:bCs/>
              </w:rPr>
              <w:t>Directoare</w:t>
            </w:r>
          </w:p>
        </w:tc>
        <w:tc>
          <w:tcPr>
            <w:tcW w:w="5408" w:type="dxa"/>
            <w:tcBorders>
              <w:bottom w:val="single" w:color="auto" w:sz="12" w:space="0"/>
              <w:right w:val="single" w:color="auto" w:sz="12" w:space="0"/>
            </w:tcBorders>
            <w:shd w:val="clear" w:color="auto" w:fill="auto"/>
          </w:tcPr>
          <w:p w14:paraId="5717BDAC">
            <w:pPr>
              <w:rPr>
                <w:rFonts w:hint="default"/>
                <w:lang w:val="ro-RO"/>
              </w:rPr>
            </w:pPr>
            <w:r>
              <w:rPr>
                <w:rFonts w:hint="default"/>
                <w:lang w:val="ro-RO"/>
              </w:rPr>
              <w:t>Postu Olga</w:t>
            </w:r>
          </w:p>
        </w:tc>
      </w:tr>
    </w:tbl>
    <w:p w14:paraId="009165B3">
      <w:pPr>
        <w:jc w:val="left"/>
        <w:rPr>
          <w:rFonts w:cs="Arial"/>
          <w:b/>
        </w:rPr>
      </w:pPr>
      <w:r>
        <w:rPr>
          <w:rFonts w:cs="Arial"/>
          <w:b/>
        </w:rPr>
        <w:br w:type="page"/>
      </w:r>
    </w:p>
    <w:sdt>
      <w:sdtPr>
        <w:rPr>
          <w:rFonts w:ascii="Arial" w:hAnsi="Arial" w:eastAsia="Calibri"/>
          <w:b w:val="0"/>
          <w:bCs w:val="0"/>
          <w:color w:val="auto"/>
          <w:sz w:val="22"/>
          <w:szCs w:val="22"/>
          <w:lang w:val="ru-RU" w:eastAsia="en-US"/>
        </w:rPr>
        <w:id w:val="1012572942"/>
        <w:docPartObj>
          <w:docPartGallery w:val="Table of Contents"/>
          <w:docPartUnique/>
        </w:docPartObj>
      </w:sdtPr>
      <w:sdtEndPr>
        <w:rPr>
          <w:rFonts w:ascii="Times New Roman" w:hAnsi="Times New Roman" w:eastAsia="Calibri"/>
          <w:b w:val="0"/>
          <w:bCs w:val="0"/>
          <w:color w:val="auto"/>
          <w:sz w:val="24"/>
          <w:szCs w:val="22"/>
          <w:lang w:val="ro-RO" w:eastAsia="en-US"/>
        </w:rPr>
      </w:sdtEndPr>
      <w:sdtContent>
        <w:p w14:paraId="1605ADE9">
          <w:pPr>
            <w:pStyle w:val="84"/>
            <w:spacing w:line="360" w:lineRule="auto"/>
          </w:pPr>
          <w:bookmarkStart w:id="0" w:name="_Toc28599481"/>
        </w:p>
        <w:p w14:paraId="3E20BDFB">
          <w:pPr>
            <w:jc w:val="center"/>
            <w:rPr>
              <w:b/>
              <w:bCs/>
            </w:rPr>
          </w:pPr>
          <w:r>
            <w:rPr>
              <w:b/>
              <w:bCs/>
            </w:rPr>
            <w:t>Cuprins:</w:t>
          </w:r>
        </w:p>
        <w:p w14:paraId="5D428D37">
          <w:pPr>
            <w:spacing w:line="360" w:lineRule="auto"/>
            <w:rPr>
              <w:lang w:val="en-US" w:eastAsia="ja-JP"/>
            </w:rPr>
          </w:pPr>
        </w:p>
        <w:p w14:paraId="2503B266">
          <w:pPr>
            <w:pStyle w:val="24"/>
            <w:rPr>
              <w:rFonts w:asciiTheme="minorHAnsi" w:hAnsiTheme="minorHAnsi" w:eastAsiaTheme="minorEastAsia" w:cstheme="minorBidi"/>
              <w:b w:val="0"/>
              <w:sz w:val="22"/>
              <w:szCs w:val="22"/>
              <w:lang w:eastAsia="ro-RO"/>
            </w:rPr>
          </w:pPr>
          <w:r>
            <w:fldChar w:fldCharType="begin"/>
          </w:r>
          <w:r>
            <w:instrText xml:space="preserve"> TOC \o "1-3" \h \z \u </w:instrText>
          </w:r>
          <w:r>
            <w:fldChar w:fldCharType="separate"/>
          </w:r>
          <w:r>
            <w:fldChar w:fldCharType="begin"/>
          </w:r>
          <w:r>
            <w:instrText xml:space="preserve"> HYPERLINK \l "_Toc48389080" </w:instrText>
          </w:r>
          <w:r>
            <w:fldChar w:fldCharType="separate"/>
          </w:r>
          <w:r>
            <w:rPr>
              <w:rStyle w:val="16"/>
            </w:rPr>
            <w:t>Dimensiune I. SĂNĂTATE, SIGURANȚĂ, PROTECȚIE</w:t>
          </w:r>
          <w:r>
            <w:t>...............................................................................4</w:t>
          </w:r>
          <w:r>
            <w:fldChar w:fldCharType="end"/>
          </w:r>
          <w:r>
            <w:t>-13</w:t>
          </w:r>
        </w:p>
        <w:p w14:paraId="459C3259">
          <w:pPr>
            <w:pStyle w:val="26"/>
            <w:tabs>
              <w:tab w:val="right" w:leader="dot" w:pos="9627"/>
            </w:tabs>
            <w:rPr>
              <w:rFonts w:asciiTheme="minorHAnsi" w:hAnsiTheme="minorHAnsi" w:eastAsiaTheme="minorEastAsia" w:cstheme="minorBidi"/>
              <w:sz w:val="22"/>
              <w:lang w:val="ru-RU" w:eastAsia="ro-RO"/>
            </w:rPr>
          </w:pPr>
          <w:r>
            <w:fldChar w:fldCharType="begin"/>
          </w:r>
          <w:r>
            <w:instrText xml:space="preserve"> HYPERLINK \l "_Toc48389081" </w:instrText>
          </w:r>
          <w:r>
            <w:fldChar w:fldCharType="separate"/>
          </w:r>
          <w:r>
            <w:rPr>
              <w:rStyle w:val="16"/>
            </w:rPr>
            <w:t>Standard 1.1. Instituția de învățământ asigură securitatea și protecția tuturor elevilor/ copiilor</w:t>
          </w:r>
          <w:r>
            <w:t>………………</w:t>
          </w:r>
          <w:r>
            <w:fldChar w:fldCharType="begin"/>
          </w:r>
          <w:r>
            <w:instrText xml:space="preserve"> PAGEREF _Toc48389081 \h </w:instrText>
          </w:r>
          <w:r>
            <w:fldChar w:fldCharType="separate"/>
          </w:r>
          <w:r>
            <w:t>4</w:t>
          </w:r>
          <w:r>
            <w:fldChar w:fldCharType="end"/>
          </w:r>
          <w:r>
            <w:fldChar w:fldCharType="end"/>
          </w:r>
          <w:r>
            <w:t>-</w:t>
          </w:r>
          <w:r>
            <w:rPr>
              <w:lang w:val="ru-RU"/>
            </w:rPr>
            <w:t>9</w:t>
          </w:r>
        </w:p>
        <w:p w14:paraId="1E2EA760">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"_Toc48389082" </w:instrText>
          </w:r>
          <w:r>
            <w:fldChar w:fldCharType="separate"/>
          </w:r>
          <w:r>
            <w:rPr>
              <w:rStyle w:val="16"/>
            </w:rPr>
            <w:t>Standard 1.2. Instituția dezvoltă parteneriate comunitare în vederea protecției integrității fizice și psihice a fiecărui elev/ copil</w:t>
          </w:r>
          <w:r>
            <w:t>………………………………………………………………………………………………………</w:t>
          </w:r>
          <w:r>
            <w:rPr>
              <w:lang w:val="ru-RU"/>
            </w:rPr>
            <w:t>10</w:t>
          </w:r>
          <w:r>
            <w:rPr>
              <w:lang w:val="ru-RU"/>
            </w:rPr>
            <w:fldChar w:fldCharType="end"/>
          </w:r>
          <w:r>
            <w:t>-11</w:t>
          </w:r>
        </w:p>
        <w:p w14:paraId="5DBF0546">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"_Toc48389083" </w:instrText>
          </w:r>
          <w:r>
            <w:fldChar w:fldCharType="separate"/>
          </w:r>
          <w:r>
            <w:rPr>
              <w:rStyle w:val="16"/>
            </w:rPr>
            <w:t>Standard 1.3. Instituția de învățământ oferă servicii de suport pentru promovarea unui mod sănătos de viață</w:t>
          </w:r>
          <w:r>
            <w:t>…</w:t>
          </w:r>
          <w:r>
            <w:fldChar w:fldCharType="begin"/>
          </w:r>
          <w:r>
            <w:instrText xml:space="preserve"> PAGEREF _Toc48389083 \h </w:instrText>
          </w:r>
          <w:r>
            <w:fldChar w:fldCharType="separate"/>
          </w:r>
          <w:r>
            <w:t>12</w:t>
          </w:r>
          <w:r>
            <w:fldChar w:fldCharType="end"/>
          </w:r>
          <w:r>
            <w:fldChar w:fldCharType="end"/>
          </w:r>
          <w:r>
            <w:t>-13</w:t>
          </w:r>
        </w:p>
        <w:p w14:paraId="2025FC66">
          <w:pPr>
            <w:pStyle w:val="24"/>
            <w:rPr>
              <w:rFonts w:asciiTheme="minorHAnsi" w:hAnsiTheme="minorHAnsi" w:eastAsiaTheme="minorEastAsia" w:cstheme="minorBidi"/>
              <w:b w:val="0"/>
              <w:sz w:val="22"/>
              <w:szCs w:val="22"/>
              <w:lang w:val="ru-RU" w:eastAsia="ro-RO"/>
            </w:rPr>
          </w:pPr>
          <w:r>
            <w:fldChar w:fldCharType="begin"/>
          </w:r>
          <w:r>
            <w:instrText xml:space="preserve"> HYPERLINK \l "_Toc48389084" </w:instrText>
          </w:r>
          <w:r>
            <w:fldChar w:fldCharType="separate"/>
          </w:r>
          <w:r>
            <w:rPr>
              <w:rStyle w:val="16"/>
            </w:rPr>
            <w:t>Dimensiune II. PARTICIPARE DEMOCRATICĂ</w:t>
          </w:r>
          <w:r>
            <w:t>..............................................................................................14-</w:t>
          </w:r>
          <w:r>
            <w:fldChar w:fldCharType="end"/>
          </w:r>
          <w:r>
            <w:rPr>
              <w:lang w:val="ru-RU"/>
            </w:rPr>
            <w:t>21</w:t>
          </w:r>
        </w:p>
        <w:p w14:paraId="04638B70">
          <w:pPr>
            <w:pStyle w:val="26"/>
            <w:tabs>
              <w:tab w:val="right" w:leader="dot" w:pos="9627"/>
            </w:tabs>
            <w:rPr>
              <w:rFonts w:asciiTheme="minorHAnsi" w:hAnsiTheme="minorHAnsi" w:eastAsiaTheme="minorEastAsia" w:cstheme="minorBidi"/>
              <w:sz w:val="22"/>
              <w:lang w:val="ru-RU" w:eastAsia="ro-RO"/>
            </w:rPr>
          </w:pPr>
          <w:r>
            <w:fldChar w:fldCharType="begin"/>
          </w:r>
          <w:r>
            <w:instrText xml:space="preserve"> HYPERLINK \l "_Toc48389085" </w:instrText>
          </w:r>
          <w:r>
            <w:fldChar w:fldCharType="separate"/>
          </w:r>
          <w:r>
            <w:rPr>
              <w:rStyle w:val="16"/>
            </w:rPr>
            <w:t xml:space="preserve">*Standard 2.1. Copii participă la procesul decizional referitor la toate aspectele vieții școlare </w:t>
          </w:r>
          <w:r>
            <w:rPr>
              <w:rStyle w:val="16"/>
              <w:i/>
              <w:iCs/>
            </w:rPr>
            <w:t>[Standardul nu se aplică IET]</w:t>
          </w:r>
          <w:r>
            <w:t>…………………………………………………………………………………………………………….14</w:t>
          </w:r>
          <w:r>
            <w:fldChar w:fldCharType="end"/>
          </w:r>
          <w:r>
            <w:rPr>
              <w:rFonts w:asciiTheme="minorHAnsi" w:hAnsiTheme="minorHAnsi" w:eastAsiaTheme="minorEastAsia" w:cstheme="minorBidi"/>
              <w:sz w:val="22"/>
              <w:lang w:val="ro-RO" w:eastAsia="ro-RO"/>
            </w:rPr>
            <w:t xml:space="preserve"> </w:t>
          </w:r>
          <w:r>
            <w:rPr>
              <w:rFonts w:asciiTheme="minorHAnsi" w:hAnsiTheme="minorHAnsi" w:eastAsiaTheme="minorEastAsia" w:cstheme="minorBidi"/>
              <w:sz w:val="22"/>
              <w:lang w:val="ru-RU" w:eastAsia="ro-RO"/>
            </w:rPr>
            <w:t>-16</w:t>
          </w:r>
        </w:p>
        <w:p w14:paraId="603A4F0E">
          <w:pPr>
            <w:pStyle w:val="26"/>
            <w:tabs>
              <w:tab w:val="right" w:leader="dot" w:pos="9627"/>
            </w:tabs>
            <w:rPr>
              <w:rFonts w:asciiTheme="minorHAnsi" w:hAnsiTheme="minorHAnsi" w:eastAsiaTheme="minorEastAsia" w:cstheme="minorBidi"/>
              <w:sz w:val="22"/>
              <w:lang w:val="ru-RU" w:eastAsia="ro-RO"/>
            </w:rPr>
          </w:pPr>
          <w:r>
            <w:fldChar w:fldCharType="begin"/>
          </w:r>
          <w:r>
            <w:instrText xml:space="preserve"> HYPERLINK \l "_Toc48389086" </w:instrText>
          </w:r>
          <w:r>
            <w:fldChar w:fldCharType="separate"/>
          </w:r>
          <w:r>
            <w:rPr>
              <w:rStyle w:val="16"/>
            </w:rPr>
            <w:t>Standard 2.2. Instituția școlară comunică sistematic și implică familia și comunitatea în procesul educațional</w:t>
          </w:r>
          <w:r>
            <w:rPr>
              <w:lang w:val="ru-RU"/>
            </w:rPr>
            <w:t>.17-18</w:t>
          </w:r>
          <w:r>
            <w:rPr>
              <w:lang w:val="ru-RU"/>
            </w:rPr>
            <w:fldChar w:fldCharType="end"/>
          </w:r>
        </w:p>
        <w:p w14:paraId="72F93906">
          <w:pPr>
            <w:pStyle w:val="26"/>
            <w:tabs>
              <w:tab w:val="right" w:leader="dot" w:pos="9627"/>
            </w:tabs>
            <w:rPr>
              <w:rFonts w:asciiTheme="minorHAnsi" w:hAnsiTheme="minorHAnsi" w:eastAsiaTheme="minorEastAsia" w:cstheme="minorBidi"/>
              <w:sz w:val="22"/>
              <w:lang w:val="ru-RU" w:eastAsia="ro-RO"/>
            </w:rPr>
          </w:pPr>
          <w:r>
            <w:fldChar w:fldCharType="begin"/>
          </w:r>
          <w:r>
            <w:instrText xml:space="preserve"> HYPERLINK \l "_Toc48389087" </w:instrText>
          </w:r>
          <w:r>
            <w:fldChar w:fldCharType="separate"/>
          </w:r>
          <w:r>
            <w:rPr>
              <w:rStyle w:val="16"/>
            </w:rPr>
            <w:t>Standard 2.3. Școala, familia și comunitatea îi pregătesc pe copii să conviețuiască într-o societate interculturală bazată pe democrație</w:t>
          </w:r>
          <w:r>
            <w:t>…………………………………………………………………………………………</w:t>
          </w:r>
          <w:r>
            <w:fldChar w:fldCharType="end"/>
          </w:r>
          <w:r>
            <w:t>1</w:t>
          </w:r>
          <w:r>
            <w:rPr>
              <w:lang w:val="ru-RU"/>
            </w:rPr>
            <w:t>9-21</w:t>
          </w:r>
        </w:p>
        <w:p w14:paraId="2E1DDE88">
          <w:pPr>
            <w:pStyle w:val="24"/>
            <w:rPr>
              <w:rFonts w:asciiTheme="minorHAnsi" w:hAnsiTheme="minorHAnsi" w:eastAsiaTheme="minorEastAsia" w:cstheme="minorBidi"/>
              <w:b w:val="0"/>
              <w:sz w:val="22"/>
              <w:szCs w:val="22"/>
              <w:lang w:eastAsia="ro-RO"/>
            </w:rPr>
          </w:pPr>
          <w:r>
            <w:fldChar w:fldCharType="begin"/>
          </w:r>
          <w:r>
            <w:instrText xml:space="preserve"> HYPERLINK \l "_Toc48389088" </w:instrText>
          </w:r>
          <w:r>
            <w:fldChar w:fldCharType="separate"/>
          </w:r>
          <w:r>
            <w:rPr>
              <w:rStyle w:val="16"/>
            </w:rPr>
            <w:t>Dimensiune III. INCLUZIUNE EDUCAȚIONALĂ</w:t>
          </w:r>
          <w:r>
            <w:t>..............................................................................................</w:t>
          </w:r>
          <w:r>
            <w:rPr>
              <w:lang w:val="ru-RU"/>
            </w:rPr>
            <w:t>21</w:t>
          </w:r>
          <w:r>
            <w:rPr>
              <w:lang w:val="ru-RU"/>
            </w:rPr>
            <w:fldChar w:fldCharType="end"/>
          </w:r>
          <w:r>
            <w:t xml:space="preserve"> -22</w:t>
          </w:r>
          <w:r>
            <w:rPr>
              <w:rFonts w:asciiTheme="minorHAnsi" w:hAnsiTheme="minorHAnsi" w:eastAsiaTheme="minorEastAsia" w:cstheme="minorBidi"/>
              <w:b w:val="0"/>
              <w:sz w:val="22"/>
              <w:szCs w:val="22"/>
              <w:lang w:eastAsia="ro-RO"/>
            </w:rPr>
            <w:t xml:space="preserve"> </w:t>
          </w:r>
        </w:p>
        <w:p w14:paraId="3B09A756">
          <w:pPr>
            <w:pStyle w:val="26"/>
            <w:tabs>
              <w:tab w:val="right" w:leader="dot" w:pos="9627"/>
            </w:tabs>
            <w:rPr>
              <w:rFonts w:asciiTheme="minorHAnsi" w:hAnsiTheme="minorHAnsi" w:eastAsiaTheme="minorEastAsia" w:cstheme="minorBidi"/>
              <w:sz w:val="22"/>
              <w:lang w:val="ru-RU" w:eastAsia="ro-RO"/>
            </w:rPr>
          </w:pPr>
          <w:r>
            <w:fldChar w:fldCharType="begin"/>
          </w:r>
          <w:r>
            <w:instrText xml:space="preserve"> HYPERLINK \l "_Toc48389089" </w:instrText>
          </w:r>
          <w:r>
            <w:fldChar w:fldCharType="separate"/>
          </w:r>
          <w:r>
            <w:rPr>
              <w:rStyle w:val="16"/>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t>…………………………………………………………………………………………….</w:t>
          </w:r>
          <w:r>
            <w:rPr>
              <w:lang w:val="ru-RU"/>
            </w:rPr>
            <w:t>21-23</w:t>
          </w:r>
          <w:r>
            <w:rPr>
              <w:lang w:val="ru-RU"/>
            </w:rPr>
            <w:fldChar w:fldCharType="end"/>
          </w:r>
        </w:p>
        <w:p w14:paraId="1B3F65BA">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"_Toc48389090" </w:instrText>
          </w:r>
          <w:r>
            <w:fldChar w:fldCharType="separate"/>
          </w:r>
          <w:r>
            <w:rPr>
              <w:rStyle w:val="16"/>
            </w:rPr>
            <w:t>Standard 3.2. Politicile și practicile din instituția de învățământ sunt incluzive, nediscriminatorii și respectă diferențele individuale</w:t>
          </w:r>
          <w:r>
            <w:t>……………………………………………………………………………………………</w:t>
          </w:r>
          <w:r>
            <w:fldChar w:fldCharType="begin"/>
          </w:r>
          <w:r>
            <w:instrText xml:space="preserve"> PAGEREF _Toc48389090 \h </w:instrText>
          </w:r>
          <w:r>
            <w:fldChar w:fldCharType="separate"/>
          </w:r>
          <w:r>
            <w:t>21</w:t>
          </w:r>
          <w:r>
            <w:fldChar w:fldCharType="end"/>
          </w:r>
          <w:r>
            <w:fldChar w:fldCharType="end"/>
          </w:r>
          <w:r>
            <w:t>-20</w:t>
          </w:r>
        </w:p>
        <w:p w14:paraId="4D16DB54">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"_Toc48389091" </w:instrText>
          </w:r>
          <w:r>
            <w:fldChar w:fldCharType="separate"/>
          </w:r>
          <w:r>
            <w:rPr>
              <w:rStyle w:val="16"/>
            </w:rPr>
            <w:t>Standard 3.3. Toți copiii beneficiază de un mediu accesibil și favorabil</w:t>
          </w:r>
          <w:r>
            <w:t>………………………………………..</w:t>
          </w:r>
          <w:r>
            <w:fldChar w:fldCharType="begin"/>
          </w:r>
          <w:r>
            <w:instrText xml:space="preserve"> PAGEREF _Toc48389091 \h </w:instrText>
          </w:r>
          <w:r>
            <w:fldChar w:fldCharType="separate"/>
          </w:r>
          <w:r>
            <w:t>23</w:t>
          </w:r>
          <w:r>
            <w:fldChar w:fldCharType="end"/>
          </w:r>
          <w:r>
            <w:fldChar w:fldCharType="end"/>
          </w:r>
          <w:r>
            <w:t>-22</w:t>
          </w:r>
        </w:p>
        <w:p w14:paraId="15E75C3E">
          <w:pPr>
            <w:pStyle w:val="24"/>
            <w:rPr>
              <w:rFonts w:asciiTheme="minorHAnsi" w:hAnsiTheme="minorHAnsi" w:eastAsiaTheme="minorEastAsia" w:cstheme="minorBidi"/>
              <w:b w:val="0"/>
              <w:sz w:val="22"/>
              <w:szCs w:val="22"/>
              <w:lang w:eastAsia="ro-RO"/>
            </w:rPr>
          </w:pPr>
          <w:r>
            <w:fldChar w:fldCharType="begin"/>
          </w:r>
          <w:r>
            <w:instrText xml:space="preserve"> HYPERLINK \l "_Toc48389092" </w:instrText>
          </w:r>
          <w:r>
            <w:fldChar w:fldCharType="separate"/>
          </w:r>
          <w:r>
            <w:rPr>
              <w:rStyle w:val="16"/>
            </w:rPr>
            <w:t>Dimensiune IV. EFICIENȚĂ EDUCAȚIONALĂ</w:t>
          </w:r>
          <w:r>
            <w:tab/>
          </w:r>
          <w:r>
            <w:fldChar w:fldCharType="begin"/>
          </w:r>
          <w:r>
            <w:instrText xml:space="preserve"> PAGEREF _Toc48389092 \h </w:instrText>
          </w:r>
          <w:r>
            <w:fldChar w:fldCharType="separate"/>
          </w:r>
          <w:r>
            <w:t>26</w:t>
          </w:r>
          <w:r>
            <w:fldChar w:fldCharType="end"/>
          </w:r>
          <w:r>
            <w:fldChar w:fldCharType="end"/>
          </w:r>
        </w:p>
        <w:p w14:paraId="62D39386">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"_Toc48389093" </w:instrText>
          </w:r>
          <w:r>
            <w:fldChar w:fldCharType="separate"/>
          </w:r>
          <w:r>
            <w:rPr>
              <w:rStyle w:val="16"/>
            </w:rPr>
            <w:t>Standard 4.1. Instituția creează condiții de organizare și realizare a unui proces educațional de calitate</w:t>
          </w:r>
          <w:r>
            <w:t>………</w:t>
          </w:r>
          <w:r>
            <w:fldChar w:fldCharType="begin"/>
          </w:r>
          <w:r>
            <w:instrText xml:space="preserve"> PAGEREF _Toc48389093 \h </w:instrText>
          </w:r>
          <w:r>
            <w:fldChar w:fldCharType="separate"/>
          </w:r>
          <w:r>
            <w:t>26</w:t>
          </w:r>
          <w:r>
            <w:fldChar w:fldCharType="end"/>
          </w:r>
          <w:r>
            <w:fldChar w:fldCharType="end"/>
          </w:r>
          <w:r>
            <w:t>-26</w:t>
          </w:r>
        </w:p>
        <w:p w14:paraId="6E8C57CB">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"_Toc48389094" </w:instrText>
          </w:r>
          <w:r>
            <w:fldChar w:fldCharType="separate"/>
          </w:r>
          <w:r>
            <w:rPr>
              <w:rStyle w:val="16"/>
            </w:rPr>
            <w:t>Standard 4.2. Cadrele didactice valorifică eficient resursele educaționale în raport cu finalitățile stabilite prin curriculumul național</w:t>
          </w:r>
          <w:r>
            <w:t>…………………………………………………………………………………………….</w:t>
          </w:r>
          <w:r>
            <w:fldChar w:fldCharType="begin"/>
          </w:r>
          <w:r>
            <w:instrText xml:space="preserve"> PAGEREF _Toc48389094 \h </w:instrText>
          </w:r>
          <w:r>
            <w:fldChar w:fldCharType="separate"/>
          </w:r>
          <w:r>
            <w:t>29</w:t>
          </w:r>
          <w:r>
            <w:fldChar w:fldCharType="end"/>
          </w:r>
          <w:r>
            <w:fldChar w:fldCharType="end"/>
          </w:r>
          <w:r>
            <w:t>-30</w:t>
          </w:r>
        </w:p>
        <w:p w14:paraId="45D0CC16">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"_Toc48389095" </w:instrText>
          </w:r>
          <w:r>
            <w:fldChar w:fldCharType="separate"/>
          </w:r>
          <w:r>
            <w:rPr>
              <w:rStyle w:val="16"/>
            </w:rPr>
            <w:t>Standard 4.3. Toți copiii demonstrează angajament și implicare eficientă în procesul educațional</w:t>
          </w:r>
          <w:r>
            <w:t>…………….</w:t>
          </w:r>
          <w:r>
            <w:fldChar w:fldCharType="begin"/>
          </w:r>
          <w:r>
            <w:instrText xml:space="preserve"> PAGEREF _Toc48389095 \h </w:instrText>
          </w:r>
          <w:r>
            <w:fldChar w:fldCharType="separate"/>
          </w:r>
          <w:r>
            <w:t>33</w:t>
          </w:r>
          <w:r>
            <w:fldChar w:fldCharType="end"/>
          </w:r>
          <w:r>
            <w:fldChar w:fldCharType="end"/>
          </w:r>
          <w:r>
            <w:t>-32</w:t>
          </w:r>
        </w:p>
        <w:p w14:paraId="01003112">
          <w:pPr>
            <w:pStyle w:val="24"/>
            <w:rPr>
              <w:rFonts w:asciiTheme="minorHAnsi" w:hAnsiTheme="minorHAnsi" w:eastAsiaTheme="minorEastAsia" w:cstheme="minorBidi"/>
              <w:b w:val="0"/>
              <w:sz w:val="22"/>
              <w:szCs w:val="22"/>
              <w:lang w:eastAsia="ro-RO"/>
            </w:rPr>
          </w:pPr>
          <w:r>
            <w:fldChar w:fldCharType="begin"/>
          </w:r>
          <w:r>
            <w:instrText xml:space="preserve"> HYPERLINK \l "_Toc48389096" </w:instrText>
          </w:r>
          <w:r>
            <w:fldChar w:fldCharType="separate"/>
          </w:r>
          <w:r>
            <w:rPr>
              <w:rStyle w:val="16"/>
            </w:rPr>
            <w:t>Dimensiune V. EDUCAȚIE SENSIBILĂ LA GEN</w:t>
          </w:r>
          <w:r>
            <w:t>............................................................................................</w:t>
          </w:r>
          <w:r>
            <w:fldChar w:fldCharType="begin"/>
          </w:r>
          <w:r>
            <w:instrText xml:space="preserve"> PAGEREF _Toc48389096 \h </w:instrText>
          </w:r>
          <w:r>
            <w:fldChar w:fldCharType="separate"/>
          </w:r>
          <w:r>
            <w:t>36</w:t>
          </w:r>
          <w:r>
            <w:fldChar w:fldCharType="end"/>
          </w:r>
          <w:r>
            <w:fldChar w:fldCharType="end"/>
          </w:r>
          <w:r>
            <w:t>-33</w:t>
          </w:r>
        </w:p>
        <w:p w14:paraId="1FC3CF1A">
          <w:pPr>
            <w:pStyle w:val="26"/>
            <w:tabs>
              <w:tab w:val="right" w:leader="dot" w:pos="9627"/>
            </w:tabs>
            <w:rPr>
              <w:rFonts w:asciiTheme="minorHAnsi" w:hAnsiTheme="minorHAnsi" w:eastAsiaTheme="minorEastAsia" w:cstheme="minorBidi"/>
              <w:sz w:val="22"/>
              <w:lang w:val="ro-RO" w:eastAsia="ro-RO"/>
            </w:rPr>
          </w:pPr>
          <w:r>
            <w:fldChar w:fldCharType="begin"/>
          </w:r>
          <w:r>
            <w:instrText xml:space="preserve"> HYPERLINK \l "_Toc48389097" </w:instrText>
          </w:r>
          <w:r>
            <w:fldChar w:fldCharType="separate"/>
          </w:r>
          <w:r>
            <w:rPr>
              <w:rStyle w:val="16"/>
            </w:rPr>
            <w:t>Standard 5.1. Copiii sunt educați, comunică și interacționează în conformitate cu principiile echității de gen</w:t>
          </w:r>
          <w:r>
            <w:t>…..</w:t>
          </w:r>
          <w:r>
            <w:fldChar w:fldCharType="begin"/>
          </w:r>
          <w:r>
            <w:instrText xml:space="preserve"> PAGEREF _Toc48389097 \h </w:instrText>
          </w:r>
          <w:r>
            <w:fldChar w:fldCharType="separate"/>
          </w:r>
          <w:r>
            <w:t>36</w:t>
          </w:r>
          <w:r>
            <w:fldChar w:fldCharType="end"/>
          </w:r>
          <w:r>
            <w:fldChar w:fldCharType="end"/>
          </w:r>
          <w:r>
            <w:t>-33</w:t>
          </w:r>
        </w:p>
        <w:p w14:paraId="7559E741">
          <w:pPr>
            <w:spacing w:line="360" w:lineRule="auto"/>
          </w:pPr>
          <w:r>
            <w:rPr>
              <w:b/>
              <w:bCs/>
            </w:rPr>
            <w:fldChar w:fldCharType="end"/>
          </w:r>
        </w:p>
      </w:sdtContent>
    </w:sdt>
    <w:p w14:paraId="003ACDBF">
      <w:pPr>
        <w:rPr>
          <w:lang w:val="en-US"/>
        </w:rPr>
      </w:pPr>
    </w:p>
    <w:p w14:paraId="43DAAB3A">
      <w:pPr>
        <w:jc w:val="left"/>
        <w:rPr>
          <w:lang w:val="en-US"/>
        </w:rPr>
      </w:pPr>
      <w:r>
        <w:rPr>
          <w:lang w:val="en-US"/>
        </w:rPr>
        <w:br w:type="page"/>
      </w:r>
    </w:p>
    <w:bookmarkEnd w:id="0"/>
    <w:p w14:paraId="477275E7">
      <w:pPr>
        <w:pStyle w:val="2"/>
      </w:pPr>
      <w:bookmarkStart w:id="1" w:name="_Toc46741862"/>
      <w:bookmarkStart w:id="2" w:name="_Toc48389080"/>
      <w:bookmarkStart w:id="3" w:name="_Toc28606397"/>
      <w:r>
        <w:t>Dimensiune I. SĂNĂTATE, SIGURANȚĂ, PROTECȚIE</w:t>
      </w:r>
      <w:bookmarkEnd w:id="1"/>
      <w:bookmarkEnd w:id="2"/>
      <w:bookmarkEnd w:id="3"/>
    </w:p>
    <w:p w14:paraId="6C03E86A">
      <w:pPr>
        <w:pStyle w:val="3"/>
        <w:rPr>
          <w:lang w:val="en-US"/>
        </w:rPr>
      </w:pPr>
      <w:bookmarkStart w:id="4" w:name="_Toc28606398"/>
      <w:bookmarkStart w:id="5" w:name="_Toc46741863"/>
      <w:bookmarkStart w:id="6" w:name="_Toc48389081"/>
      <w:r>
        <w:rPr>
          <w:lang w:val="en-US"/>
        </w:rPr>
        <w:t xml:space="preserve">Standard 1.1. </w:t>
      </w:r>
      <w:bookmarkEnd w:id="4"/>
      <w:r>
        <w:rPr>
          <w:lang w:val="en-US"/>
        </w:rPr>
        <w:t>Instituția de învățământ asigură securitatea și protecția tuturor elevilor/ copiilor</w:t>
      </w:r>
      <w:bookmarkEnd w:id="5"/>
      <w:bookmarkEnd w:id="6"/>
    </w:p>
    <w:p w14:paraId="784151B9">
      <w:pPr>
        <w:rPr>
          <w:b/>
          <w:bCs/>
          <w:lang w:val="en-US"/>
        </w:rPr>
      </w:pPr>
      <w:r>
        <w:rPr>
          <w:b/>
          <w:bCs/>
          <w:lang w:val="en-US"/>
        </w:rPr>
        <w:t>Domeniu: Management</w:t>
      </w:r>
    </w:p>
    <w:p w14:paraId="1FF949AE">
      <w:pPr>
        <w:rPr>
          <w:lang w:val="en-US"/>
        </w:rPr>
      </w:pPr>
      <w:r>
        <w:rPr>
          <w:b/>
          <w:bCs/>
          <w:lang w:val="en-US"/>
        </w:rPr>
        <w:t>Indicator 1.1.1.</w:t>
      </w:r>
      <w:r>
        <w:rPr>
          <w:lang w:val="en-US"/>
        </w:rPr>
        <w:t xml:space="preserve"> Prezența documentației tehnice, sanitaro-igienice și medicale și monitorizarea permanentă a respectării normelor sanitaro-igienice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556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2E4C5FA">
            <w:pPr>
              <w:jc w:val="left"/>
            </w:pPr>
            <w:r>
              <w:t xml:space="preserve">Dovezi </w:t>
            </w:r>
          </w:p>
        </w:tc>
        <w:tc>
          <w:tcPr>
            <w:tcW w:w="7570" w:type="dxa"/>
            <w:gridSpan w:val="3"/>
          </w:tcPr>
          <w:p w14:paraId="00E535A9">
            <w:pPr>
              <w:pStyle w:val="40"/>
              <w:numPr>
                <w:ilvl w:val="0"/>
                <w:numId w:val="1"/>
              </w:numPr>
              <w:ind w:left="360"/>
              <w:rPr>
                <w:iCs/>
              </w:rPr>
            </w:pPr>
            <w:r>
              <w:rPr>
                <w:iCs/>
              </w:rPr>
              <w:t>Extras din Registrul de stat al unităților de drept nr. 429219, eliberat 03.12.2019</w:t>
            </w:r>
          </w:p>
          <w:p w14:paraId="787251F5">
            <w:pPr>
              <w:pStyle w:val="43"/>
              <w:numPr>
                <w:ilvl w:val="0"/>
                <w:numId w:val="2"/>
              </w:numPr>
              <w:rPr>
                <w:rFonts w:ascii="Times New Roman" w:hAnsi="Times New Roman"/>
                <w:i/>
                <w:lang w:val="ro-RO"/>
              </w:rPr>
            </w:pPr>
            <w:r>
              <w:rPr>
                <w:rFonts w:ascii="Times New Roman" w:hAnsi="Times New Roman"/>
                <w:lang w:val="en-US"/>
              </w:rPr>
              <w:t>Contract cu privire la răspunderea pentru bunurile materiale.</w:t>
            </w:r>
          </w:p>
          <w:p w14:paraId="0CCB3C50">
            <w:pPr>
              <w:pStyle w:val="43"/>
              <w:numPr>
                <w:ilvl w:val="0"/>
                <w:numId w:val="2"/>
              </w:numPr>
              <w:rPr>
                <w:rFonts w:ascii="Times New Roman" w:hAnsi="Times New Roman"/>
                <w:lang w:val="ro-RO"/>
              </w:rPr>
            </w:pPr>
            <w:r>
              <w:rPr>
                <w:rFonts w:ascii="Times New Roman" w:hAnsi="Times New Roman"/>
                <w:lang w:val="ro-RO"/>
              </w:rPr>
              <w:t>Regulamentul sanitar pentru instituțiile de învățământ preșcolar</w:t>
            </w:r>
          </w:p>
          <w:p w14:paraId="3B0D9C90">
            <w:pPr>
              <w:pStyle w:val="43"/>
              <w:numPr>
                <w:ilvl w:val="0"/>
                <w:numId w:val="2"/>
              </w:numPr>
              <w:rPr>
                <w:rFonts w:ascii="Times New Roman" w:hAnsi="Times New Roman"/>
                <w:lang w:val="ro-RO"/>
              </w:rPr>
            </w:pPr>
            <w:r>
              <w:rPr>
                <w:rFonts w:ascii="Times New Roman" w:hAnsi="Times New Roman"/>
                <w:lang w:val="ro-RO"/>
              </w:rPr>
              <w:t xml:space="preserve">Autorizație sanitară pentru funcționare eliberat 13.12.2021;nr.012804/2021. </w:t>
            </w:r>
          </w:p>
          <w:p w14:paraId="74C0DE8F">
            <w:pPr>
              <w:pStyle w:val="43"/>
              <w:numPr>
                <w:ilvl w:val="0"/>
                <w:numId w:val="2"/>
              </w:numPr>
              <w:rPr>
                <w:rFonts w:ascii="Times New Roman" w:hAnsi="Times New Roman"/>
                <w:lang w:val="ro-RO"/>
              </w:rPr>
            </w:pPr>
            <w:r>
              <w:rPr>
                <w:rFonts w:ascii="Times New Roman" w:hAnsi="Times New Roman"/>
                <w:lang w:val="ro-RO"/>
              </w:rPr>
              <w:t>Autorizație sanitar- veterinară, eliberat 20 iunie 2016 Seria ASVF nr. AS1„VF”0018906 VF</w:t>
            </w:r>
          </w:p>
          <w:p w14:paraId="6F517CD9">
            <w:pPr>
              <w:pStyle w:val="43"/>
              <w:numPr>
                <w:ilvl w:val="0"/>
                <w:numId w:val="2"/>
              </w:numPr>
              <w:rPr>
                <w:rFonts w:ascii="Times New Roman" w:hAnsi="Times New Roman"/>
                <w:lang w:val="ro-RO"/>
              </w:rPr>
            </w:pPr>
            <w:r>
              <w:rPr>
                <w:iCs/>
                <w:lang w:val="en-US"/>
              </w:rPr>
              <w:t>Act, casangeria nr1, privind verificarea funcționării semnalizatorului de gaze natural și a supapei distribuitorului, eliberat 19.10.2021</w:t>
            </w:r>
          </w:p>
          <w:p w14:paraId="628C2C23">
            <w:pPr>
              <w:pStyle w:val="43"/>
              <w:numPr>
                <w:ilvl w:val="0"/>
                <w:numId w:val="2"/>
              </w:numPr>
              <w:rPr>
                <w:rFonts w:ascii="Times New Roman" w:hAnsi="Times New Roman"/>
                <w:lang w:val="ro-RO"/>
              </w:rPr>
            </w:pPr>
            <w:r>
              <w:rPr>
                <w:iCs/>
                <w:lang w:val="en-US"/>
              </w:rPr>
              <w:t>Act cazangeria nr2 , privind verificarea funcționării semnalizatorului de gaze natural și a supapei distribuitorului, eliberat 19.10.2020</w:t>
            </w:r>
          </w:p>
          <w:p w14:paraId="038C86A7">
            <w:pPr>
              <w:pStyle w:val="40"/>
              <w:numPr>
                <w:ilvl w:val="0"/>
                <w:numId w:val="1"/>
              </w:numPr>
              <w:ind w:left="360"/>
              <w:rPr>
                <w:iCs/>
              </w:rPr>
            </w:pPr>
            <w:r>
              <w:rPr>
                <w:iCs/>
              </w:rPr>
              <w:t xml:space="preserve">Act nr.011720, privind starea tehnică a coșurilor de fum și sistemelor de ventilare, eliberat 19.10.2021 </w:t>
            </w:r>
          </w:p>
          <w:p w14:paraId="71A8FBF9">
            <w:pPr>
              <w:pStyle w:val="40"/>
              <w:numPr>
                <w:ilvl w:val="0"/>
                <w:numId w:val="1"/>
              </w:numPr>
              <w:ind w:left="360"/>
              <w:rPr>
                <w:iCs/>
              </w:rPr>
            </w:pPr>
            <w:r>
              <w:rPr>
                <w:iCs/>
              </w:rPr>
              <w:t xml:space="preserve">Act nr.011721, privind starea tehnică a coșurilor de fum și sistemelor de ventilare, eliberat 19.10.2021 </w:t>
            </w:r>
          </w:p>
          <w:p w14:paraId="1B25E969">
            <w:pPr>
              <w:pStyle w:val="40"/>
              <w:numPr>
                <w:ilvl w:val="0"/>
                <w:numId w:val="1"/>
              </w:numPr>
              <w:ind w:left="360"/>
              <w:rPr>
                <w:iCs/>
              </w:rPr>
            </w:pPr>
            <w:r>
              <w:rPr>
                <w:iCs/>
              </w:rPr>
              <w:t>Act de constatare a gradului de pregătire tehnică a sistemului de gaze către perioada rece a anilor 2021-2022</w:t>
            </w:r>
          </w:p>
          <w:p w14:paraId="4B1B3327">
            <w:pPr>
              <w:pStyle w:val="43"/>
              <w:numPr>
                <w:ilvl w:val="0"/>
                <w:numId w:val="2"/>
              </w:numPr>
              <w:rPr>
                <w:rFonts w:ascii="Times New Roman" w:hAnsi="Times New Roman"/>
                <w:lang w:val="ro-RO"/>
              </w:rPr>
            </w:pPr>
            <w:r>
              <w:rPr>
                <w:rFonts w:ascii="Times New Roman" w:hAnsi="Times New Roman"/>
                <w:lang w:val="ro-RO"/>
              </w:rPr>
              <w:t>Actul de recepție pentru anul de studii 2021-2022.</w:t>
            </w:r>
          </w:p>
          <w:p w14:paraId="2FA1E49B">
            <w:pPr>
              <w:pStyle w:val="43"/>
              <w:numPr>
                <w:ilvl w:val="0"/>
                <w:numId w:val="3"/>
              </w:numPr>
              <w:rPr>
                <w:rFonts w:ascii="Times New Roman" w:hAnsi="Times New Roman"/>
                <w:lang w:val="ro-RO"/>
              </w:rPr>
            </w:pPr>
            <w:r>
              <w:rPr>
                <w:rFonts w:ascii="Times New Roman" w:hAnsi="Times New Roman"/>
                <w:lang w:val="ro-RO"/>
              </w:rPr>
              <w:t xml:space="preserve"> Raport de autoevaluare privind pregătirea pentru redeschidere a instituției de educație timpurie. (Coordonat; ST ANSA; aprobat </w:t>
            </w:r>
          </w:p>
          <w:p w14:paraId="4E57327C">
            <w:pPr>
              <w:pStyle w:val="43"/>
              <w:ind w:left="720"/>
              <w:rPr>
                <w:rFonts w:ascii="Times New Roman" w:hAnsi="Times New Roman"/>
                <w:lang w:val="ro-RO"/>
              </w:rPr>
            </w:pPr>
            <w:r>
              <w:rPr>
                <w:rFonts w:ascii="Times New Roman" w:hAnsi="Times New Roman"/>
                <w:lang w:val="ro-RO"/>
              </w:rPr>
              <w:t>C/A nr.3din 25.08.2021</w:t>
            </w:r>
          </w:p>
          <w:p w14:paraId="4CFFA528">
            <w:pPr>
              <w:pStyle w:val="43"/>
              <w:numPr>
                <w:ilvl w:val="0"/>
                <w:numId w:val="2"/>
              </w:numPr>
              <w:rPr>
                <w:rFonts w:ascii="Times New Roman" w:hAnsi="Times New Roman"/>
                <w:lang w:val="ro-RO"/>
              </w:rPr>
            </w:pPr>
            <w:r>
              <w:rPr>
                <w:iCs/>
                <w:lang w:val="en-US"/>
              </w:rPr>
              <w:t>Planul de dezvoltare instituțională pentru anii 2020-2025, aprobat la ședința CA nr. 5 din 22.01.2021. Componenta: Infrastructura instituției de învățământ.</w:t>
            </w:r>
          </w:p>
          <w:p w14:paraId="761B0076">
            <w:pPr>
              <w:pStyle w:val="40"/>
              <w:numPr>
                <w:ilvl w:val="0"/>
                <w:numId w:val="3"/>
              </w:numPr>
              <w:rPr>
                <w:i/>
                <w:iCs/>
              </w:rPr>
            </w:pPr>
            <w:r>
              <w:rPr>
                <w:iCs/>
              </w:rPr>
              <w:t xml:space="preserve">Planul anual de activitate pentru anul de studii 2021-2022, aprobat la ședința CA nr.2 din 29.09.2021. Capitolul 3 </w:t>
            </w:r>
            <w:r>
              <w:rPr>
                <w:i/>
                <w:iCs/>
              </w:rPr>
              <w:t xml:space="preserve">Asigurarea vieții și sănătății copiilor, propagarea modului sănătos de viață, </w:t>
            </w:r>
            <w:r>
              <w:rPr>
                <w:iCs/>
              </w:rPr>
              <w:t xml:space="preserve">pct. I </w:t>
            </w:r>
            <w:r>
              <w:rPr>
                <w:i/>
                <w:iCs/>
              </w:rPr>
              <w:t>Respectarea regimului sanitaro-epidemologic.</w:t>
            </w:r>
          </w:p>
          <w:p w14:paraId="707099A4">
            <w:pPr>
              <w:pStyle w:val="40"/>
              <w:numPr>
                <w:ilvl w:val="0"/>
                <w:numId w:val="3"/>
              </w:numPr>
              <w:jc w:val="left"/>
              <w:rPr>
                <w:iCs/>
                <w:highlight w:val="yellow"/>
                <w:lang w:val="ro-RO"/>
              </w:rPr>
            </w:pPr>
            <w:r>
              <w:rPr>
                <w:iCs/>
              </w:rPr>
              <w:t>Planul Instituțional de Acțiuni privind implementarea graduală a normelor sanitare în IET „</w:t>
            </w:r>
            <w:r>
              <w:rPr>
                <w:rFonts w:hint="default"/>
                <w:iCs/>
                <w:lang w:val="ro-RO"/>
              </w:rPr>
              <w:t>Plopușor</w:t>
            </w:r>
            <w:r>
              <w:rPr>
                <w:iCs/>
              </w:rPr>
              <w:t>” pe anii 2020-2025, aprobat de ANSA și CSP, semnat de primarul s. Bulboaca și directorul instituției.</w:t>
            </w:r>
          </w:p>
          <w:p w14:paraId="1D88C5BE">
            <w:pPr>
              <w:pStyle w:val="43"/>
              <w:numPr>
                <w:ilvl w:val="0"/>
                <w:numId w:val="3"/>
              </w:numPr>
              <w:rPr>
                <w:rFonts w:ascii="Times New Roman" w:hAnsi="Times New Roman"/>
                <w:lang w:val="en-US"/>
              </w:rPr>
            </w:pPr>
            <w:r>
              <w:rPr>
                <w:iCs/>
                <w:lang w:val="en-US"/>
              </w:rPr>
              <w:t>Planul de acțiuni de profilaxie a IA și a IIA pe grădinița-creșă de copii „</w:t>
            </w:r>
            <w:r>
              <w:rPr>
                <w:rFonts w:hint="default"/>
                <w:iCs/>
                <w:lang w:val="ro-RO"/>
              </w:rPr>
              <w:t>Plopușor</w:t>
            </w:r>
            <w:r>
              <w:rPr>
                <w:iCs/>
                <w:lang w:val="en-US"/>
              </w:rPr>
              <w:t>” s. Bulboaca, anul de studii 2021-2022</w:t>
            </w:r>
          </w:p>
          <w:p w14:paraId="315A95CA">
            <w:pPr>
              <w:pStyle w:val="43"/>
              <w:numPr>
                <w:ilvl w:val="0"/>
                <w:numId w:val="3"/>
              </w:numPr>
              <w:rPr>
                <w:rFonts w:ascii="Times New Roman" w:hAnsi="Times New Roman"/>
                <w:lang w:val="en-US"/>
              </w:rPr>
            </w:pPr>
            <w:r>
              <w:rPr>
                <w:iCs/>
                <w:lang w:val="en-US"/>
              </w:rPr>
              <w:t>Rezultatul investigației sanitaro-microbiologice a apei din apeduct procesul-verbal nr.400, din 19.08.2021</w:t>
            </w:r>
          </w:p>
          <w:p w14:paraId="0EB26B6C">
            <w:pPr>
              <w:pStyle w:val="43"/>
              <w:numPr>
                <w:ilvl w:val="0"/>
                <w:numId w:val="3"/>
              </w:numPr>
              <w:rPr>
                <w:rFonts w:ascii="Times New Roman" w:hAnsi="Times New Roman"/>
                <w:lang w:val="en-US"/>
              </w:rPr>
            </w:pPr>
            <w:r>
              <w:rPr>
                <w:iCs/>
                <w:lang w:val="en-US"/>
              </w:rPr>
              <w:t>Delegație de control, fișa de evaluare, proces verbal de control al ANSA, nr.110 din 01.04.2022</w:t>
            </w:r>
          </w:p>
          <w:p w14:paraId="2ADF48F8">
            <w:pPr>
              <w:pStyle w:val="40"/>
              <w:numPr>
                <w:ilvl w:val="0"/>
                <w:numId w:val="1"/>
              </w:numPr>
              <w:ind w:left="360"/>
              <w:rPr>
                <w:iCs/>
              </w:rPr>
            </w:pPr>
            <w:r>
              <w:rPr>
                <w:iCs/>
              </w:rPr>
              <w:t>Carnete medicale ale angajaților</w:t>
            </w:r>
          </w:p>
          <w:p w14:paraId="6E15B5EE">
            <w:pPr>
              <w:pStyle w:val="43"/>
              <w:numPr>
                <w:ilvl w:val="0"/>
                <w:numId w:val="3"/>
              </w:numPr>
              <w:rPr>
                <w:rFonts w:ascii="Times New Roman" w:hAnsi="Times New Roman"/>
                <w:lang w:val="en-US"/>
              </w:rPr>
            </w:pPr>
            <w:r>
              <w:rPr>
                <w:iCs/>
                <w:lang w:val="en-US"/>
              </w:rPr>
              <w:t>Registre medicale privind starea de sănătate  a copiilor și a salariaților să</w:t>
            </w:r>
          </w:p>
          <w:p w14:paraId="7380F638">
            <w:pPr>
              <w:pStyle w:val="43"/>
              <w:numPr>
                <w:ilvl w:val="0"/>
                <w:numId w:val="3"/>
              </w:numPr>
              <w:rPr>
                <w:rFonts w:ascii="Times New Roman" w:hAnsi="Times New Roman"/>
                <w:lang w:val="en-US"/>
              </w:rPr>
            </w:pPr>
            <w:r>
              <w:rPr>
                <w:iCs/>
                <w:lang w:val="en-US"/>
              </w:rPr>
              <w:t>Registrul de monitorizare a acțiunilor DDD.</w:t>
            </w:r>
          </w:p>
          <w:p w14:paraId="7F1D30BD">
            <w:pPr>
              <w:pStyle w:val="43"/>
              <w:numPr>
                <w:ilvl w:val="0"/>
                <w:numId w:val="3"/>
              </w:numPr>
              <w:rPr>
                <w:rFonts w:ascii="Times New Roman" w:hAnsi="Times New Roman"/>
                <w:lang w:val="en-US"/>
              </w:rPr>
            </w:pPr>
            <w:r>
              <w:rPr>
                <w:iCs/>
                <w:lang w:val="en-US"/>
              </w:rPr>
              <w:t>Registrul de evidență a securității muncii angajaților</w:t>
            </w:r>
          </w:p>
          <w:p w14:paraId="73E2D438">
            <w:pPr>
              <w:pStyle w:val="43"/>
              <w:numPr>
                <w:ilvl w:val="0"/>
                <w:numId w:val="3"/>
              </w:numPr>
              <w:rPr>
                <w:rFonts w:ascii="Times New Roman" w:hAnsi="Times New Roman"/>
                <w:lang w:val="en-US"/>
              </w:rPr>
            </w:pPr>
            <w:r>
              <w:rPr>
                <w:iCs/>
                <w:lang w:val="en-US"/>
              </w:rPr>
              <w:t xml:space="preserve">Cotrol operativ </w:t>
            </w:r>
            <w:r>
              <w:rPr>
                <w:i/>
                <w:iCs/>
                <w:lang w:val="en-US"/>
              </w:rPr>
              <w:t xml:space="preserve">Evaluarea nivelului de pregătire a instituției către noul an de studii 2021-2022.Cea mai pregătită grupă către noul an de studii. </w:t>
            </w:r>
            <w:r>
              <w:rPr>
                <w:iCs/>
                <w:lang w:val="en-US"/>
              </w:rPr>
              <w:t>Ordin nr.75-b din 25.09.2021 Nota informative referitor la totalurile controlului operativ</w:t>
            </w:r>
          </w:p>
          <w:p w14:paraId="2719186B">
            <w:pPr>
              <w:pStyle w:val="43"/>
              <w:ind w:left="360"/>
              <w:rPr>
                <w:rFonts w:ascii="Times New Roman" w:hAnsi="Times New Roman"/>
                <w:lang w:val="ro-RO"/>
              </w:rPr>
            </w:pPr>
            <w:r>
              <w:rPr>
                <w:rFonts w:ascii="Times New Roman" w:hAnsi="Times New Roman"/>
                <w:lang w:val="ro-RO"/>
              </w:rPr>
              <w:t>Meniu model (vară-toamnă, iarnă primăvară) aprobat.CSP Căușeni.</w:t>
            </w:r>
          </w:p>
          <w:p w14:paraId="10E88168">
            <w:pPr>
              <w:pStyle w:val="43"/>
              <w:numPr>
                <w:ilvl w:val="0"/>
                <w:numId w:val="2"/>
              </w:numPr>
              <w:rPr>
                <w:rFonts w:ascii="Times New Roman" w:hAnsi="Times New Roman"/>
                <w:i/>
                <w:lang w:val="ro-RO"/>
              </w:rPr>
            </w:pPr>
            <w:r>
              <w:rPr>
                <w:rFonts w:ascii="Times New Roman" w:hAnsi="Times New Roman"/>
                <w:i/>
                <w:lang w:val="ro-RO"/>
              </w:rPr>
              <w:t>Plan Instituțional de Acțiuni privind implimentarea graduală a normelor sanitare în IET pe anii 2018-2024,  Aprobat CSMP și ANSA Anenii Noi</w:t>
            </w:r>
          </w:p>
          <w:p w14:paraId="3F70DAF7">
            <w:pPr>
              <w:pStyle w:val="43"/>
              <w:numPr>
                <w:ilvl w:val="0"/>
                <w:numId w:val="2"/>
              </w:numPr>
              <w:rPr>
                <w:rFonts w:ascii="Times New Roman" w:hAnsi="Times New Roman"/>
                <w:i/>
                <w:lang w:val="ro-RO"/>
              </w:rPr>
            </w:pPr>
            <w:r>
              <w:rPr>
                <w:rFonts w:ascii="Times New Roman" w:hAnsi="Times New Roman"/>
                <w:i/>
                <w:lang w:val="ro-RO"/>
              </w:rPr>
              <w:t xml:space="preserve">Instructajul personalului de la blocul alimentar.(o dată în doi an)  </w:t>
            </w:r>
          </w:p>
          <w:p w14:paraId="635C42B8">
            <w:pPr>
              <w:pStyle w:val="43"/>
              <w:ind w:left="360"/>
              <w:rPr>
                <w:rFonts w:ascii="Times New Roman" w:hAnsi="Times New Roman"/>
                <w:i/>
                <w:lang w:val="ro-RO"/>
              </w:rPr>
            </w:pPr>
            <w:r>
              <w:rPr>
                <w:rFonts w:ascii="Times New Roman" w:hAnsi="Times New Roman"/>
                <w:i/>
                <w:lang w:val="ro-RO"/>
              </w:rPr>
              <w:t>CSP Anenii Noi.</w:t>
            </w:r>
          </w:p>
          <w:p w14:paraId="56EA9223">
            <w:pPr>
              <w:pStyle w:val="43"/>
              <w:numPr>
                <w:ilvl w:val="0"/>
                <w:numId w:val="2"/>
              </w:numPr>
              <w:rPr>
                <w:rFonts w:ascii="Times New Roman" w:hAnsi="Times New Roman"/>
                <w:i/>
                <w:lang w:val="ro-RO"/>
              </w:rPr>
            </w:pPr>
            <w:r>
              <w:rPr>
                <w:rFonts w:ascii="Times New Roman" w:hAnsi="Times New Roman"/>
                <w:i/>
                <w:lang w:val="en-US"/>
              </w:rPr>
              <w:t>Instruirea asistenților medicali. (Periodic)instruiri organizate de CSP Anenii Noi.  (ordin)</w:t>
            </w:r>
          </w:p>
          <w:p w14:paraId="0F35D866">
            <w:pPr>
              <w:pStyle w:val="40"/>
              <w:ind w:left="360"/>
              <w:rPr>
                <w:i/>
              </w:rPr>
            </w:pPr>
            <w:r>
              <w:rPr>
                <w:i/>
              </w:rPr>
              <w:t>Instruirea angajaților cu referire la OVSC. Instrucțiune. Ordin nr.33 -b din 20.06.2021; ordin nr.105-b din 20.12.2021</w:t>
            </w:r>
          </w:p>
          <w:p w14:paraId="15C1B5F4">
            <w:pPr>
              <w:pStyle w:val="40"/>
              <w:numPr>
                <w:ilvl w:val="0"/>
                <w:numId w:val="4"/>
              </w:numPr>
            </w:pPr>
            <w:r>
              <w:t>Raport de activitate pentru anul de studii 2021-2022</w:t>
            </w:r>
          </w:p>
        </w:tc>
      </w:tr>
      <w:tr w14:paraId="757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5C163D6">
            <w:pPr>
              <w:jc w:val="left"/>
            </w:pPr>
            <w:r>
              <w:t>Constatări</w:t>
            </w:r>
          </w:p>
        </w:tc>
        <w:tc>
          <w:tcPr>
            <w:tcW w:w="7570" w:type="dxa"/>
            <w:gridSpan w:val="3"/>
          </w:tcPr>
          <w:p w14:paraId="55AEF04D">
            <w:pPr>
              <w:pStyle w:val="43"/>
              <w:numPr>
                <w:ilvl w:val="0"/>
                <w:numId w:val="2"/>
              </w:numPr>
              <w:rPr>
                <w:rFonts w:ascii="Times New Roman" w:hAnsi="Times New Roman"/>
                <w:iCs/>
                <w:lang w:val="en-US"/>
              </w:rPr>
            </w:pPr>
            <w:r>
              <w:rPr>
                <w:rFonts w:ascii="Times New Roman" w:hAnsi="Times New Roman"/>
                <w:iCs/>
                <w:lang w:val="en-US"/>
              </w:rPr>
              <w:t>Instituția deține documentele tehnice, sanitaro-igienice și medicale necesare pentru organizarea și desfășurarea procesului educational. Administrația instituției monitorizează permanent respectarea normelor sanitaro-igienice. Sălile de grupă, bloc sanitar, bloc alimentar, spălătorie, cabinet medical, etc., dispun de panouri în care sunt afișate instrucțiuni, grafice de efectuare a curățeniei și regulile de spălare a veselei, meselor și scaunelor, jucăriilor și regulile de igienă personală, îngrijire, spălarea mâinilor, etc..</w:t>
            </w:r>
          </w:p>
        </w:tc>
      </w:tr>
      <w:tr w14:paraId="7091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AEEEF4C">
            <w:pPr>
              <w:jc w:val="left"/>
            </w:pPr>
            <w:r>
              <w:t xml:space="preserve">Pondere și punctaj acordat </w:t>
            </w:r>
          </w:p>
        </w:tc>
        <w:tc>
          <w:tcPr>
            <w:tcW w:w="1475" w:type="dxa"/>
          </w:tcPr>
          <w:p w14:paraId="3D5C80F3">
            <w:pPr>
              <w:rPr>
                <w:bCs/>
              </w:rPr>
            </w:pPr>
            <w:r>
              <w:t xml:space="preserve">Pondere: </w:t>
            </w:r>
            <w:r>
              <w:rPr>
                <w:bCs/>
              </w:rPr>
              <w:t>1</w:t>
            </w:r>
          </w:p>
          <w:p w14:paraId="0EC2207A"/>
        </w:tc>
        <w:tc>
          <w:tcPr>
            <w:tcW w:w="3827" w:type="dxa"/>
          </w:tcPr>
          <w:p w14:paraId="1FDD7553">
            <w:r>
              <w:t>Autoevaluare conform criteriilor: - 1</w:t>
            </w:r>
          </w:p>
        </w:tc>
        <w:tc>
          <w:tcPr>
            <w:tcW w:w="2268" w:type="dxa"/>
          </w:tcPr>
          <w:p w14:paraId="1FAD7CCA">
            <w:r>
              <w:t>Punctaj acordat: - 1</w:t>
            </w:r>
          </w:p>
        </w:tc>
      </w:tr>
    </w:tbl>
    <w:p w14:paraId="3933015E"/>
    <w:p w14:paraId="396E0E5A">
      <w:pPr>
        <w:rPr>
          <w:lang w:val="en-US"/>
        </w:rPr>
      </w:pPr>
      <w:r>
        <w:rPr>
          <w:b/>
          <w:bCs/>
          <w:lang w:val="en-US"/>
        </w:rPr>
        <w:t>Indicator 1.1.2</w:t>
      </w:r>
      <w:r>
        <w:rPr>
          <w:lang w:val="en-US"/>
        </w:rPr>
        <w:t xml:space="preserve"> Asigurarea pazei și a securității instituției și a siguranței tuturor elevilor/ copiilor pe toată durata programului educativ</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4D3E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C3C8F5C">
            <w:pPr>
              <w:jc w:val="left"/>
            </w:pPr>
            <w:r>
              <w:t xml:space="preserve">Dovezi </w:t>
            </w:r>
          </w:p>
        </w:tc>
        <w:tc>
          <w:tcPr>
            <w:tcW w:w="7570" w:type="dxa"/>
            <w:gridSpan w:val="3"/>
          </w:tcPr>
          <w:p w14:paraId="39322C84">
            <w:pPr>
              <w:pStyle w:val="40"/>
              <w:numPr>
                <w:ilvl w:val="0"/>
                <w:numId w:val="1"/>
              </w:numPr>
              <w:ind w:left="360"/>
              <w:rPr>
                <w:iCs/>
              </w:rPr>
            </w:pPr>
            <w:r>
              <w:rPr>
                <w:iCs/>
              </w:rPr>
              <w:t>Regulamentul de organizare și funcționare a instituției, aprobat la C/A nr.2 din 15.10.2021, cap.II Misiunea și principiile de organizare a creșei-grădinițe de copii ,,Romanița”, p.8; 10;</w:t>
            </w:r>
          </w:p>
          <w:p w14:paraId="53C0A976">
            <w:pPr>
              <w:pStyle w:val="40"/>
              <w:numPr>
                <w:ilvl w:val="0"/>
                <w:numId w:val="1"/>
              </w:numPr>
              <w:ind w:left="360"/>
              <w:rPr>
                <w:iCs/>
              </w:rPr>
            </w:pPr>
            <w:r>
              <w:rPr>
                <w:iCs/>
              </w:rPr>
              <w:t>Ordinul nr.59(1)-b din17.09,2021 de numire persoanei responsabile pentru PC</w:t>
            </w:r>
          </w:p>
          <w:p w14:paraId="21628996">
            <w:pPr>
              <w:pStyle w:val="40"/>
              <w:numPr>
                <w:ilvl w:val="0"/>
                <w:numId w:val="1"/>
              </w:numPr>
              <w:ind w:left="360"/>
              <w:rPr>
                <w:iCs/>
              </w:rPr>
            </w:pPr>
            <w:r>
              <w:rPr>
                <w:iCs/>
              </w:rPr>
              <w:t>Fișele post ale angajaților pentru fiecare funcție, aprobate la ședința C/A, procesul-verbal nr.</w:t>
            </w:r>
          </w:p>
          <w:p w14:paraId="59221657">
            <w:pPr>
              <w:pStyle w:val="40"/>
              <w:numPr>
                <w:ilvl w:val="0"/>
                <w:numId w:val="1"/>
              </w:numPr>
              <w:ind w:left="360"/>
              <w:rPr>
                <w:iCs/>
              </w:rPr>
            </w:pPr>
            <w:r>
              <w:rPr>
                <w:iCs/>
              </w:rPr>
              <w:t>Ordine de angajare a paznicilor; ordinal nr…… și ordinal nr….</w:t>
            </w:r>
          </w:p>
          <w:p w14:paraId="4590F374">
            <w:pPr>
              <w:pStyle w:val="40"/>
              <w:numPr>
                <w:ilvl w:val="0"/>
                <w:numId w:val="1"/>
              </w:numPr>
              <w:ind w:left="360"/>
              <w:rPr>
                <w:iCs/>
              </w:rPr>
            </w:pPr>
            <w:r>
              <w:rPr>
                <w:iCs/>
              </w:rPr>
              <w:t>Graficul lunar de activitate al paznicilor, aprobat de directorul instituției</w:t>
            </w:r>
          </w:p>
          <w:p w14:paraId="3174DA4D">
            <w:pPr>
              <w:pStyle w:val="40"/>
              <w:numPr>
                <w:ilvl w:val="0"/>
                <w:numId w:val="1"/>
              </w:numPr>
              <w:ind w:left="360"/>
              <w:rPr>
                <w:iCs/>
              </w:rPr>
            </w:pPr>
            <w:r>
              <w:rPr>
                <w:iCs/>
              </w:rPr>
              <w:t>Instrucțiuni de Securitate și sănătate în muncă pentru toate genurile de lucrări și funcții în instituția de educație timpurie, aprobate la ședința C/A, procesul-verbal nr. 5 din 22.01,2021</w:t>
            </w:r>
          </w:p>
          <w:p w14:paraId="1002C6C4">
            <w:pPr>
              <w:pStyle w:val="40"/>
              <w:numPr>
                <w:ilvl w:val="0"/>
                <w:numId w:val="1"/>
              </w:numPr>
              <w:ind w:left="360"/>
              <w:rPr>
                <w:iCs/>
              </w:rPr>
            </w:pPr>
            <w:r>
              <w:rPr>
                <w:iCs/>
              </w:rPr>
              <w:t>Registrul instructajului întroductiv de protecție a muncii.</w:t>
            </w:r>
          </w:p>
          <w:p w14:paraId="467ADCF3">
            <w:pPr>
              <w:pStyle w:val="40"/>
              <w:numPr>
                <w:ilvl w:val="0"/>
                <w:numId w:val="1"/>
              </w:numPr>
              <w:ind w:left="360"/>
              <w:rPr>
                <w:iCs/>
              </w:rPr>
            </w:pPr>
            <w:r>
              <w:rPr>
                <w:iCs/>
              </w:rPr>
              <w:t xml:space="preserve">Registrele de evidență a accidentelor de muncă </w:t>
            </w:r>
          </w:p>
          <w:p w14:paraId="53FF1394">
            <w:pPr>
              <w:pStyle w:val="40"/>
              <w:numPr>
                <w:ilvl w:val="0"/>
                <w:numId w:val="1"/>
              </w:numPr>
              <w:ind w:left="360"/>
              <w:rPr>
                <w:iCs/>
              </w:rPr>
            </w:pPr>
            <w:r>
              <w:rPr>
                <w:iCs/>
              </w:rPr>
              <w:t>Registrul de evidență al persoanelor ce vizitează instituția</w:t>
            </w:r>
          </w:p>
          <w:p w14:paraId="7215C6F8">
            <w:pPr>
              <w:pStyle w:val="40"/>
              <w:numPr>
                <w:ilvl w:val="0"/>
                <w:numId w:val="1"/>
              </w:numPr>
              <w:ind w:left="360"/>
              <w:rPr>
                <w:iCs/>
              </w:rPr>
            </w:pPr>
            <w:r>
              <w:rPr>
                <w:iCs/>
              </w:rPr>
              <w:t>Registrul de înregistrare a instrucțiunilor de Securitate și sănătate în muncă.</w:t>
            </w:r>
          </w:p>
          <w:p w14:paraId="1BEF0C39">
            <w:pPr>
              <w:pStyle w:val="40"/>
              <w:numPr>
                <w:ilvl w:val="0"/>
                <w:numId w:val="1"/>
              </w:numPr>
              <w:ind w:left="360"/>
              <w:rPr>
                <w:iCs/>
              </w:rPr>
            </w:pPr>
            <w:r>
              <w:rPr>
                <w:iCs/>
              </w:rPr>
              <w:t>Odin nr.14-b din 24.01.2022 cu privire la numirea persoanei responsabile în domeniul PM</w:t>
            </w:r>
          </w:p>
          <w:p w14:paraId="77780562">
            <w:pPr>
              <w:pStyle w:val="40"/>
              <w:numPr>
                <w:ilvl w:val="0"/>
                <w:numId w:val="1"/>
              </w:numPr>
              <w:ind w:left="360"/>
              <w:rPr>
                <w:iCs/>
              </w:rPr>
            </w:pPr>
            <w:r>
              <w:rPr>
                <w:iCs/>
              </w:rPr>
              <w:t>Ordinul 59-b din 17.09.2021 Cu privire la respectarea instrucțiunilor la protecția muncii.</w:t>
            </w:r>
          </w:p>
          <w:p w14:paraId="31E3768B">
            <w:pPr>
              <w:pStyle w:val="40"/>
              <w:numPr>
                <w:ilvl w:val="0"/>
                <w:numId w:val="1"/>
              </w:numPr>
              <w:ind w:left="360"/>
              <w:rPr>
                <w:iCs/>
              </w:rPr>
            </w:pPr>
            <w:r>
              <w:rPr>
                <w:iCs/>
              </w:rPr>
              <w:t>IET este asigurată cu gard de protecție, 3 porți care se închid cu lacăt.</w:t>
            </w:r>
          </w:p>
          <w:p w14:paraId="36FABC3B">
            <w:pPr>
              <w:pStyle w:val="40"/>
              <w:numPr>
                <w:ilvl w:val="0"/>
                <w:numId w:val="1"/>
              </w:numPr>
              <w:ind w:left="360"/>
              <w:rPr>
                <w:iCs/>
              </w:rPr>
            </w:pPr>
            <w:r>
              <w:rPr>
                <w:iCs/>
              </w:rPr>
              <w:t xml:space="preserve">Ordin 33-b din20.06.2021, ord,nr.105-b din 20.12.2021 cu privire la  OVSC </w:t>
            </w:r>
          </w:p>
          <w:p w14:paraId="7AB34B43">
            <w:pPr>
              <w:pStyle w:val="40"/>
              <w:numPr>
                <w:ilvl w:val="0"/>
                <w:numId w:val="1"/>
              </w:numPr>
              <w:ind w:left="360"/>
              <w:rPr>
                <w:iCs/>
              </w:rPr>
            </w:pPr>
            <w:r>
              <w:rPr>
                <w:iCs/>
              </w:rPr>
              <w:t>Ordin nr 58-b din 17.09.2021 Cu privire la desemnarea persoanei responsabile de evidență timpului de muncă.</w:t>
            </w:r>
          </w:p>
          <w:p w14:paraId="1100E7F1">
            <w:pPr>
              <w:pStyle w:val="40"/>
              <w:numPr>
                <w:ilvl w:val="0"/>
                <w:numId w:val="1"/>
              </w:numPr>
              <w:ind w:left="360"/>
              <w:rPr>
                <w:iCs/>
              </w:rPr>
            </w:pPr>
            <w:r>
              <w:rPr>
                <w:iCs/>
              </w:rPr>
              <w:t>Declarații pe propria răspundere a angajaților privimd respectarea măsurilor de protecție pentru controlul infecției Covid-19</w:t>
            </w:r>
          </w:p>
          <w:p w14:paraId="0B710F9E">
            <w:pPr>
              <w:rPr>
                <w:iCs/>
              </w:rPr>
            </w:pPr>
          </w:p>
        </w:tc>
      </w:tr>
      <w:tr w14:paraId="13B7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E20D5AC">
            <w:pPr>
              <w:jc w:val="left"/>
            </w:pPr>
            <w:r>
              <w:t>Constatări</w:t>
            </w:r>
          </w:p>
        </w:tc>
        <w:tc>
          <w:tcPr>
            <w:tcW w:w="7570" w:type="dxa"/>
            <w:gridSpan w:val="3"/>
          </w:tcPr>
          <w:p w14:paraId="0FED7596">
            <w:pPr>
              <w:pStyle w:val="40"/>
              <w:numPr>
                <w:ilvl w:val="0"/>
                <w:numId w:val="1"/>
              </w:numPr>
              <w:ind w:left="360"/>
              <w:rPr>
                <w:rFonts w:eastAsia="Times New Roman"/>
                <w:iCs/>
              </w:rPr>
            </w:pPr>
            <w:r>
              <w:rPr>
                <w:rFonts w:eastAsia="Times New Roman"/>
                <w:iCs/>
              </w:rPr>
              <w:t xml:space="preserve">Administrația IET asigură pază și securitatea comunității instituționale conform prevederilor PDI. Securitatea copiilor este asigurată pe toată durata procesului educațional, de toți angajații instituției. </w:t>
            </w:r>
          </w:p>
          <w:p w14:paraId="6F8715B6">
            <w:pPr>
              <w:pStyle w:val="40"/>
              <w:numPr>
                <w:ilvl w:val="0"/>
                <w:numId w:val="1"/>
              </w:numPr>
              <w:ind w:left="360"/>
              <w:rPr>
                <w:rFonts w:eastAsia="Times New Roman"/>
                <w:iCs/>
              </w:rPr>
            </w:pPr>
            <w:r>
              <w:rPr>
                <w:rFonts w:eastAsia="Times New Roman"/>
                <w:iCs/>
              </w:rPr>
              <w:t>Teritoriul îngrădit și acces limitat al părinților și persoanelor ce vizitează instituția</w:t>
            </w:r>
          </w:p>
          <w:p w14:paraId="069FD5FD">
            <w:pPr>
              <w:pStyle w:val="40"/>
              <w:numPr>
                <w:ilvl w:val="0"/>
                <w:numId w:val="1"/>
              </w:numPr>
              <w:ind w:left="360"/>
              <w:rPr>
                <w:rFonts w:eastAsia="Times New Roman"/>
                <w:iCs/>
              </w:rPr>
            </w:pPr>
            <w:r>
              <w:rPr>
                <w:rFonts w:eastAsia="Times New Roman"/>
                <w:iCs/>
              </w:rPr>
              <w:t>Paza de noapte este efectuată de către personalul angajat, zilnic se efectuiază filtrul/trierea de dimineață. Copiii care rămân după programul de activitate  (18:00), sunt supravegheați de către educatori până la sosirea unuia din părinți. Permanent personalul din instituție este instruit în domeniul securității și sănătății în muncă, precum și referitor la Instrucțiunea de Ocrotirea Vieții și Sănătății Copiilor.</w:t>
            </w:r>
          </w:p>
        </w:tc>
      </w:tr>
      <w:tr w14:paraId="0D47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8781616">
            <w:pPr>
              <w:jc w:val="left"/>
            </w:pPr>
            <w:r>
              <w:t xml:space="preserve">Pondere și punctaj acordat </w:t>
            </w:r>
          </w:p>
        </w:tc>
        <w:tc>
          <w:tcPr>
            <w:tcW w:w="1475" w:type="dxa"/>
          </w:tcPr>
          <w:p w14:paraId="0ED61902">
            <w:r>
              <w:t xml:space="preserve">Pondere: </w:t>
            </w:r>
            <w:r>
              <w:rPr>
                <w:bCs/>
              </w:rPr>
              <w:t>1</w:t>
            </w:r>
          </w:p>
        </w:tc>
        <w:tc>
          <w:tcPr>
            <w:tcW w:w="3827" w:type="dxa"/>
          </w:tcPr>
          <w:p w14:paraId="527E631C">
            <w:r>
              <w:t>Autoevaluare conform criteriilor: - 1</w:t>
            </w:r>
          </w:p>
        </w:tc>
        <w:tc>
          <w:tcPr>
            <w:tcW w:w="2268" w:type="dxa"/>
          </w:tcPr>
          <w:p w14:paraId="04A117CB">
            <w:r>
              <w:t>Punctaj acordat: - 1</w:t>
            </w:r>
          </w:p>
        </w:tc>
      </w:tr>
    </w:tbl>
    <w:p w14:paraId="738E9AEB">
      <w:pPr>
        <w:rPr>
          <w:lang w:val="en-US"/>
        </w:rPr>
      </w:pPr>
      <w:r>
        <w:rPr>
          <w:b/>
          <w:bCs/>
          <w:lang w:val="en-US"/>
        </w:rPr>
        <w:t>Indicator 1.1.3.</w:t>
      </w:r>
      <w:r>
        <w:rPr>
          <w:lang w:val="en-US"/>
        </w:rPr>
        <w:t xml:space="preserve"> Elaborarea unui program/ orar al activităților echilibrat și flexibil</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E53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B1DFE75">
            <w:pPr>
              <w:jc w:val="left"/>
            </w:pPr>
            <w:r>
              <w:t xml:space="preserve">Dovezi </w:t>
            </w:r>
          </w:p>
        </w:tc>
        <w:tc>
          <w:tcPr>
            <w:tcW w:w="7570" w:type="dxa"/>
            <w:gridSpan w:val="3"/>
          </w:tcPr>
          <w:p w14:paraId="163718FB">
            <w:pPr>
              <w:pStyle w:val="40"/>
              <w:numPr>
                <w:ilvl w:val="0"/>
                <w:numId w:val="1"/>
              </w:numPr>
              <w:ind w:left="360"/>
              <w:rPr>
                <w:iCs/>
              </w:rPr>
            </w:pPr>
            <w:r>
              <w:rPr>
                <w:iCs/>
              </w:rPr>
              <w:t>Regulamentul de organizare și funcționare a instituției aprobat la C/A, procesul-verbal nr.2 din 15.10.2021, cap.V Programul de activitate al instituției</w:t>
            </w:r>
          </w:p>
          <w:p w14:paraId="2B73FD2A">
            <w:pPr>
              <w:pStyle w:val="40"/>
              <w:numPr>
                <w:ilvl w:val="0"/>
                <w:numId w:val="1"/>
              </w:numPr>
              <w:ind w:left="360"/>
              <w:rPr>
                <w:iCs/>
              </w:rPr>
            </w:pPr>
            <w:r>
              <w:rPr>
                <w:iCs/>
              </w:rPr>
              <w:t xml:space="preserve">Regulamentul intern al Creșei-grădinițe de copii </w:t>
            </w:r>
            <w:r>
              <w:rPr>
                <w:rFonts w:hint="default"/>
                <w:i/>
                <w:iCs w:val="0"/>
                <w:lang w:val="ro-RO"/>
              </w:rPr>
              <w:t>Plopușor</w:t>
            </w:r>
            <w:r>
              <w:rPr>
                <w:rFonts w:hint="default"/>
                <w:iCs/>
                <w:lang w:val="ro-RO"/>
              </w:rPr>
              <w:t xml:space="preserve"> </w:t>
            </w:r>
            <w:r>
              <w:rPr>
                <w:iCs/>
              </w:rPr>
              <w:t>aprobat la ședința C/A, procesul-verbal nr.2 din 29.10.2020 cap.IV Regimul de muncă și odihnă.</w:t>
            </w:r>
          </w:p>
          <w:p w14:paraId="2E683424">
            <w:pPr>
              <w:pStyle w:val="40"/>
              <w:numPr>
                <w:ilvl w:val="0"/>
                <w:numId w:val="1"/>
              </w:numPr>
              <w:ind w:left="360"/>
              <w:rPr>
                <w:iCs/>
              </w:rPr>
            </w:pPr>
            <w:r>
              <w:rPr>
                <w:iCs/>
              </w:rPr>
              <w:t>Programul de activitate al instituției elaborat pentru fiecare grupă de vârstă, Ordin nr 50-b din 07.09.2021.</w:t>
            </w:r>
          </w:p>
          <w:p w14:paraId="4F1923E9">
            <w:pPr>
              <w:pStyle w:val="40"/>
              <w:numPr>
                <w:ilvl w:val="0"/>
                <w:numId w:val="1"/>
              </w:numPr>
              <w:ind w:left="360"/>
              <w:rPr>
                <w:iCs/>
              </w:rPr>
            </w:pPr>
            <w:r>
              <w:rPr>
                <w:iCs/>
              </w:rPr>
              <w:t>Regimul zilei al fiecărei grupe, aprobat ordin nr. 69-b din 24.09.2021</w:t>
            </w:r>
          </w:p>
          <w:p w14:paraId="4ECC1AE5">
            <w:pPr>
              <w:pStyle w:val="40"/>
              <w:numPr>
                <w:ilvl w:val="0"/>
                <w:numId w:val="1"/>
              </w:numPr>
              <w:ind w:left="360"/>
              <w:jc w:val="left"/>
              <w:rPr>
                <w:iCs/>
              </w:rPr>
            </w:pPr>
            <w:r>
              <w:rPr>
                <w:iCs/>
              </w:rPr>
              <w:t>Graficul gimnasticii de dimineață ordin Ordin nr. ……</w:t>
            </w:r>
          </w:p>
          <w:p w14:paraId="3C0FACC9">
            <w:pPr>
              <w:pStyle w:val="40"/>
              <w:numPr>
                <w:ilvl w:val="0"/>
                <w:numId w:val="1"/>
              </w:numPr>
              <w:ind w:left="360"/>
              <w:jc w:val="left"/>
              <w:rPr>
                <w:iCs/>
              </w:rPr>
            </w:pPr>
            <w:r>
              <w:rPr>
                <w:iCs/>
              </w:rPr>
              <w:t>Ordin cu privire la numirea cadrelor didactice/auxiliare la grupele de vârstă. nr.50(1) din 07.09.2021</w:t>
            </w:r>
          </w:p>
          <w:p w14:paraId="5B2E612B">
            <w:pPr>
              <w:pStyle w:val="40"/>
              <w:numPr>
                <w:ilvl w:val="0"/>
                <w:numId w:val="1"/>
              </w:numPr>
              <w:ind w:left="360"/>
              <w:rPr>
                <w:iCs/>
              </w:rPr>
            </w:pPr>
            <w:r>
              <w:rPr>
                <w:iCs/>
              </w:rPr>
              <w:t>Graficul activităților de muzică  ordin nr. 73 (2)-b din …..</w:t>
            </w:r>
          </w:p>
          <w:p w14:paraId="2EADA2D6">
            <w:pPr>
              <w:pStyle w:val="40"/>
              <w:numPr>
                <w:ilvl w:val="0"/>
                <w:numId w:val="1"/>
              </w:numPr>
              <w:ind w:left="360"/>
              <w:rPr>
                <w:iCs/>
              </w:rPr>
            </w:pPr>
            <w:r>
              <w:rPr>
                <w:iCs/>
              </w:rPr>
              <w:t>Graficul activităților de educație fizică aprob. C/P nr.2 din ….</w:t>
            </w:r>
          </w:p>
          <w:p w14:paraId="32E5C7C6">
            <w:pPr>
              <w:pStyle w:val="40"/>
              <w:numPr>
                <w:ilvl w:val="0"/>
                <w:numId w:val="1"/>
              </w:numPr>
              <w:ind w:left="360"/>
              <w:rPr>
                <w:iCs/>
              </w:rPr>
            </w:pPr>
            <w:r>
              <w:rPr>
                <w:iCs/>
              </w:rPr>
              <w:t>Ordinul nr 85-b din 21.10.2021 Cu privire la organizarea și desfășurarea activităților extracurriculare</w:t>
            </w:r>
          </w:p>
          <w:p w14:paraId="329833C9">
            <w:pPr>
              <w:pStyle w:val="40"/>
              <w:numPr>
                <w:ilvl w:val="0"/>
                <w:numId w:val="1"/>
              </w:numPr>
              <w:ind w:left="360"/>
              <w:rPr>
                <w:iCs/>
              </w:rPr>
            </w:pPr>
            <w:r>
              <w:rPr>
                <w:iCs/>
              </w:rPr>
              <w:t>Graficul de repartizare a bucatelor, ordinal nr 73-b din 24.09.2021</w:t>
            </w:r>
          </w:p>
        </w:tc>
      </w:tr>
      <w:tr w14:paraId="198C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12545E8">
            <w:pPr>
              <w:jc w:val="left"/>
            </w:pPr>
            <w:r>
              <w:t>Constatări</w:t>
            </w:r>
          </w:p>
        </w:tc>
        <w:tc>
          <w:tcPr>
            <w:tcW w:w="7570" w:type="dxa"/>
            <w:gridSpan w:val="3"/>
          </w:tcPr>
          <w:p w14:paraId="35221649">
            <w:pPr>
              <w:pStyle w:val="40"/>
              <w:numPr>
                <w:ilvl w:val="0"/>
                <w:numId w:val="1"/>
              </w:numPr>
              <w:ind w:left="360"/>
              <w:rPr>
                <w:rFonts w:eastAsia="Times New Roman"/>
                <w:iCs/>
              </w:rPr>
            </w:pPr>
            <w:r>
              <w:rPr>
                <w:rFonts w:eastAsia="Times New Roman"/>
                <w:iCs/>
              </w:rPr>
              <w:t xml:space="preserve"> Anual, în instituție în baza actelor normative în vigoare, se elaborează programul de activitate, echilibrat și flexibil, prin care se respectă particularitățile de vârstă și nevoile copiilor. Conform programului de activitate al fiecărei grupe de vârstă și Curriculumului pentru educația timpurie, sunt elaborate graficele pentru:</w:t>
            </w:r>
          </w:p>
          <w:p w14:paraId="56BC2FEA">
            <w:pPr>
              <w:pStyle w:val="40"/>
              <w:numPr>
                <w:ilvl w:val="0"/>
                <w:numId w:val="5"/>
              </w:numPr>
              <w:rPr>
                <w:rFonts w:eastAsia="Times New Roman"/>
                <w:iCs/>
              </w:rPr>
            </w:pPr>
            <w:r>
              <w:rPr>
                <w:rFonts w:eastAsia="Times New Roman"/>
                <w:iCs/>
              </w:rPr>
              <w:t xml:space="preserve">gimnastica matinală, </w:t>
            </w:r>
          </w:p>
          <w:p w14:paraId="6DF46E7E">
            <w:pPr>
              <w:pStyle w:val="40"/>
              <w:numPr>
                <w:ilvl w:val="0"/>
                <w:numId w:val="5"/>
              </w:numPr>
              <w:rPr>
                <w:rFonts w:eastAsia="Times New Roman"/>
                <w:iCs/>
              </w:rPr>
            </w:pPr>
            <w:r>
              <w:rPr>
                <w:rFonts w:eastAsia="Times New Roman"/>
                <w:iCs/>
              </w:rPr>
              <w:t xml:space="preserve">activitatea de muzică și de educația fizică, </w:t>
            </w:r>
          </w:p>
          <w:p w14:paraId="5B57877A">
            <w:pPr>
              <w:pStyle w:val="40"/>
              <w:numPr>
                <w:ilvl w:val="0"/>
                <w:numId w:val="5"/>
              </w:numPr>
              <w:rPr>
                <w:rFonts w:eastAsia="Times New Roman"/>
                <w:iCs/>
              </w:rPr>
            </w:pPr>
            <w:r>
              <w:rPr>
                <w:rFonts w:eastAsia="Times New Roman"/>
                <w:iCs/>
              </w:rPr>
              <w:t xml:space="preserve"> plimbări, </w:t>
            </w:r>
          </w:p>
          <w:p w14:paraId="5F181155">
            <w:pPr>
              <w:pStyle w:val="40"/>
              <w:numPr>
                <w:ilvl w:val="0"/>
                <w:numId w:val="1"/>
              </w:numPr>
              <w:ind w:left="360"/>
              <w:jc w:val="left"/>
              <w:rPr>
                <w:rFonts w:eastAsia="Times New Roman"/>
                <w:iCs/>
              </w:rPr>
            </w:pPr>
            <w:r>
              <w:rPr>
                <w:rFonts w:eastAsia="Times New Roman"/>
                <w:iCs/>
              </w:rPr>
              <w:t>repartizarea bucatelor finite de la blocul, care sunt discutate la C/P și aprobate la C/A</w:t>
            </w:r>
          </w:p>
        </w:tc>
      </w:tr>
      <w:tr w14:paraId="3750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057C97D">
            <w:pPr>
              <w:jc w:val="left"/>
            </w:pPr>
            <w:r>
              <w:t xml:space="preserve">Pondere și punctaj acordat </w:t>
            </w:r>
          </w:p>
        </w:tc>
        <w:tc>
          <w:tcPr>
            <w:tcW w:w="1475" w:type="dxa"/>
          </w:tcPr>
          <w:p w14:paraId="69D03ED7">
            <w:r>
              <w:t xml:space="preserve">Pondere: </w:t>
            </w:r>
            <w:r>
              <w:rPr>
                <w:bCs/>
              </w:rPr>
              <w:t>2</w:t>
            </w:r>
          </w:p>
        </w:tc>
        <w:tc>
          <w:tcPr>
            <w:tcW w:w="3827" w:type="dxa"/>
          </w:tcPr>
          <w:p w14:paraId="4F5C858D">
            <w:pPr>
              <w:rPr>
                <w:lang w:val="ru-RU"/>
              </w:rPr>
            </w:pPr>
            <w:r>
              <w:t>Autoevaluare conform criteriilor: -</w:t>
            </w:r>
            <w:r>
              <w:rPr>
                <w:lang w:val="ru-RU"/>
              </w:rPr>
              <w:t>1</w:t>
            </w:r>
          </w:p>
        </w:tc>
        <w:tc>
          <w:tcPr>
            <w:tcW w:w="2268" w:type="dxa"/>
          </w:tcPr>
          <w:p w14:paraId="2B46DAE2">
            <w:pPr>
              <w:rPr>
                <w:lang w:val="ru-RU"/>
              </w:rPr>
            </w:pPr>
            <w:r>
              <w:t xml:space="preserve">Punctaj acordat: - </w:t>
            </w:r>
            <w:r>
              <w:rPr>
                <w:lang w:val="ru-RU"/>
              </w:rPr>
              <w:t>2</w:t>
            </w:r>
          </w:p>
        </w:tc>
      </w:tr>
    </w:tbl>
    <w:p w14:paraId="4683D914"/>
    <w:p w14:paraId="32DF1270">
      <w:pPr>
        <w:rPr>
          <w:b/>
          <w:bCs/>
        </w:rPr>
      </w:pPr>
      <w:r>
        <w:rPr>
          <w:b/>
          <w:bCs/>
        </w:rPr>
        <w:t>Domeniu: Capacitate instituțională</w:t>
      </w:r>
    </w:p>
    <w:p w14:paraId="78F97B1C">
      <w:pPr>
        <w:rPr>
          <w:lang w:val="en-US"/>
        </w:rPr>
      </w:pPr>
      <w:r>
        <w:rPr>
          <w:b/>
          <w:bCs/>
          <w:lang w:val="en-US"/>
        </w:rPr>
        <w:t>Indicator 1.1.4.</w:t>
      </w:r>
      <w:r>
        <w:rPr>
          <w:lang w:val="en-US"/>
        </w:rPr>
        <w:t xml:space="preserve"> Asigurarea pentru fiecare elev/ copil a câte un loc în bancă/ la masă etc., corespunzător particularităților psihofiziologice individuale.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4CA3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736E721">
            <w:pPr>
              <w:jc w:val="left"/>
            </w:pPr>
            <w:r>
              <w:t xml:space="preserve">Dovezi </w:t>
            </w:r>
          </w:p>
        </w:tc>
        <w:tc>
          <w:tcPr>
            <w:tcW w:w="7570" w:type="dxa"/>
            <w:gridSpan w:val="3"/>
          </w:tcPr>
          <w:p w14:paraId="5ADA65D8">
            <w:pPr>
              <w:pStyle w:val="40"/>
              <w:numPr>
                <w:ilvl w:val="0"/>
                <w:numId w:val="1"/>
              </w:numPr>
              <w:ind w:left="360"/>
              <w:jc w:val="left"/>
              <w:rPr>
                <w:iCs/>
              </w:rPr>
            </w:pPr>
            <w:r>
              <w:rPr>
                <w:iCs/>
              </w:rPr>
              <w:t>Registrul bunelor materiale</w:t>
            </w:r>
          </w:p>
          <w:p w14:paraId="681FBD17">
            <w:pPr>
              <w:pStyle w:val="40"/>
              <w:numPr>
                <w:ilvl w:val="0"/>
                <w:numId w:val="1"/>
              </w:numPr>
              <w:ind w:left="360"/>
              <w:jc w:val="left"/>
              <w:rPr>
                <w:iCs/>
              </w:rPr>
            </w:pPr>
            <w:r>
              <w:rPr>
                <w:iCs/>
              </w:rPr>
              <w:t>Ordinul nr. 98-b din 09.12.2021      Cu privire la inventarierea bunurilor material și a mijloacelor bănești.</w:t>
            </w:r>
          </w:p>
          <w:p w14:paraId="26FA011F">
            <w:pPr>
              <w:pStyle w:val="40"/>
              <w:numPr>
                <w:ilvl w:val="0"/>
                <w:numId w:val="1"/>
              </w:numPr>
              <w:ind w:left="360"/>
              <w:jc w:val="left"/>
              <w:rPr>
                <w:iCs/>
              </w:rPr>
            </w:pPr>
            <w:r>
              <w:rPr>
                <w:iCs/>
              </w:rPr>
              <w:t>Numărul de locuri la mese corespunzător numărului de copii (raportul statistic-185)</w:t>
            </w:r>
          </w:p>
          <w:p w14:paraId="0312ABDF">
            <w:pPr>
              <w:pStyle w:val="40"/>
              <w:numPr>
                <w:ilvl w:val="0"/>
                <w:numId w:val="1"/>
              </w:numPr>
              <w:ind w:left="360"/>
              <w:rPr>
                <w:iCs/>
              </w:rPr>
            </w:pPr>
            <w:r>
              <w:rPr>
                <w:iCs/>
              </w:rPr>
              <w:t>Proces-verbal nr</w:t>
            </w:r>
            <w:r>
              <w:rPr>
                <w:iCs/>
                <w:highlight w:val="yellow"/>
              </w:rPr>
              <w:t>.</w:t>
            </w:r>
            <w:r>
              <w:rPr>
                <w:iCs/>
              </w:rPr>
              <w:t xml:space="preserve"> 05 Al ședinței Consiliului de administrație din 22.01.2021 p.3 din ordinea de zi Rezultatele inventarierei bunurilor material, mijloacelor fixe ale instituției de învățământ preșcolar, raportor Caracu V, șefa de gospodărie.</w:t>
            </w:r>
          </w:p>
          <w:p w14:paraId="08DF226D">
            <w:pPr>
              <w:pStyle w:val="40"/>
              <w:numPr>
                <w:ilvl w:val="0"/>
                <w:numId w:val="1"/>
              </w:numPr>
              <w:ind w:left="360"/>
              <w:rPr>
                <w:iCs/>
              </w:rPr>
            </w:pPr>
            <w:r>
              <w:rPr>
                <w:iCs/>
              </w:rPr>
              <w:t>Mese scaune  corespunzătoare vârstei înălțimii și taliei copiilor</w:t>
            </w:r>
          </w:p>
          <w:p w14:paraId="0CDAD3F7">
            <w:pPr>
              <w:pStyle w:val="40"/>
              <w:numPr>
                <w:ilvl w:val="0"/>
                <w:numId w:val="1"/>
              </w:numPr>
              <w:ind w:left="360"/>
              <w:rPr>
                <w:iCs/>
              </w:rPr>
            </w:pPr>
            <w:r>
              <w:rPr>
                <w:iCs/>
              </w:rPr>
              <w:t>Grupe dotate cu mobilier corespunzător ciclului preșcolar</w:t>
            </w:r>
          </w:p>
        </w:tc>
      </w:tr>
      <w:tr w14:paraId="2C68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839CB00">
            <w:pPr>
              <w:jc w:val="left"/>
            </w:pPr>
            <w:r>
              <w:t>Constatări</w:t>
            </w:r>
          </w:p>
        </w:tc>
        <w:tc>
          <w:tcPr>
            <w:tcW w:w="7570" w:type="dxa"/>
            <w:gridSpan w:val="3"/>
          </w:tcPr>
          <w:p w14:paraId="1587ABDC">
            <w:pPr>
              <w:pStyle w:val="40"/>
              <w:numPr>
                <w:ilvl w:val="0"/>
                <w:numId w:val="1"/>
              </w:numPr>
              <w:ind w:left="360"/>
              <w:rPr>
                <w:rFonts w:eastAsia="Times New Roman"/>
                <w:iCs/>
              </w:rPr>
            </w:pPr>
            <w:r>
              <w:rPr>
                <w:rFonts w:eastAsia="Times New Roman"/>
                <w:iCs/>
              </w:rPr>
              <w:t xml:space="preserve">Administrația IET asigură spațiu pentru fiecare copil în grupă și pe terenul de joacă, dotează camerele de grupă cu mobilier corespunzător particularităților de vârstă. Mobilierul este în stare bună și marcat conform recomandărilor ANSP. </w:t>
            </w:r>
          </w:p>
        </w:tc>
      </w:tr>
      <w:tr w14:paraId="5BE5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A7AAD30">
            <w:pPr>
              <w:jc w:val="left"/>
            </w:pPr>
            <w:r>
              <w:t xml:space="preserve">Pondere și punctaj acordat </w:t>
            </w:r>
          </w:p>
        </w:tc>
        <w:tc>
          <w:tcPr>
            <w:tcW w:w="1475" w:type="dxa"/>
          </w:tcPr>
          <w:p w14:paraId="4BDEBDA6">
            <w:r>
              <w:t xml:space="preserve">Pondere: </w:t>
            </w:r>
            <w:r>
              <w:rPr>
                <w:bCs/>
              </w:rPr>
              <w:t>1</w:t>
            </w:r>
          </w:p>
        </w:tc>
        <w:tc>
          <w:tcPr>
            <w:tcW w:w="3827" w:type="dxa"/>
          </w:tcPr>
          <w:p w14:paraId="1F70BD95">
            <w:r>
              <w:t>Autoevaluare conform criteriilor: -0,75</w:t>
            </w:r>
          </w:p>
        </w:tc>
        <w:tc>
          <w:tcPr>
            <w:tcW w:w="2268" w:type="dxa"/>
          </w:tcPr>
          <w:p w14:paraId="209CAB5A">
            <w:r>
              <w:t>Punctaj acordat: - 0,75</w:t>
            </w:r>
          </w:p>
        </w:tc>
      </w:tr>
    </w:tbl>
    <w:p w14:paraId="4E5E7688">
      <w:pPr>
        <w:rPr>
          <w:b/>
          <w:bCs/>
          <w:lang w:val="ru-RU"/>
        </w:rPr>
      </w:pPr>
    </w:p>
    <w:p w14:paraId="79B6C46C">
      <w:pPr>
        <w:rPr>
          <w:b/>
          <w:bCs/>
          <w:lang w:val="ru-RU"/>
        </w:rPr>
      </w:pPr>
    </w:p>
    <w:p w14:paraId="2CE1F848">
      <w:pPr>
        <w:rPr>
          <w:b/>
          <w:bCs/>
          <w:lang w:val="ru-RU"/>
        </w:rPr>
      </w:pPr>
    </w:p>
    <w:p w14:paraId="4B470054">
      <w:pPr>
        <w:rPr>
          <w:lang w:val="en-US"/>
        </w:rPr>
      </w:pPr>
      <w:r>
        <w:rPr>
          <w:b/>
          <w:bCs/>
          <w:lang w:val="en-US"/>
        </w:rPr>
        <w:t>Indicator 1.1.5.</w:t>
      </w:r>
      <w:r>
        <w:rPr>
          <w:lang w:val="en-US"/>
        </w:rPr>
        <w:t xml:space="preserve"> Asigurarea cu materiale de sprijin (echipamente, utilaje, dispozitive, ustensile etc.), în corespundere cu parametrii sanitaro-igienici și cu cerințele de securitate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82B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C513369">
            <w:pPr>
              <w:jc w:val="left"/>
            </w:pPr>
            <w:r>
              <w:t xml:space="preserve">Dovezi </w:t>
            </w:r>
          </w:p>
        </w:tc>
        <w:tc>
          <w:tcPr>
            <w:tcW w:w="7570" w:type="dxa"/>
            <w:gridSpan w:val="3"/>
          </w:tcPr>
          <w:p w14:paraId="78999D4C">
            <w:pPr>
              <w:pStyle w:val="40"/>
              <w:numPr>
                <w:ilvl w:val="0"/>
                <w:numId w:val="6"/>
              </w:numPr>
              <w:jc w:val="left"/>
              <w:rPr>
                <w:iCs/>
              </w:rPr>
            </w:pPr>
            <w:r>
              <w:rPr>
                <w:iCs/>
              </w:rPr>
              <w:t>Registru de evidență a utilajelor, dispozitivelor, ustensilelor și materialelor de vârstă</w:t>
            </w:r>
          </w:p>
          <w:p w14:paraId="4C1230D3">
            <w:pPr>
              <w:pStyle w:val="40"/>
              <w:numPr>
                <w:ilvl w:val="0"/>
                <w:numId w:val="6"/>
              </w:numPr>
              <w:jc w:val="left"/>
              <w:rPr>
                <w:iCs/>
              </w:rPr>
            </w:pPr>
            <w:r>
              <w:rPr>
                <w:iCs/>
              </w:rPr>
              <w:t>Registrul de evidență a utilajelor, materialelor de uz cacnic în fiecare grupă</w:t>
            </w:r>
          </w:p>
          <w:p w14:paraId="15DA8993">
            <w:pPr>
              <w:pStyle w:val="40"/>
              <w:numPr>
                <w:ilvl w:val="0"/>
                <w:numId w:val="6"/>
              </w:numPr>
              <w:jc w:val="left"/>
              <w:rPr>
                <w:iCs/>
              </w:rPr>
            </w:pPr>
            <w:r>
              <w:rPr>
                <w:iCs/>
              </w:rPr>
              <w:t>Informație referitor la dotarea terenului de joacă, demers, factura…</w:t>
            </w:r>
          </w:p>
          <w:p w14:paraId="3282DC16">
            <w:pPr>
              <w:pStyle w:val="40"/>
              <w:numPr>
                <w:ilvl w:val="0"/>
                <w:numId w:val="6"/>
              </w:numPr>
              <w:jc w:val="left"/>
              <w:rPr>
                <w:iCs/>
              </w:rPr>
            </w:pPr>
            <w:r>
              <w:rPr>
                <w:iCs/>
              </w:rPr>
              <w:t>Informație referitor la dotarea grupelor cu  plapume și prosoape, demers, factura….</w:t>
            </w:r>
          </w:p>
          <w:p w14:paraId="2AAD2F10">
            <w:pPr>
              <w:pStyle w:val="40"/>
              <w:numPr>
                <w:ilvl w:val="0"/>
                <w:numId w:val="6"/>
              </w:numPr>
              <w:jc w:val="left"/>
              <w:rPr>
                <w:iCs/>
              </w:rPr>
            </w:pPr>
            <w:r>
              <w:rPr>
                <w:iCs/>
              </w:rPr>
              <w:t>Informație referitor la dotarea biroului directorului, demers, factura….</w:t>
            </w:r>
          </w:p>
          <w:p w14:paraId="1A29996D">
            <w:pPr>
              <w:pStyle w:val="40"/>
              <w:numPr>
                <w:ilvl w:val="0"/>
                <w:numId w:val="6"/>
              </w:numPr>
              <w:jc w:val="left"/>
              <w:rPr>
                <w:iCs/>
              </w:rPr>
            </w:pPr>
            <w:r>
              <w:rPr>
                <w:iCs/>
              </w:rPr>
              <w:t>Informație referitor la dotarea cabinetului medical cu medicamente, demers, factura…</w:t>
            </w:r>
          </w:p>
          <w:p w14:paraId="7A8C9E38">
            <w:pPr>
              <w:pStyle w:val="40"/>
              <w:numPr>
                <w:ilvl w:val="0"/>
                <w:numId w:val="6"/>
              </w:numPr>
              <w:jc w:val="left"/>
              <w:rPr>
                <w:iCs/>
              </w:rPr>
            </w:pPr>
            <w:r>
              <w:rPr>
                <w:iCs/>
              </w:rPr>
              <w:t>Informație referitor la dotarea bucătăriei cu veselă, demers, factura..</w:t>
            </w:r>
          </w:p>
          <w:p w14:paraId="66C9865B">
            <w:pPr>
              <w:pStyle w:val="40"/>
              <w:numPr>
                <w:ilvl w:val="0"/>
                <w:numId w:val="6"/>
              </w:numPr>
              <w:jc w:val="left"/>
              <w:rPr>
                <w:iCs/>
              </w:rPr>
            </w:pPr>
            <w:r>
              <w:rPr>
                <w:iCs/>
              </w:rPr>
              <w:t>Informație referitor la dotarea didactico-materiale, centrelor de activitate, demers, factura….</w:t>
            </w:r>
          </w:p>
          <w:p w14:paraId="2F8917E4">
            <w:pPr>
              <w:pStyle w:val="40"/>
              <w:numPr>
                <w:ilvl w:val="0"/>
                <w:numId w:val="6"/>
              </w:numPr>
              <w:jc w:val="left"/>
              <w:rPr>
                <w:iCs/>
              </w:rPr>
            </w:pPr>
            <w:r>
              <w:rPr>
                <w:iCs/>
              </w:rPr>
              <w:t>Informație referitor la dotarea depozitului cu material de uz gospodăresc, demers, facture…</w:t>
            </w:r>
          </w:p>
        </w:tc>
      </w:tr>
      <w:tr w14:paraId="6B58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62CD7D1">
            <w:pPr>
              <w:jc w:val="left"/>
            </w:pPr>
            <w:r>
              <w:t>Constatări</w:t>
            </w:r>
          </w:p>
        </w:tc>
        <w:tc>
          <w:tcPr>
            <w:tcW w:w="7570" w:type="dxa"/>
            <w:gridSpan w:val="3"/>
          </w:tcPr>
          <w:p w14:paraId="2A2BE29D">
            <w:pPr>
              <w:pStyle w:val="40"/>
              <w:numPr>
                <w:ilvl w:val="0"/>
                <w:numId w:val="1"/>
              </w:numPr>
              <w:ind w:left="360"/>
              <w:rPr>
                <w:rFonts w:eastAsia="Times New Roman"/>
                <w:iCs/>
              </w:rPr>
            </w:pPr>
            <w:r>
              <w:rPr>
                <w:rFonts w:eastAsia="Times New Roman"/>
                <w:iCs/>
              </w:rPr>
              <w:t>Administrașia instituției asigură permanent instituția cu materiale necesare în corespundere cu parametrii sanitar-o igienici și cu cerințele de securitate, necesare pentru organizarea și desfășurarea procesului instructiv- educativ cât mai efficient.</w:t>
            </w:r>
          </w:p>
        </w:tc>
      </w:tr>
      <w:tr w14:paraId="16DA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8736CF5">
            <w:pPr>
              <w:jc w:val="left"/>
            </w:pPr>
            <w:r>
              <w:t xml:space="preserve">Pondere și punctaj acordat </w:t>
            </w:r>
          </w:p>
        </w:tc>
        <w:tc>
          <w:tcPr>
            <w:tcW w:w="1475" w:type="dxa"/>
          </w:tcPr>
          <w:p w14:paraId="3489AE4A">
            <w:r>
              <w:t xml:space="preserve">Pondere: </w:t>
            </w:r>
            <w:r>
              <w:rPr>
                <w:bCs/>
              </w:rPr>
              <w:t>1</w:t>
            </w:r>
          </w:p>
        </w:tc>
        <w:tc>
          <w:tcPr>
            <w:tcW w:w="3827" w:type="dxa"/>
          </w:tcPr>
          <w:p w14:paraId="1AF971C6">
            <w:r>
              <w:t>Autoevaluare conform criteriilor: -1</w:t>
            </w:r>
          </w:p>
        </w:tc>
        <w:tc>
          <w:tcPr>
            <w:tcW w:w="2268" w:type="dxa"/>
          </w:tcPr>
          <w:p w14:paraId="5876FEB4">
            <w:r>
              <w:t>Punctaj acordat: - 1</w:t>
            </w:r>
          </w:p>
        </w:tc>
      </w:tr>
    </w:tbl>
    <w:p w14:paraId="63411FF9"/>
    <w:p w14:paraId="26253D37">
      <w:pPr>
        <w:rPr>
          <w:lang w:val="en-US"/>
        </w:rPr>
      </w:pPr>
      <w:r>
        <w:rPr>
          <w:b/>
          <w:bCs/>
          <w:lang w:val="en-US"/>
        </w:rPr>
        <w:t>Indicator 1.1.6.</w:t>
      </w:r>
      <w:r>
        <w:rPr>
          <w:lang w:val="en-US"/>
        </w:rPr>
        <w:t xml:space="preserve"> Asigurarea cu spații pentru prepararea și servirea hranei, care corespund normelor sanitare în vigoare privind siguranța, accesibilitatea, funcționalitatea și confortul elevilor/ copiilor*(după caz)</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0651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16B7BE6">
            <w:pPr>
              <w:jc w:val="left"/>
            </w:pPr>
            <w:r>
              <w:t xml:space="preserve">Dovezi </w:t>
            </w:r>
          </w:p>
        </w:tc>
        <w:tc>
          <w:tcPr>
            <w:tcW w:w="7570" w:type="dxa"/>
            <w:gridSpan w:val="3"/>
          </w:tcPr>
          <w:p w14:paraId="358974AD">
            <w:pPr>
              <w:pStyle w:val="40"/>
              <w:numPr>
                <w:ilvl w:val="0"/>
                <w:numId w:val="1"/>
              </w:numPr>
              <w:ind w:left="360"/>
              <w:rPr>
                <w:iCs/>
              </w:rPr>
            </w:pPr>
            <w:r>
              <w:rPr>
                <w:iCs/>
              </w:rPr>
              <w:t xml:space="preserve">Regulamentul de funcționare și organizare a Creșei-grădinițe de copii Romanița, aprobat la ședința CA, proces-verbal nr 2 din 15.10.2021. cap.VI </w:t>
            </w:r>
            <w:r>
              <w:rPr>
                <w:i/>
                <w:iCs/>
              </w:rPr>
              <w:t>Organizarea alimentației și sănătății copiilor,</w:t>
            </w:r>
          </w:p>
          <w:p w14:paraId="70E128BB">
            <w:pPr>
              <w:pStyle w:val="40"/>
              <w:numPr>
                <w:ilvl w:val="0"/>
                <w:numId w:val="1"/>
              </w:numPr>
              <w:ind w:left="360"/>
              <w:rPr>
                <w:iCs/>
              </w:rPr>
            </w:pPr>
            <w:r>
              <w:rPr>
                <w:iCs/>
              </w:rPr>
              <w:t>Planul instituțional de acțiuni privind implimentarea graduală a normelor sanitare pentru anii 2018-2024, aprobat de ANSA și ANSP</w:t>
            </w:r>
          </w:p>
          <w:p w14:paraId="5F1DB621">
            <w:pPr>
              <w:pStyle w:val="40"/>
              <w:numPr>
                <w:ilvl w:val="0"/>
                <w:numId w:val="1"/>
              </w:numPr>
              <w:ind w:left="360"/>
              <w:rPr>
                <w:iCs/>
              </w:rPr>
            </w:pPr>
            <w:r>
              <w:rPr>
                <w:iCs/>
              </w:rPr>
              <w:t xml:space="preserve">Planul anual de activitate pentru anul de studii 2021-2022, aprobat la CA 02 din 29.09.2021. Capitolul 3 </w:t>
            </w:r>
            <w:r>
              <w:rPr>
                <w:i/>
                <w:iCs/>
              </w:rPr>
              <w:t xml:space="preserve">Asigurarea vieții și sănătății copiilor, propagarea modului sănătos de viață, </w:t>
            </w:r>
            <w:r>
              <w:rPr>
                <w:iCs/>
              </w:rPr>
              <w:t>pct. III</w:t>
            </w:r>
            <w:r>
              <w:rPr>
                <w:i/>
                <w:iCs/>
              </w:rPr>
              <w:t xml:space="preserve"> Organizarea alimentației copiilor</w:t>
            </w:r>
          </w:p>
          <w:p w14:paraId="302509F4">
            <w:pPr>
              <w:pStyle w:val="40"/>
              <w:numPr>
                <w:ilvl w:val="0"/>
                <w:numId w:val="1"/>
              </w:numPr>
              <w:ind w:left="360"/>
              <w:rPr>
                <w:iCs/>
              </w:rPr>
            </w:pPr>
            <w:r>
              <w:rPr>
                <w:iCs/>
              </w:rPr>
              <w:t>Planul de profilaxie a intoxicațiilor alimentare și a bolilor diareice acute</w:t>
            </w:r>
          </w:p>
          <w:p w14:paraId="5012ADDB">
            <w:pPr>
              <w:pStyle w:val="40"/>
              <w:numPr>
                <w:ilvl w:val="0"/>
                <w:numId w:val="1"/>
              </w:numPr>
              <w:ind w:left="360"/>
              <w:rPr>
                <w:iCs/>
              </w:rPr>
            </w:pPr>
            <w:r>
              <w:rPr>
                <w:iCs/>
              </w:rPr>
              <w:t>Lista produselor alimentare permise și interzise</w:t>
            </w:r>
          </w:p>
          <w:p w14:paraId="0777A6E9">
            <w:pPr>
              <w:pStyle w:val="40"/>
              <w:numPr>
                <w:ilvl w:val="0"/>
                <w:numId w:val="1"/>
              </w:numPr>
              <w:ind w:left="360"/>
              <w:rPr>
                <w:iCs/>
              </w:rPr>
            </w:pPr>
            <w:r>
              <w:rPr>
                <w:rFonts w:eastAsia="Times New Roman"/>
                <w:iCs/>
              </w:rPr>
              <w:t>Fișele post ale angajaților blocului alimentar/asistentului de educator/dădacii, aprobate la ședința CA, proces-verbal nr.01 din 18.09.2021.</w:t>
            </w:r>
          </w:p>
          <w:p w14:paraId="6704AC17">
            <w:pPr>
              <w:pStyle w:val="40"/>
              <w:numPr>
                <w:ilvl w:val="0"/>
                <w:numId w:val="1"/>
              </w:numPr>
              <w:ind w:left="360"/>
              <w:rPr>
                <w:iCs/>
              </w:rPr>
            </w:pPr>
            <w:r>
              <w:rPr>
                <w:iCs/>
              </w:rPr>
              <w:t xml:space="preserve">Meniul-model, </w:t>
            </w:r>
            <w:r>
              <w:rPr>
                <w:rFonts w:eastAsia="Times New Roman"/>
                <w:iCs/>
              </w:rPr>
              <w:t xml:space="preserve">aprobat Ordinul nr.46-b din 26.08.2021, coordonat cu CSP Căușeni. </w:t>
            </w:r>
          </w:p>
          <w:p w14:paraId="4CB002E7">
            <w:pPr>
              <w:pStyle w:val="40"/>
              <w:numPr>
                <w:ilvl w:val="0"/>
                <w:numId w:val="1"/>
              </w:numPr>
              <w:ind w:left="360"/>
              <w:rPr>
                <w:iCs/>
              </w:rPr>
            </w:pPr>
            <w:r>
              <w:rPr>
                <w:rFonts w:eastAsia="Times New Roman"/>
                <w:iCs/>
              </w:rPr>
              <w:t xml:space="preserve">Fișele tehnologice, elaborate conform meniului model, </w:t>
            </w:r>
          </w:p>
          <w:p w14:paraId="177B5E50">
            <w:pPr>
              <w:pStyle w:val="40"/>
              <w:numPr>
                <w:ilvl w:val="0"/>
                <w:numId w:val="1"/>
              </w:numPr>
              <w:ind w:left="360"/>
              <w:rPr>
                <w:iCs/>
              </w:rPr>
            </w:pPr>
            <w:r>
              <w:rPr>
                <w:iCs/>
              </w:rPr>
              <w:t xml:space="preserve">Ordinul nr.12 din 24.01.2022 </w:t>
            </w:r>
            <w:r>
              <w:rPr>
                <w:i/>
                <w:iCs/>
              </w:rPr>
              <w:t>Cu privire la numirea comisiei de triere</w:t>
            </w:r>
          </w:p>
          <w:p w14:paraId="21C6ACEC">
            <w:pPr>
              <w:pStyle w:val="40"/>
              <w:numPr>
                <w:ilvl w:val="0"/>
                <w:numId w:val="1"/>
              </w:numPr>
              <w:ind w:left="360"/>
              <w:rPr>
                <w:iCs/>
              </w:rPr>
            </w:pPr>
            <w:r>
              <w:rPr>
                <w:iCs/>
              </w:rPr>
              <w:t>Registru de sănătate</w:t>
            </w:r>
          </w:p>
          <w:p w14:paraId="7B4DF2AA">
            <w:pPr>
              <w:pStyle w:val="40"/>
              <w:numPr>
                <w:ilvl w:val="0"/>
                <w:numId w:val="1"/>
              </w:numPr>
              <w:ind w:left="360"/>
              <w:rPr>
                <w:iCs/>
              </w:rPr>
            </w:pPr>
            <w:r>
              <w:rPr>
                <w:iCs/>
              </w:rPr>
              <w:t>Registru DDD</w:t>
            </w:r>
          </w:p>
          <w:p w14:paraId="3C4B57A9">
            <w:pPr>
              <w:pStyle w:val="40"/>
              <w:numPr>
                <w:ilvl w:val="0"/>
                <w:numId w:val="1"/>
              </w:numPr>
              <w:ind w:left="360"/>
              <w:rPr>
                <w:iCs/>
              </w:rPr>
            </w:pPr>
            <w:r>
              <w:rPr>
                <w:iCs/>
                <w:lang w:val="ru-RU"/>
              </w:rPr>
              <w:t>Contracte de achiziții</w:t>
            </w:r>
          </w:p>
          <w:p w14:paraId="5762F865">
            <w:pPr>
              <w:pStyle w:val="40"/>
              <w:numPr>
                <w:ilvl w:val="0"/>
                <w:numId w:val="1"/>
              </w:numPr>
              <w:ind w:left="360"/>
              <w:rPr>
                <w:iCs/>
              </w:rPr>
            </w:pPr>
            <w:r>
              <w:rPr>
                <w:iCs/>
                <w:lang w:val="ru-RU"/>
              </w:rPr>
              <w:t>Certificate de inofensivitate</w:t>
            </w:r>
          </w:p>
          <w:p w14:paraId="57F7046F">
            <w:pPr>
              <w:pStyle w:val="40"/>
              <w:numPr>
                <w:ilvl w:val="0"/>
                <w:numId w:val="1"/>
              </w:numPr>
              <w:ind w:left="360"/>
              <w:rPr>
                <w:iCs/>
              </w:rPr>
            </w:pPr>
            <w:r>
              <w:rPr>
                <w:iCs/>
              </w:rPr>
              <w:t>Fișele examenelor medicale ale angajaților blocului alimentar</w:t>
            </w:r>
          </w:p>
          <w:p w14:paraId="30CCFEDD">
            <w:pPr>
              <w:pStyle w:val="40"/>
              <w:numPr>
                <w:ilvl w:val="0"/>
                <w:numId w:val="1"/>
              </w:numPr>
              <w:ind w:left="360"/>
              <w:rPr>
                <w:iCs/>
              </w:rPr>
            </w:pPr>
            <w:r>
              <w:rPr>
                <w:iCs/>
              </w:rPr>
              <w:t>Informație referitor la dotarea blocului alimentar, demers, factura..</w:t>
            </w:r>
          </w:p>
          <w:p w14:paraId="5E99FDE2">
            <w:pPr>
              <w:pStyle w:val="40"/>
              <w:numPr>
                <w:ilvl w:val="0"/>
                <w:numId w:val="1"/>
              </w:numPr>
              <w:ind w:left="360"/>
              <w:rPr>
                <w:iCs/>
              </w:rPr>
            </w:pPr>
            <w:r>
              <w:rPr>
                <w:iCs/>
              </w:rPr>
              <w:t>Notă informativă cu privire la organizarea alimentației, la respectarea normelor naturale în instituție</w:t>
            </w:r>
          </w:p>
        </w:tc>
      </w:tr>
      <w:tr w14:paraId="3C7C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3ED7DFA">
            <w:pPr>
              <w:jc w:val="left"/>
            </w:pPr>
            <w:r>
              <w:t>Constatări</w:t>
            </w:r>
          </w:p>
        </w:tc>
        <w:tc>
          <w:tcPr>
            <w:tcW w:w="7570" w:type="dxa"/>
            <w:gridSpan w:val="3"/>
          </w:tcPr>
          <w:p w14:paraId="5B2714FD">
            <w:pPr>
              <w:pStyle w:val="40"/>
              <w:ind w:left="360"/>
              <w:jc w:val="left"/>
              <w:rPr>
                <w:rFonts w:eastAsia="Times New Roman"/>
                <w:iCs/>
              </w:rPr>
            </w:pPr>
            <w:r>
              <w:rPr>
                <w:rFonts w:eastAsia="Times New Roman"/>
                <w:iCs/>
              </w:rPr>
              <w:t xml:space="preserve"> Instituția este asigurată cu spații pentru prepararea și servirea hranei care corespund normelor sanitare în vigoare privind siguranța, accesibilitatea și funcționalitatea edificiilor necesare pentru prepararea/servirea și păstrarea bucatelor conform cerințelor sanitaro-igienice, a respectării prevederilor Regulamentului sanitar.Administrația instituției desfășoară activități de asigurare a alimentației calitative a copiilor și de informare a părinților privind meniul zilnic. </w:t>
            </w:r>
          </w:p>
        </w:tc>
      </w:tr>
      <w:tr w14:paraId="71D2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A96CFAD">
            <w:pPr>
              <w:jc w:val="left"/>
            </w:pPr>
            <w:r>
              <w:t xml:space="preserve">Pondere și punctaj acordat </w:t>
            </w:r>
          </w:p>
        </w:tc>
        <w:tc>
          <w:tcPr>
            <w:tcW w:w="1475" w:type="dxa"/>
          </w:tcPr>
          <w:p w14:paraId="0DF0CC30">
            <w:r>
              <w:t xml:space="preserve">Pondere: </w:t>
            </w:r>
            <w:r>
              <w:rPr>
                <w:bCs/>
              </w:rPr>
              <w:t>1</w:t>
            </w:r>
          </w:p>
        </w:tc>
        <w:tc>
          <w:tcPr>
            <w:tcW w:w="3827" w:type="dxa"/>
          </w:tcPr>
          <w:p w14:paraId="38995361">
            <w:r>
              <w:t>Autoevaluare conform criteriilor: -1</w:t>
            </w:r>
          </w:p>
        </w:tc>
        <w:tc>
          <w:tcPr>
            <w:tcW w:w="2268" w:type="dxa"/>
          </w:tcPr>
          <w:p w14:paraId="01FCC866">
            <w:r>
              <w:t xml:space="preserve">Punctaj acordat: -1 </w:t>
            </w:r>
          </w:p>
        </w:tc>
      </w:tr>
    </w:tbl>
    <w:p w14:paraId="5A99169E"/>
    <w:p w14:paraId="27D8D2E5">
      <w:pPr>
        <w:rPr>
          <w:lang w:val="en-US"/>
        </w:rPr>
      </w:pPr>
      <w:r>
        <w:rPr>
          <w:b/>
          <w:bCs/>
          <w:lang w:val="en-US"/>
        </w:rPr>
        <w:t>Indicator 1.1.7.</w:t>
      </w:r>
      <w:r>
        <w:rPr>
          <w:lang w:val="en-US"/>
        </w:rPr>
        <w:t xml:space="preserve"> Prezența spațiilor sanitare, cu respectarea criteriilor de accesibilitate, funcționalitate și confort pentru elevi/ copii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1453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1CF779F">
            <w:pPr>
              <w:jc w:val="left"/>
            </w:pPr>
            <w:r>
              <w:t xml:space="preserve">Dovezi </w:t>
            </w:r>
          </w:p>
        </w:tc>
        <w:tc>
          <w:tcPr>
            <w:tcW w:w="7570" w:type="dxa"/>
            <w:gridSpan w:val="3"/>
          </w:tcPr>
          <w:p w14:paraId="33180B4C">
            <w:pPr>
              <w:pStyle w:val="40"/>
              <w:numPr>
                <w:ilvl w:val="0"/>
                <w:numId w:val="1"/>
              </w:numPr>
              <w:ind w:left="360"/>
              <w:rPr>
                <w:iCs/>
              </w:rPr>
            </w:pPr>
            <w:r>
              <w:rPr>
                <w:iCs/>
              </w:rPr>
              <w:t>Aprobarea Graficului de curățare și dezinfectare a spațiilor în perioada pandemiei Covid-19, ordinul 72-b din 24.09.2021</w:t>
            </w:r>
          </w:p>
          <w:p w14:paraId="791F30D9">
            <w:pPr>
              <w:pStyle w:val="40"/>
              <w:numPr>
                <w:ilvl w:val="0"/>
                <w:numId w:val="1"/>
              </w:numPr>
              <w:ind w:left="360"/>
              <w:rPr>
                <w:iCs/>
              </w:rPr>
            </w:pPr>
            <w:r>
              <w:rPr>
                <w:iCs/>
              </w:rPr>
              <w:t>Prezența spațiilor sanitare în toate grupele conectată la rețeaua centralizată de apă și canalizare (foto)</w:t>
            </w:r>
          </w:p>
          <w:p w14:paraId="29D4642E">
            <w:pPr>
              <w:pStyle w:val="40"/>
              <w:numPr>
                <w:ilvl w:val="0"/>
                <w:numId w:val="1"/>
              </w:numPr>
              <w:ind w:left="360"/>
              <w:rPr>
                <w:iCs/>
              </w:rPr>
            </w:pPr>
            <w:r>
              <w:rPr>
                <w:iCs/>
              </w:rPr>
              <w:t xml:space="preserve">Prezența spațiilor sanitare în grupele de vârstă 4-7 ani) closete câte 2 în grupe, lavuare-2, dotat cu echipament și inventar igienic, cu detergenți necesari. </w:t>
            </w:r>
          </w:p>
          <w:p w14:paraId="1D5DB7E9">
            <w:pPr>
              <w:pStyle w:val="40"/>
              <w:numPr>
                <w:ilvl w:val="0"/>
                <w:numId w:val="1"/>
              </w:numPr>
              <w:ind w:left="360"/>
              <w:rPr>
                <w:iCs/>
              </w:rPr>
            </w:pPr>
            <w:r>
              <w:rPr>
                <w:iCs/>
              </w:rPr>
              <w:t>Prezența blocului sanitar extern pentru copii și personal.</w:t>
            </w:r>
          </w:p>
          <w:p w14:paraId="4657B2E9">
            <w:pPr>
              <w:pStyle w:val="40"/>
              <w:numPr>
                <w:ilvl w:val="0"/>
                <w:numId w:val="1"/>
              </w:numPr>
              <w:ind w:left="360"/>
              <w:jc w:val="left"/>
              <w:rPr>
                <w:iCs/>
              </w:rPr>
            </w:pPr>
            <w:r>
              <w:rPr>
                <w:iCs/>
              </w:rPr>
              <w:t xml:space="preserve">Ordinul nr. 72-b din 24.09.2021  </w:t>
            </w:r>
            <w:r>
              <w:rPr>
                <w:i/>
                <w:iCs/>
              </w:rPr>
              <w:t>Cu privire la aprobarea graficelor de efectuare a curățeniei</w:t>
            </w:r>
            <w:r>
              <w:rPr>
                <w:iCs/>
              </w:rPr>
              <w:t>, aprobat la CA, proces-verbal nr.09 din 18.09.2021</w:t>
            </w:r>
          </w:p>
        </w:tc>
      </w:tr>
      <w:tr w14:paraId="1B29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D6B15F4">
            <w:pPr>
              <w:jc w:val="left"/>
            </w:pPr>
            <w:r>
              <w:t>Constatări</w:t>
            </w:r>
          </w:p>
        </w:tc>
        <w:tc>
          <w:tcPr>
            <w:tcW w:w="7570" w:type="dxa"/>
            <w:gridSpan w:val="3"/>
          </w:tcPr>
          <w:p w14:paraId="73E8A2DF">
            <w:pPr>
              <w:pStyle w:val="40"/>
              <w:numPr>
                <w:ilvl w:val="0"/>
                <w:numId w:val="1"/>
              </w:numPr>
              <w:ind w:left="360"/>
              <w:rPr>
                <w:rFonts w:eastAsia="Times New Roman"/>
                <w:iCs/>
              </w:rPr>
            </w:pPr>
            <w:r>
              <w:rPr>
                <w:rFonts w:eastAsia="Times New Roman"/>
                <w:iCs/>
              </w:rPr>
              <w:t xml:space="preserve">Administrația IET asigură funcționalitatea/accesibilitatea permanent a spațiilor sanitare, care sunt conectate la rețeaua centralizată de apă și canalizare. </w:t>
            </w:r>
            <w:r>
              <w:t>Dotarea blocurilor sanitare corespunde cerințelor, conform SMDIET și Regulamentului sanitar pentru IET. În blocul sanitar sunt afișate reguli pentru spălarea mâinilor, sunt indicatoare pentru spălarea mâinilor, sunt indicatoare pentru păstrarea/ respectarea distanței între copii. În instituție există un grafic de curățare  și dezinfectare a spațiilor în perioada pandemiei Covid-19</w:t>
            </w:r>
          </w:p>
        </w:tc>
      </w:tr>
      <w:tr w14:paraId="1CA1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3B492E1">
            <w:pPr>
              <w:jc w:val="left"/>
            </w:pPr>
            <w:r>
              <w:t xml:space="preserve">Pondere și punctaj acordat </w:t>
            </w:r>
          </w:p>
        </w:tc>
        <w:tc>
          <w:tcPr>
            <w:tcW w:w="1475" w:type="dxa"/>
          </w:tcPr>
          <w:p w14:paraId="50F259B0">
            <w:r>
              <w:t xml:space="preserve">Pondere: </w:t>
            </w:r>
            <w:r>
              <w:rPr>
                <w:bCs/>
              </w:rPr>
              <w:t>1</w:t>
            </w:r>
          </w:p>
        </w:tc>
        <w:tc>
          <w:tcPr>
            <w:tcW w:w="3827" w:type="dxa"/>
          </w:tcPr>
          <w:p w14:paraId="257265F2">
            <w:r>
              <w:t>Autoevaluare conform criteriilor: -1</w:t>
            </w:r>
          </w:p>
        </w:tc>
        <w:tc>
          <w:tcPr>
            <w:tcW w:w="2268" w:type="dxa"/>
          </w:tcPr>
          <w:p w14:paraId="2BC0D8FC">
            <w:r>
              <w:t>Punctaj acordat: - 1</w:t>
            </w:r>
          </w:p>
        </w:tc>
      </w:tr>
    </w:tbl>
    <w:p w14:paraId="26132C34"/>
    <w:p w14:paraId="0A3692F1">
      <w:pPr>
        <w:rPr>
          <w:lang w:val="en-US"/>
        </w:rPr>
      </w:pPr>
      <w:r>
        <w:rPr>
          <w:b/>
          <w:bCs/>
          <w:lang w:val="en-US"/>
        </w:rPr>
        <w:t>Indicator 1.1.8.</w:t>
      </w:r>
      <w:r>
        <w:rPr>
          <w:lang w:val="en-US"/>
        </w:rPr>
        <w:t xml:space="preserve"> Existența și funcționalitatea mijloacelor antiincendiare și a ieșirilor de rezervă</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6BF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6A94F31">
            <w:pPr>
              <w:jc w:val="left"/>
            </w:pPr>
            <w:r>
              <w:t xml:space="preserve">Dovezi </w:t>
            </w:r>
          </w:p>
        </w:tc>
        <w:tc>
          <w:tcPr>
            <w:tcW w:w="7570" w:type="dxa"/>
            <w:gridSpan w:val="3"/>
          </w:tcPr>
          <w:p w14:paraId="0DA28987">
            <w:pPr>
              <w:pStyle w:val="40"/>
              <w:numPr>
                <w:ilvl w:val="0"/>
                <w:numId w:val="1"/>
              </w:numPr>
              <w:ind w:left="360"/>
              <w:jc w:val="left"/>
              <w:rPr>
                <w:iCs/>
              </w:rPr>
            </w:pPr>
            <w:r>
              <w:rPr>
                <w:iCs/>
              </w:rPr>
              <w:t>Schema de evacuare al instituție afișată la loc vizibil</w:t>
            </w:r>
          </w:p>
          <w:p w14:paraId="65E9E01D">
            <w:pPr>
              <w:pStyle w:val="40"/>
              <w:numPr>
                <w:ilvl w:val="0"/>
                <w:numId w:val="1"/>
              </w:numPr>
              <w:ind w:left="360"/>
              <w:rPr>
                <w:iCs/>
              </w:rPr>
            </w:pPr>
            <w:r>
              <w:rPr>
                <w:iCs/>
              </w:rPr>
              <w:t>Planul anual de activitate pentru anul de studii 2021-2022, aprobat la CA 02 din 29.09.2021. Capitolul 9</w:t>
            </w:r>
            <w:r>
              <w:rPr>
                <w:i/>
                <w:iCs/>
              </w:rPr>
              <w:t xml:space="preserve"> Managementul organizational. </w:t>
            </w:r>
          </w:p>
          <w:p w14:paraId="70B7334C">
            <w:pPr>
              <w:pStyle w:val="40"/>
              <w:numPr>
                <w:ilvl w:val="0"/>
                <w:numId w:val="1"/>
              </w:numPr>
              <w:ind w:left="360"/>
              <w:jc w:val="left"/>
              <w:rPr>
                <w:iCs/>
              </w:rPr>
            </w:pPr>
            <w:r>
              <w:rPr>
                <w:iCs/>
              </w:rPr>
              <w:t>Ordin nr 27-b din 01.03.2022.</w:t>
            </w:r>
            <w:r>
              <w:rPr>
                <w:i/>
                <w:iCs/>
              </w:rPr>
              <w:t xml:space="preserve"> Cu privire la numirea persoanei responsabile de securitatea antiincendiară</w:t>
            </w:r>
          </w:p>
          <w:p w14:paraId="6A09F823">
            <w:pPr>
              <w:pStyle w:val="40"/>
              <w:numPr>
                <w:ilvl w:val="0"/>
                <w:numId w:val="1"/>
              </w:numPr>
              <w:ind w:left="360"/>
              <w:jc w:val="left"/>
              <w:rPr>
                <w:iCs/>
              </w:rPr>
            </w:pPr>
            <w:r>
              <w:rPr>
                <w:iCs/>
              </w:rPr>
              <w:t>Instrucțiuni cu privire la prevenirea și respectarea regulilor antiincendiare ordin nr.27 din 01.03.2022 aprobat.</w:t>
            </w:r>
          </w:p>
          <w:p w14:paraId="10A77A0E">
            <w:pPr>
              <w:pStyle w:val="40"/>
              <w:numPr>
                <w:ilvl w:val="0"/>
                <w:numId w:val="1"/>
              </w:numPr>
              <w:ind w:left="360"/>
              <w:jc w:val="left"/>
              <w:rPr>
                <w:iCs/>
              </w:rPr>
            </w:pPr>
            <w:r>
              <w:rPr>
                <w:iCs/>
              </w:rPr>
              <w:t xml:space="preserve">Intruirea personalului la respectarea regulilor antiincendiare prin semnătură ordin nr.27 din 1.03.2022  </w:t>
            </w:r>
          </w:p>
          <w:p w14:paraId="493176D9">
            <w:pPr>
              <w:pStyle w:val="40"/>
              <w:numPr>
                <w:ilvl w:val="0"/>
                <w:numId w:val="1"/>
              </w:numPr>
              <w:ind w:left="360"/>
              <w:jc w:val="left"/>
              <w:rPr>
                <w:iCs/>
              </w:rPr>
            </w:pPr>
            <w:r>
              <w:rPr>
                <w:iCs/>
              </w:rPr>
              <w:t>Plan annual de activitate la PC</w:t>
            </w:r>
          </w:p>
          <w:p w14:paraId="269D83EA">
            <w:pPr>
              <w:pStyle w:val="40"/>
              <w:numPr>
                <w:ilvl w:val="0"/>
                <w:numId w:val="1"/>
              </w:numPr>
              <w:ind w:left="360"/>
              <w:jc w:val="left"/>
              <w:rPr>
                <w:iCs/>
              </w:rPr>
            </w:pPr>
            <w:r>
              <w:rPr>
                <w:iCs/>
              </w:rPr>
              <w:t xml:space="preserve">Prezența stingătoarelor, </w:t>
            </w:r>
          </w:p>
          <w:p w14:paraId="53342B37">
            <w:pPr>
              <w:pStyle w:val="40"/>
              <w:numPr>
                <w:ilvl w:val="0"/>
                <w:numId w:val="1"/>
              </w:numPr>
              <w:ind w:left="360"/>
              <w:jc w:val="left"/>
              <w:rPr>
                <w:iCs/>
              </w:rPr>
            </w:pPr>
            <w:r>
              <w:rPr>
                <w:iCs/>
              </w:rPr>
              <w:t xml:space="preserve">Prezența indicatoarelor </w:t>
            </w:r>
          </w:p>
          <w:p w14:paraId="099D409D">
            <w:pPr>
              <w:pStyle w:val="40"/>
              <w:numPr>
                <w:ilvl w:val="0"/>
                <w:numId w:val="1"/>
              </w:numPr>
              <w:ind w:left="360"/>
              <w:jc w:val="left"/>
              <w:rPr>
                <w:iCs/>
              </w:rPr>
            </w:pPr>
            <w:r>
              <w:rPr>
                <w:iCs/>
              </w:rPr>
              <w:t xml:space="preserve">Prezența signalizatoarelor în cazangerii </w:t>
            </w:r>
          </w:p>
          <w:p w14:paraId="43941251">
            <w:pPr>
              <w:pStyle w:val="40"/>
              <w:numPr>
                <w:ilvl w:val="0"/>
                <w:numId w:val="1"/>
              </w:numPr>
              <w:ind w:left="360"/>
              <w:jc w:val="left"/>
              <w:rPr>
                <w:iCs/>
              </w:rPr>
            </w:pPr>
            <w:r>
              <w:rPr>
                <w:iCs/>
              </w:rPr>
              <w:t>Ordinul nr.51(1)-b  din 19.05.2022 cu privire la numirea persoanei responsabile de protecția civilă și apărarea împotriva incendiilor.</w:t>
            </w:r>
          </w:p>
          <w:p w14:paraId="33EA95E8">
            <w:pPr>
              <w:pStyle w:val="40"/>
              <w:numPr>
                <w:ilvl w:val="0"/>
                <w:numId w:val="1"/>
              </w:numPr>
              <w:ind w:left="360"/>
              <w:jc w:val="left"/>
              <w:rPr>
                <w:iCs/>
              </w:rPr>
            </w:pPr>
            <w:r>
              <w:rPr>
                <w:iCs/>
              </w:rPr>
              <w:t xml:space="preserve">Ordinul nr.27-b din 01.03.2022, cu privire la aprobarea și punerea în aplicare a instrucțiunilor privind apărarea împotriva incendiilor.       </w:t>
            </w:r>
          </w:p>
        </w:tc>
      </w:tr>
      <w:tr w14:paraId="7AC5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A5DCB55">
            <w:pPr>
              <w:jc w:val="left"/>
            </w:pPr>
            <w:r>
              <w:t>Constatări</w:t>
            </w:r>
          </w:p>
          <w:p w14:paraId="266C09AA">
            <w:pPr>
              <w:jc w:val="left"/>
            </w:pPr>
          </w:p>
          <w:p w14:paraId="5DB866C6">
            <w:pPr>
              <w:jc w:val="left"/>
            </w:pPr>
          </w:p>
        </w:tc>
        <w:tc>
          <w:tcPr>
            <w:tcW w:w="7570" w:type="dxa"/>
            <w:gridSpan w:val="3"/>
          </w:tcPr>
          <w:p w14:paraId="0D387EAE">
            <w:pPr>
              <w:pStyle w:val="40"/>
              <w:numPr>
                <w:ilvl w:val="0"/>
                <w:numId w:val="1"/>
              </w:numPr>
              <w:ind w:left="360"/>
              <w:rPr>
                <w:rFonts w:eastAsia="Times New Roman"/>
                <w:iCs/>
              </w:rPr>
            </w:pPr>
            <w:r>
              <w:rPr>
                <w:rFonts w:eastAsia="Times New Roman"/>
                <w:iCs/>
              </w:rPr>
              <w:t>Administrația asigură permanent, existența și funționalitatea mijloacelor antiincendiare, și respectării de personal a instrucțiunilor antiincendiare. Simestial instruim cadrele didactice și auxiliare pentru a preveni și a respecta regulile antiincendiare.</w:t>
            </w:r>
          </w:p>
        </w:tc>
      </w:tr>
      <w:tr w14:paraId="7183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9D64D52">
            <w:pPr>
              <w:jc w:val="left"/>
            </w:pPr>
            <w:r>
              <w:t xml:space="preserve">Pondere și punctaj acordat </w:t>
            </w:r>
          </w:p>
        </w:tc>
        <w:tc>
          <w:tcPr>
            <w:tcW w:w="1475" w:type="dxa"/>
          </w:tcPr>
          <w:p w14:paraId="4FA8201E">
            <w:r>
              <w:t xml:space="preserve">Pondere: </w:t>
            </w:r>
            <w:r>
              <w:rPr>
                <w:bCs/>
              </w:rPr>
              <w:t>1</w:t>
            </w:r>
          </w:p>
        </w:tc>
        <w:tc>
          <w:tcPr>
            <w:tcW w:w="3827" w:type="dxa"/>
          </w:tcPr>
          <w:p w14:paraId="553707BA">
            <w:pPr>
              <w:rPr>
                <w:lang w:val="ru-RU"/>
              </w:rPr>
            </w:pPr>
            <w:r>
              <w:t>Autoevaluare conform criteriilor: -</w:t>
            </w:r>
            <w:r>
              <w:rPr>
                <w:lang w:val="ru-RU"/>
              </w:rPr>
              <w:t>1</w:t>
            </w:r>
          </w:p>
        </w:tc>
        <w:tc>
          <w:tcPr>
            <w:tcW w:w="2268" w:type="dxa"/>
          </w:tcPr>
          <w:p w14:paraId="2435753E">
            <w:pPr>
              <w:rPr>
                <w:lang w:val="ru-RU"/>
              </w:rPr>
            </w:pPr>
            <w:r>
              <w:t xml:space="preserve">Punctaj acordat: - </w:t>
            </w:r>
            <w:r>
              <w:rPr>
                <w:lang w:val="ru-RU"/>
              </w:rPr>
              <w:t>1</w:t>
            </w:r>
          </w:p>
        </w:tc>
      </w:tr>
    </w:tbl>
    <w:p w14:paraId="083B605C">
      <w:pPr>
        <w:rPr>
          <w:b/>
          <w:bCs/>
          <w:lang w:val="ru-RU"/>
        </w:rPr>
      </w:pPr>
    </w:p>
    <w:p w14:paraId="3ED74800">
      <w:pPr>
        <w:rPr>
          <w:b/>
          <w:bCs/>
        </w:rPr>
      </w:pPr>
      <w:r>
        <w:rPr>
          <w:b/>
          <w:bCs/>
        </w:rPr>
        <w:t>Domeniu: Curriculum/ proces educațional</w:t>
      </w:r>
    </w:p>
    <w:p w14:paraId="7CCA5799">
      <w:pPr>
        <w:rPr>
          <w:lang w:val="en-US"/>
        </w:rPr>
      </w:pPr>
      <w:r>
        <w:rPr>
          <w:b/>
          <w:bCs/>
          <w:lang w:val="en-US"/>
        </w:rPr>
        <w:t>Indicator 1.1.9.</w:t>
      </w:r>
      <w:r>
        <w:rPr>
          <w:lang w:val="en-US"/>
        </w:rPr>
        <w:t xml:space="preserve"> Desfășurarea activităților de învățare și respectare a regulilor de circulație rutieră, a tehnicii securității, de prevenire a situațiilor de risc și de acordare a primului ajutor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0533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8" w:hRule="atLeast"/>
        </w:trPr>
        <w:tc>
          <w:tcPr>
            <w:tcW w:w="2069" w:type="dxa"/>
          </w:tcPr>
          <w:p w14:paraId="0DB76C86">
            <w:pPr>
              <w:jc w:val="left"/>
            </w:pPr>
            <w:r>
              <w:t xml:space="preserve">Dovezi </w:t>
            </w:r>
          </w:p>
        </w:tc>
        <w:tc>
          <w:tcPr>
            <w:tcW w:w="7570" w:type="dxa"/>
            <w:gridSpan w:val="3"/>
          </w:tcPr>
          <w:p w14:paraId="7C612FF8">
            <w:pPr>
              <w:pStyle w:val="40"/>
              <w:numPr>
                <w:ilvl w:val="0"/>
                <w:numId w:val="1"/>
              </w:numPr>
              <w:ind w:left="360"/>
              <w:jc w:val="left"/>
              <w:rPr>
                <w:iCs/>
              </w:rPr>
            </w:pPr>
            <w:r>
              <w:rPr>
                <w:iCs/>
              </w:rPr>
              <w:t xml:space="preserve">Planul anual de activitate pentru anul de studii 2021-2022, aprobat la CA 02 din 29.09.2021. Capitolul 3 </w:t>
            </w:r>
            <w:r>
              <w:rPr>
                <w:i/>
                <w:iCs/>
              </w:rPr>
              <w:t xml:space="preserve">Asigurarea vieții și sănătății copiilor, propagarea modului sănătos de viață. </w:t>
            </w:r>
            <w:r>
              <w:rPr>
                <w:iCs/>
              </w:rPr>
              <w:t xml:space="preserve">Pct. IV </w:t>
            </w:r>
            <w:r>
              <w:rPr>
                <w:i/>
                <w:iCs/>
              </w:rPr>
              <w:t>Respectarea IOVSC</w:t>
            </w:r>
            <w:r>
              <w:rPr>
                <w:iCs/>
              </w:rPr>
              <w:t xml:space="preserve"> și V </w:t>
            </w:r>
            <w:r>
              <w:rPr>
                <w:i/>
                <w:iCs/>
              </w:rPr>
              <w:t xml:space="preserve">Educația pentru sănătate. </w:t>
            </w:r>
            <w:r>
              <w:rPr>
                <w:iCs/>
              </w:rPr>
              <w:t>Capitolul 9</w:t>
            </w:r>
            <w:r>
              <w:rPr>
                <w:i/>
                <w:iCs/>
              </w:rPr>
              <w:t xml:space="preserve"> Managementul educațional. </w:t>
            </w:r>
          </w:p>
          <w:p w14:paraId="67627163">
            <w:pPr>
              <w:pStyle w:val="40"/>
              <w:numPr>
                <w:ilvl w:val="0"/>
                <w:numId w:val="1"/>
              </w:numPr>
              <w:ind w:left="360"/>
              <w:jc w:val="left"/>
              <w:rPr>
                <w:iCs/>
              </w:rPr>
            </w:pPr>
            <w:r>
              <w:rPr>
                <w:i/>
                <w:iCs/>
              </w:rPr>
              <w:t>Regulamentul organizare și funcționare a comisiei pentru protecția civilă, securitatea și sănătatea în muncă, protecția antiincendiară; ordinal nr.40 din 19.05.2022</w:t>
            </w:r>
          </w:p>
          <w:p w14:paraId="0A4AD2EF">
            <w:pPr>
              <w:pStyle w:val="40"/>
              <w:numPr>
                <w:ilvl w:val="0"/>
                <w:numId w:val="1"/>
              </w:numPr>
              <w:ind w:left="360"/>
              <w:jc w:val="left"/>
              <w:rPr>
                <w:iCs/>
              </w:rPr>
            </w:pPr>
            <w:r>
              <w:rPr>
                <w:iCs/>
              </w:rPr>
              <w:t>Instruirea managerilor și a cadrelor didactice în vederea acordării primului ajutor în situațiile de risc la Centrul Republican de Instruire PC-certificat 2021 (R.E)</w:t>
            </w:r>
          </w:p>
          <w:p w14:paraId="16338955">
            <w:pPr>
              <w:pStyle w:val="40"/>
              <w:numPr>
                <w:ilvl w:val="0"/>
                <w:numId w:val="1"/>
              </w:numPr>
              <w:ind w:left="360"/>
              <w:jc w:val="left"/>
              <w:rPr>
                <w:iCs/>
              </w:rPr>
            </w:pPr>
            <w:r>
              <w:rPr>
                <w:iCs/>
              </w:rPr>
              <w:t xml:space="preserve">Ordinul nr.46 din 18.05.2022 </w:t>
            </w:r>
            <w:r>
              <w:rPr>
                <w:i/>
                <w:iCs/>
              </w:rPr>
              <w:t xml:space="preserve">Cu referire la desfășurarea exercițiilor de Protecție Civilă, </w:t>
            </w:r>
            <w:r>
              <w:rPr>
                <w:iCs/>
              </w:rPr>
              <w:t>Proces-verbal nr 1 din 18.05.2022</w:t>
            </w:r>
          </w:p>
          <w:p w14:paraId="4403F79A">
            <w:pPr>
              <w:pStyle w:val="40"/>
              <w:numPr>
                <w:ilvl w:val="0"/>
                <w:numId w:val="1"/>
              </w:numPr>
              <w:ind w:left="360"/>
              <w:jc w:val="left"/>
              <w:rPr>
                <w:iCs/>
              </w:rPr>
            </w:pPr>
            <w:r>
              <w:rPr>
                <w:iCs/>
              </w:rPr>
              <w:t xml:space="preserve">Seminar: Mod de comportare în caz de cutremur, </w:t>
            </w:r>
          </w:p>
          <w:p w14:paraId="5822A7EB">
            <w:pPr>
              <w:pStyle w:val="40"/>
              <w:numPr>
                <w:ilvl w:val="0"/>
                <w:numId w:val="1"/>
              </w:numPr>
              <w:ind w:left="360"/>
              <w:jc w:val="left"/>
              <w:rPr>
                <w:iCs/>
              </w:rPr>
            </w:pPr>
            <w:r>
              <w:rPr>
                <w:iCs/>
              </w:rPr>
              <w:t>Seminar cu angații; Mod de comportare în caz de calamități naturale</w:t>
            </w:r>
          </w:p>
        </w:tc>
      </w:tr>
      <w:tr w14:paraId="389B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4E0FDF8">
            <w:pPr>
              <w:jc w:val="left"/>
            </w:pPr>
            <w:r>
              <w:t>Constatări</w:t>
            </w:r>
          </w:p>
        </w:tc>
        <w:tc>
          <w:tcPr>
            <w:tcW w:w="7570" w:type="dxa"/>
            <w:gridSpan w:val="3"/>
          </w:tcPr>
          <w:p w14:paraId="38E2B0FD">
            <w:pPr>
              <w:pStyle w:val="40"/>
              <w:numPr>
                <w:ilvl w:val="0"/>
                <w:numId w:val="1"/>
              </w:numPr>
              <w:ind w:left="360"/>
              <w:rPr>
                <w:rFonts w:eastAsia="Times New Roman"/>
                <w:iCs/>
              </w:rPr>
            </w:pPr>
            <w:r>
              <w:rPr>
                <w:rFonts w:eastAsia="Times New Roman"/>
                <w:iCs/>
              </w:rPr>
              <w:t xml:space="preserve">În instituție se organizează și se desfășoară activități de învățare și respectare a regulilor de circulație rutieră în parteneriat cu medicul de familie, polițistul de sctor. Atât cadrele didactice cât și cele de conducere frecventează cursurile de instruire în domeniul PC și alte seminare de formare, cunosc bine instrucțiunile de acordare a primului ajutor. </w:t>
            </w:r>
            <w:r>
              <w:t>Anual în luna mai sunt organizate activități practice în caz de incendiu, cutremur, inundații, etc. Sunt organizate activități de sensibilizare pentru părinți la respectare a regulilor de circulație rutieră, a tehnicii securității, de prevenire a situațiilor de risc și de acordare a primului ajutor.</w:t>
            </w:r>
          </w:p>
        </w:tc>
      </w:tr>
      <w:tr w14:paraId="5287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5D0CC6A">
            <w:pPr>
              <w:jc w:val="left"/>
            </w:pPr>
            <w:r>
              <w:t xml:space="preserve">Pondere și punctaj acordat </w:t>
            </w:r>
          </w:p>
        </w:tc>
        <w:tc>
          <w:tcPr>
            <w:tcW w:w="1475" w:type="dxa"/>
          </w:tcPr>
          <w:p w14:paraId="1B7ECDAA">
            <w:r>
              <w:t xml:space="preserve">Pondere: </w:t>
            </w:r>
            <w:r>
              <w:rPr>
                <w:bCs/>
              </w:rPr>
              <w:t>1</w:t>
            </w:r>
          </w:p>
        </w:tc>
        <w:tc>
          <w:tcPr>
            <w:tcW w:w="3827" w:type="dxa"/>
          </w:tcPr>
          <w:p w14:paraId="696F43F7">
            <w:r>
              <w:t>Autoevaluare conform criteriilor: -1</w:t>
            </w:r>
          </w:p>
        </w:tc>
        <w:tc>
          <w:tcPr>
            <w:tcW w:w="2268" w:type="dxa"/>
          </w:tcPr>
          <w:p w14:paraId="1DC7B912">
            <w:r>
              <w:t>Punctaj acordat: - 1</w:t>
            </w:r>
          </w:p>
        </w:tc>
      </w:tr>
      <w:tr w14:paraId="4994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1B2DE05E">
            <w:pPr>
              <w:rPr>
                <w:b/>
                <w:bCs/>
              </w:rPr>
            </w:pPr>
            <w:r>
              <w:rPr>
                <w:b/>
                <w:bCs/>
              </w:rPr>
              <w:t>Total standard</w:t>
            </w:r>
          </w:p>
        </w:tc>
        <w:tc>
          <w:tcPr>
            <w:tcW w:w="2268" w:type="dxa"/>
          </w:tcPr>
          <w:p w14:paraId="6D5BD278">
            <w:pPr>
              <w:rPr>
                <w:b/>
                <w:bCs/>
                <w:lang w:val="ru-RU"/>
              </w:rPr>
            </w:pPr>
            <w:r>
              <w:rPr>
                <w:b/>
                <w:bCs/>
              </w:rPr>
              <w:t>9,</w:t>
            </w:r>
            <w:r>
              <w:rPr>
                <w:b/>
                <w:bCs/>
                <w:lang w:val="ru-RU"/>
              </w:rPr>
              <w:t>75</w:t>
            </w:r>
          </w:p>
        </w:tc>
      </w:tr>
    </w:tbl>
    <w:p w14:paraId="60B242AB"/>
    <w:p w14:paraId="6D2C1626">
      <w:pPr>
        <w:pStyle w:val="3"/>
        <w:rPr>
          <w:lang w:val="en-US"/>
        </w:rPr>
      </w:pPr>
      <w:bookmarkStart w:id="7" w:name="_Toc46741864"/>
      <w:bookmarkStart w:id="8" w:name="_Toc48389082"/>
    </w:p>
    <w:p w14:paraId="2DE5FD57">
      <w:pPr>
        <w:pStyle w:val="3"/>
        <w:rPr>
          <w:lang w:val="en-US"/>
        </w:rPr>
      </w:pPr>
      <w:r>
        <w:rPr>
          <w:lang w:val="en-US"/>
        </w:rPr>
        <w:t>Standard 1.2. Instituția dezvoltă parteneriate comunitare în vederea protecției integrității fizice și psihice a fiecărui elev/ copil</w:t>
      </w:r>
      <w:bookmarkEnd w:id="7"/>
      <w:bookmarkEnd w:id="8"/>
    </w:p>
    <w:p w14:paraId="1B303F15">
      <w:pPr>
        <w:rPr>
          <w:b/>
          <w:bCs/>
          <w:lang w:val="en-US"/>
        </w:rPr>
      </w:pPr>
      <w:r>
        <w:rPr>
          <w:b/>
          <w:bCs/>
          <w:lang w:val="en-US"/>
        </w:rPr>
        <w:t>Domeniu: Management</w:t>
      </w:r>
    </w:p>
    <w:p w14:paraId="4FA09A92">
      <w:pPr>
        <w:rPr>
          <w:lang w:val="en-US"/>
        </w:rPr>
      </w:pPr>
      <w:r>
        <w:rPr>
          <w:b/>
          <w:bCs/>
          <w:lang w:val="en-US"/>
        </w:rPr>
        <w:t>Indicator 1.2.1.</w:t>
      </w:r>
      <w:r>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4A74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1A6379C">
            <w:pPr>
              <w:jc w:val="left"/>
            </w:pPr>
            <w:r>
              <w:t xml:space="preserve">Dovezi </w:t>
            </w:r>
          </w:p>
        </w:tc>
        <w:tc>
          <w:tcPr>
            <w:tcW w:w="7570" w:type="dxa"/>
            <w:gridSpan w:val="3"/>
          </w:tcPr>
          <w:p w14:paraId="30FB8473">
            <w:pPr>
              <w:pStyle w:val="40"/>
              <w:numPr>
                <w:ilvl w:val="0"/>
                <w:numId w:val="1"/>
              </w:numPr>
              <w:ind w:left="360"/>
              <w:jc w:val="left"/>
              <w:rPr>
                <w:i/>
                <w:iCs/>
              </w:rPr>
            </w:pPr>
            <w:r>
              <w:rPr>
                <w:iCs/>
              </w:rPr>
              <w:t xml:space="preserve">Regulamentul de organizare și funcționare a creșei-grădinițe de copii „Romanița”, aprobat la ședința C/A nr 2 din……. comp. </w:t>
            </w:r>
            <w:r>
              <w:rPr>
                <w:i/>
                <w:iCs/>
              </w:rPr>
              <w:t>Participanții procesului cocio -educaționali.</w:t>
            </w:r>
          </w:p>
          <w:p w14:paraId="3479D1D7">
            <w:pPr>
              <w:pStyle w:val="40"/>
              <w:numPr>
                <w:ilvl w:val="0"/>
                <w:numId w:val="1"/>
              </w:numPr>
              <w:ind w:left="360"/>
              <w:rPr>
                <w:iCs/>
              </w:rPr>
            </w:pPr>
            <w:r>
              <w:rPr>
                <w:iCs/>
              </w:rPr>
              <w:t xml:space="preserve">Plan strategic 2020-2025 </w:t>
            </w:r>
            <w:r>
              <w:rPr>
                <w:i/>
                <w:iCs/>
              </w:rPr>
              <w:t>Relații cu comunitate</w:t>
            </w:r>
          </w:p>
          <w:p w14:paraId="7AA83E92">
            <w:pPr>
              <w:pStyle w:val="40"/>
              <w:numPr>
                <w:ilvl w:val="0"/>
                <w:numId w:val="1"/>
              </w:numPr>
              <w:ind w:left="360"/>
              <w:rPr>
                <w:iCs/>
              </w:rPr>
            </w:pPr>
            <w:r>
              <w:rPr>
                <w:iCs/>
              </w:rPr>
              <w:t>Documente de politică educațională la tematica: Politica de protecție a copilului</w:t>
            </w:r>
          </w:p>
          <w:p w14:paraId="1AF3D633">
            <w:pPr>
              <w:pStyle w:val="40"/>
              <w:numPr>
                <w:ilvl w:val="0"/>
                <w:numId w:val="1"/>
              </w:numPr>
              <w:ind w:left="360"/>
              <w:jc w:val="left"/>
              <w:rPr>
                <w:iCs/>
              </w:rPr>
            </w:pPr>
            <w:r>
              <w:rPr>
                <w:iCs/>
              </w:rPr>
              <w:t xml:space="preserve">Planul anual al instituției Capitolul 5.1.6, capitolul.6. </w:t>
            </w:r>
            <w:r>
              <w:rPr>
                <w:i/>
                <w:iCs/>
              </w:rPr>
              <w:t xml:space="preserve">Activitatea Comisiei multidisciplinare și a coordonatorului ANET, </w:t>
            </w:r>
            <w:r>
              <w:rPr>
                <w:iCs/>
              </w:rPr>
              <w:t xml:space="preserve">Capitolul 7 </w:t>
            </w:r>
            <w:r>
              <w:rPr>
                <w:i/>
                <w:iCs/>
              </w:rPr>
              <w:t xml:space="preserve">Parteneriate educaționale, </w:t>
            </w:r>
            <w:r>
              <w:rPr>
                <w:iCs/>
              </w:rPr>
              <w:t xml:space="preserve">Capitolul 7.1 </w:t>
            </w:r>
            <w:r>
              <w:rPr>
                <w:i/>
                <w:iCs/>
              </w:rPr>
              <w:t>Educația parentală</w:t>
            </w:r>
          </w:p>
          <w:p w14:paraId="41026350">
            <w:pPr>
              <w:pStyle w:val="40"/>
              <w:numPr>
                <w:ilvl w:val="0"/>
                <w:numId w:val="1"/>
              </w:numPr>
              <w:ind w:left="360"/>
              <w:rPr>
                <w:iCs/>
              </w:rPr>
            </w:pPr>
            <w:r>
              <w:rPr>
                <w:iCs/>
              </w:rPr>
              <w:t>Fișele post ale angajaților: pct.4;5;7;8;9.</w:t>
            </w:r>
          </w:p>
          <w:p w14:paraId="434F2BB6">
            <w:pPr>
              <w:pStyle w:val="40"/>
              <w:numPr>
                <w:ilvl w:val="0"/>
                <w:numId w:val="1"/>
              </w:numPr>
              <w:rPr>
                <w:iCs/>
              </w:rPr>
            </w:pPr>
            <w:r>
              <w:rPr>
                <w:iCs/>
              </w:rPr>
              <w:t>Ordinul nr 61-b din 17.09.2021, cu privire la constituirea comisiei multidisciplinare.</w:t>
            </w:r>
          </w:p>
          <w:p w14:paraId="7DDF5655">
            <w:pPr>
              <w:pStyle w:val="40"/>
              <w:numPr>
                <w:ilvl w:val="0"/>
                <w:numId w:val="1"/>
              </w:numPr>
              <w:ind w:left="360"/>
              <w:rPr>
                <w:iCs/>
                <w:szCs w:val="24"/>
              </w:rPr>
            </w:pPr>
            <w:r>
              <w:rPr>
                <w:iCs/>
              </w:rPr>
              <w:t xml:space="preserve">Ordinul nr.60-b din 17.09.2021 </w:t>
            </w:r>
            <w:r>
              <w:rPr>
                <w:i/>
                <w:iCs/>
              </w:rPr>
              <w:t>Cu privire la combaterea fenomenului de violență în instituție</w:t>
            </w:r>
          </w:p>
          <w:p w14:paraId="47BE0D28">
            <w:pPr>
              <w:pStyle w:val="40"/>
              <w:numPr>
                <w:ilvl w:val="0"/>
                <w:numId w:val="1"/>
              </w:numPr>
              <w:ind w:left="360"/>
              <w:rPr>
                <w:iCs/>
              </w:rPr>
            </w:pPr>
            <w:r>
              <w:rPr>
                <w:iCs/>
              </w:rPr>
              <w:t xml:space="preserve">Proces verbal nr.8 din 21.04.2021 al ședinței cu părinții :…… </w:t>
            </w:r>
          </w:p>
          <w:p w14:paraId="1324F26B">
            <w:pPr>
              <w:pStyle w:val="40"/>
              <w:numPr>
                <w:ilvl w:val="0"/>
                <w:numId w:val="1"/>
              </w:numPr>
              <w:ind w:left="360"/>
              <w:rPr>
                <w:iCs/>
              </w:rPr>
            </w:pPr>
            <w:r>
              <w:rPr>
                <w:iCs/>
              </w:rPr>
              <w:t>Existența în vestiare a panoului non violență</w:t>
            </w:r>
          </w:p>
          <w:p w14:paraId="29F8CC11">
            <w:pPr>
              <w:pStyle w:val="40"/>
              <w:numPr>
                <w:ilvl w:val="0"/>
                <w:numId w:val="1"/>
              </w:numPr>
              <w:ind w:left="360"/>
              <w:rPr>
                <w:iCs/>
              </w:rPr>
            </w:pPr>
            <w:r>
              <w:rPr>
                <w:iCs/>
              </w:rPr>
              <w:t>Boxa anomimă</w:t>
            </w:r>
          </w:p>
          <w:p w14:paraId="4081B88C">
            <w:pPr>
              <w:pStyle w:val="40"/>
              <w:numPr>
                <w:ilvl w:val="0"/>
                <w:numId w:val="1"/>
              </w:numPr>
              <w:ind w:left="360"/>
              <w:rPr>
                <w:iCs/>
              </w:rPr>
            </w:pPr>
            <w:r>
              <w:rPr>
                <w:iCs/>
              </w:rPr>
              <w:t>Rapoarte trimestriale privind evidența și sesizarea cazurilor de ANET OLSDÎ</w:t>
            </w:r>
          </w:p>
          <w:p w14:paraId="1482A153">
            <w:pPr>
              <w:pStyle w:val="40"/>
              <w:numPr>
                <w:ilvl w:val="0"/>
                <w:numId w:val="1"/>
              </w:numPr>
              <w:ind w:left="360"/>
              <w:rPr>
                <w:iCs/>
              </w:rPr>
            </w:pPr>
            <w:r>
              <w:rPr>
                <w:iCs/>
              </w:rPr>
              <w:t>Registrul de evidență a sesizărilor privind cazurile suspecte de ANET.</w:t>
            </w:r>
          </w:p>
          <w:p w14:paraId="5F5BA7C2">
            <w:pPr>
              <w:pStyle w:val="40"/>
              <w:numPr>
                <w:ilvl w:val="0"/>
                <w:numId w:val="1"/>
              </w:numPr>
              <w:ind w:left="360"/>
              <w:rPr>
                <w:iCs/>
              </w:rPr>
            </w:pPr>
            <w:r>
              <w:rPr>
                <w:iCs/>
              </w:rPr>
              <w:t>Fișa de sesizare a cazurilor suspecte de violență față de copii.</w:t>
            </w:r>
          </w:p>
          <w:p w14:paraId="233C3527">
            <w:pPr>
              <w:pStyle w:val="40"/>
              <w:numPr>
                <w:ilvl w:val="0"/>
                <w:numId w:val="1"/>
              </w:numPr>
              <w:ind w:left="360"/>
              <w:rPr>
                <w:iCs/>
              </w:rPr>
            </w:pPr>
            <w:r>
              <w:rPr>
                <w:iCs/>
              </w:rPr>
              <w:t>Planul de activitate al CMI</w:t>
            </w:r>
          </w:p>
        </w:tc>
      </w:tr>
      <w:tr w14:paraId="22E1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248050E">
            <w:pPr>
              <w:jc w:val="left"/>
            </w:pPr>
            <w:r>
              <w:t>Constatări</w:t>
            </w:r>
          </w:p>
        </w:tc>
        <w:tc>
          <w:tcPr>
            <w:tcW w:w="7570" w:type="dxa"/>
            <w:gridSpan w:val="3"/>
          </w:tcPr>
          <w:p w14:paraId="5CB6588B">
            <w:pPr>
              <w:pStyle w:val="40"/>
              <w:numPr>
                <w:ilvl w:val="0"/>
                <w:numId w:val="1"/>
              </w:numPr>
              <w:ind w:left="360"/>
              <w:rPr>
                <w:rFonts w:eastAsia="Times New Roman"/>
                <w:iCs/>
              </w:rPr>
            </w:pPr>
            <w:r>
              <w:rPr>
                <w:rFonts w:eastAsia="Times New Roman"/>
                <w:iCs/>
              </w:rPr>
              <w:t xml:space="preserve">IET informează și  dezvoltă parteneriate eficiente de colaborare cu familia, APL, DE, asistenți sociali din localitate în vederea evitării și prevenirii situațiilor de risc a copiilor. </w:t>
            </w:r>
            <w:r>
              <w:t>La nivel de instituție activează Comisia multidisciplinară, care se întrunește la necessitate</w:t>
            </w:r>
          </w:p>
        </w:tc>
      </w:tr>
      <w:tr w14:paraId="3C75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C1D31EF">
            <w:pPr>
              <w:jc w:val="left"/>
            </w:pPr>
            <w:r>
              <w:t xml:space="preserve">Pondere și punctaj acordat </w:t>
            </w:r>
          </w:p>
        </w:tc>
        <w:tc>
          <w:tcPr>
            <w:tcW w:w="1475" w:type="dxa"/>
          </w:tcPr>
          <w:p w14:paraId="6969C53F">
            <w:r>
              <w:t xml:space="preserve">Pondere: </w:t>
            </w:r>
            <w:r>
              <w:rPr>
                <w:bCs/>
              </w:rPr>
              <w:t>1</w:t>
            </w:r>
          </w:p>
        </w:tc>
        <w:tc>
          <w:tcPr>
            <w:tcW w:w="3827" w:type="dxa"/>
          </w:tcPr>
          <w:p w14:paraId="59591224">
            <w:r>
              <w:t>Autoevaluare conform criteriilor: -1</w:t>
            </w:r>
          </w:p>
        </w:tc>
        <w:tc>
          <w:tcPr>
            <w:tcW w:w="2268" w:type="dxa"/>
          </w:tcPr>
          <w:p w14:paraId="506C31D6">
            <w:r>
              <w:t>Punctaj acordat: - 1</w:t>
            </w:r>
          </w:p>
        </w:tc>
      </w:tr>
    </w:tbl>
    <w:p w14:paraId="638DA6C7"/>
    <w:p w14:paraId="6F58A6B5">
      <w:pPr>
        <w:rPr>
          <w:b/>
          <w:bCs/>
        </w:rPr>
      </w:pPr>
      <w:r>
        <w:rPr>
          <w:b/>
          <w:bCs/>
        </w:rPr>
        <w:t>Domeniu: Capacitate instituțională</w:t>
      </w:r>
    </w:p>
    <w:p w14:paraId="51155E98">
      <w:pPr>
        <w:rPr>
          <w:lang w:val="en-US"/>
        </w:rPr>
      </w:pPr>
      <w:r>
        <w:rPr>
          <w:b/>
          <w:bCs/>
          <w:lang w:val="en-US"/>
        </w:rPr>
        <w:t>Indicator 1.2.2.</w:t>
      </w:r>
      <w:r>
        <w:rPr>
          <w:lang w:val="en-US"/>
        </w:rPr>
        <w:t xml:space="preserve"> Utilizarea eficientă a resurselor interne (personal format) și comunitare (servicii de sprijin familial, asistență parentală etc.) pentru asigurarea protecției fizice și psihice a copilului</w:t>
      </w:r>
    </w:p>
    <w:p w14:paraId="035C8E81">
      <w:pPr>
        <w:rPr>
          <w:lang w:val="en-US"/>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6AAD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A4616D1">
            <w:pPr>
              <w:jc w:val="left"/>
            </w:pPr>
            <w:r>
              <w:t xml:space="preserve">Dovezi </w:t>
            </w:r>
          </w:p>
        </w:tc>
        <w:tc>
          <w:tcPr>
            <w:tcW w:w="7570" w:type="dxa"/>
            <w:gridSpan w:val="3"/>
          </w:tcPr>
          <w:p w14:paraId="146AD518">
            <w:pPr>
              <w:pStyle w:val="40"/>
              <w:numPr>
                <w:ilvl w:val="0"/>
                <w:numId w:val="1"/>
              </w:numPr>
              <w:ind w:left="360"/>
              <w:rPr>
                <w:iCs/>
              </w:rPr>
            </w:pPr>
            <w:r>
              <w:rPr>
                <w:iCs/>
              </w:rPr>
              <w:t xml:space="preserve">Planul de dezvoltare instituțională pentru anii 2020-2025. Componenta </w:t>
            </w:r>
            <w:r>
              <w:rPr>
                <w:i/>
                <w:iCs/>
              </w:rPr>
              <w:t>Resurse</w:t>
            </w:r>
          </w:p>
          <w:p w14:paraId="296C3BE5">
            <w:pPr>
              <w:pStyle w:val="40"/>
              <w:numPr>
                <w:ilvl w:val="0"/>
                <w:numId w:val="1"/>
              </w:numPr>
              <w:ind w:left="360"/>
              <w:rPr>
                <w:iCs/>
              </w:rPr>
            </w:pPr>
            <w:r>
              <w:rPr>
                <w:iCs/>
              </w:rPr>
              <w:t xml:space="preserve">Planul strategic de formare și atestare a cadrelor didactice, aprobat la CA, proces-verbal nr. 05 din 22.01.2021 </w:t>
            </w:r>
          </w:p>
          <w:p w14:paraId="1BDBA857">
            <w:pPr>
              <w:pStyle w:val="40"/>
              <w:numPr>
                <w:ilvl w:val="0"/>
                <w:numId w:val="1"/>
              </w:numPr>
              <w:jc w:val="left"/>
              <w:rPr>
                <w:iCs/>
              </w:rPr>
            </w:pPr>
            <w:r>
              <w:rPr>
                <w:iCs/>
              </w:rPr>
              <w:t>Pedagogizarea părinților prin organizarea ședințelor la diferite</w:t>
            </w:r>
          </w:p>
          <w:p w14:paraId="06C1E9E2">
            <w:pPr>
              <w:jc w:val="left"/>
              <w:rPr>
                <w:iCs/>
                <w:lang w:val="en-US"/>
              </w:rPr>
            </w:pPr>
            <w:r>
              <w:rPr>
                <w:iCs/>
                <w:lang w:val="en-US"/>
              </w:rPr>
              <w:t xml:space="preserve">     </w:t>
            </w:r>
            <w:r>
              <w:rPr>
                <w:iCs/>
              </w:rPr>
              <w:t xml:space="preserve"> subiecte. </w:t>
            </w:r>
            <w:r>
              <w:rPr>
                <w:iCs/>
                <w:lang w:val="en-US"/>
              </w:rPr>
              <w:t xml:space="preserve"> </w:t>
            </w:r>
            <w:r>
              <w:rPr>
                <w:iCs/>
              </w:rPr>
              <w:t>Tematicile ședințelor. Listele cu semnăturile</w:t>
            </w:r>
          </w:p>
          <w:p w14:paraId="0AD49893">
            <w:pPr>
              <w:jc w:val="left"/>
              <w:rPr>
                <w:iCs/>
                <w:lang w:val="en-US"/>
              </w:rPr>
            </w:pPr>
            <w:r>
              <w:rPr>
                <w:iCs/>
                <w:lang w:val="en-US"/>
              </w:rPr>
              <w:t xml:space="preserve">    </w:t>
            </w:r>
            <w:r>
              <w:rPr>
                <w:iCs/>
              </w:rPr>
              <w:t xml:space="preserve"> părinților. Materialele ședințelor</w:t>
            </w:r>
          </w:p>
          <w:p w14:paraId="3CB36EF9">
            <w:pPr>
              <w:jc w:val="left"/>
              <w:rPr>
                <w:iCs/>
                <w:lang w:val="en-US"/>
              </w:rPr>
            </w:pPr>
            <w:r>
              <w:rPr>
                <w:iCs/>
                <w:lang w:val="en-US"/>
              </w:rPr>
              <w:t>Panoul informativ „Stop violența” în toate grupele de vârstă</w:t>
            </w:r>
          </w:p>
          <w:p w14:paraId="5F05332D">
            <w:pPr>
              <w:pStyle w:val="40"/>
              <w:numPr>
                <w:ilvl w:val="0"/>
                <w:numId w:val="1"/>
              </w:numPr>
              <w:ind w:left="360"/>
              <w:rPr>
                <w:iCs/>
              </w:rPr>
            </w:pPr>
            <w:r>
              <w:rPr>
                <w:iCs/>
                <w:lang w:val="ru-RU"/>
              </w:rPr>
              <w:t>Activitatea de mentorat</w:t>
            </w:r>
          </w:p>
          <w:p w14:paraId="6C7EA4AD">
            <w:pPr>
              <w:pStyle w:val="40"/>
              <w:numPr>
                <w:ilvl w:val="0"/>
                <w:numId w:val="1"/>
              </w:numPr>
              <w:ind w:left="360"/>
              <w:rPr>
                <w:iCs/>
              </w:rPr>
            </w:pPr>
            <w:r>
              <w:rPr>
                <w:iCs/>
                <w:lang w:val="ro-RO"/>
              </w:rPr>
              <w:t xml:space="preserve">Acord de pareteneriat cu asistenț sociali din comunitate bibloteca nr.1; bibloteca nr.2; </w:t>
            </w:r>
          </w:p>
          <w:p w14:paraId="20FBFF1D">
            <w:pPr>
              <w:pStyle w:val="40"/>
              <w:numPr>
                <w:ilvl w:val="0"/>
                <w:numId w:val="1"/>
              </w:numPr>
              <w:ind w:left="360"/>
              <w:rPr>
                <w:iCs/>
              </w:rPr>
            </w:pPr>
            <w:r>
              <w:rPr>
                <w:iCs/>
                <w:lang w:val="ro-RO"/>
              </w:rPr>
              <w:t xml:space="preserve">Acord de parteneriat cu grădinița </w:t>
            </w:r>
            <w:r>
              <w:rPr>
                <w:rFonts w:hint="default"/>
                <w:iCs/>
                <w:lang w:val="ro-RO"/>
              </w:rPr>
              <w:t>Romanița</w:t>
            </w:r>
            <w:r>
              <w:rPr>
                <w:iCs/>
                <w:lang w:val="ro-RO"/>
              </w:rPr>
              <w:t xml:space="preserve">; </w:t>
            </w:r>
          </w:p>
          <w:p w14:paraId="021085C6">
            <w:pPr>
              <w:pStyle w:val="40"/>
              <w:numPr>
                <w:ilvl w:val="0"/>
                <w:numId w:val="1"/>
              </w:numPr>
              <w:ind w:left="360"/>
              <w:rPr>
                <w:iCs/>
              </w:rPr>
            </w:pPr>
            <w:r>
              <w:rPr>
                <w:iCs/>
                <w:lang w:val="ro-RO"/>
              </w:rPr>
              <w:t>Acord de parteneriat cu</w:t>
            </w:r>
            <w:r>
              <w:rPr>
                <w:rFonts w:hint="default"/>
                <w:iCs/>
                <w:lang w:val="ro-RO"/>
              </w:rPr>
              <w:t xml:space="preserve"> bibliotecile din sat.</w:t>
            </w:r>
          </w:p>
        </w:tc>
      </w:tr>
      <w:tr w14:paraId="7815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63DCD55">
            <w:pPr>
              <w:jc w:val="left"/>
            </w:pPr>
            <w:r>
              <w:t>Constatări</w:t>
            </w:r>
          </w:p>
        </w:tc>
        <w:tc>
          <w:tcPr>
            <w:tcW w:w="7570" w:type="dxa"/>
            <w:gridSpan w:val="3"/>
          </w:tcPr>
          <w:p w14:paraId="3463E624">
            <w:pPr>
              <w:pStyle w:val="40"/>
              <w:numPr>
                <w:ilvl w:val="0"/>
                <w:numId w:val="1"/>
              </w:numPr>
              <w:ind w:left="360"/>
              <w:rPr>
                <w:rFonts w:eastAsia="Times New Roman"/>
                <w:iCs/>
              </w:rPr>
            </w:pPr>
            <w:r>
              <w:rPr>
                <w:szCs w:val="24"/>
              </w:rPr>
              <w:t>Instituția dispune de personal calificat și instruit pentru asigurarea protecției fizice și psihice a copililui, conform statelor de personal și legislației în vigoare. Colaborează cu instituțiile legale existente, partenerii educaționali  pentru asigurarea protecției integrității fizice și psihice a fiecărui copil în parte.</w:t>
            </w:r>
          </w:p>
        </w:tc>
      </w:tr>
      <w:tr w14:paraId="67FE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CB9670A">
            <w:pPr>
              <w:jc w:val="left"/>
            </w:pPr>
            <w:r>
              <w:t xml:space="preserve">Pondere și punctaj acordat </w:t>
            </w:r>
          </w:p>
        </w:tc>
        <w:tc>
          <w:tcPr>
            <w:tcW w:w="1475" w:type="dxa"/>
          </w:tcPr>
          <w:p w14:paraId="70533770">
            <w:r>
              <w:t xml:space="preserve">Pondere: </w:t>
            </w:r>
            <w:r>
              <w:rPr>
                <w:bCs/>
              </w:rPr>
              <w:t>1</w:t>
            </w:r>
          </w:p>
        </w:tc>
        <w:tc>
          <w:tcPr>
            <w:tcW w:w="3827" w:type="dxa"/>
          </w:tcPr>
          <w:p w14:paraId="291EF4A5">
            <w:r>
              <w:t>Autoevaluare conform criteriilor: -1</w:t>
            </w:r>
          </w:p>
        </w:tc>
        <w:tc>
          <w:tcPr>
            <w:tcW w:w="2268" w:type="dxa"/>
          </w:tcPr>
          <w:p w14:paraId="198A6AE4">
            <w:r>
              <w:t>Punctaj acordat: -1</w:t>
            </w:r>
          </w:p>
        </w:tc>
      </w:tr>
    </w:tbl>
    <w:p w14:paraId="3C2C48C4"/>
    <w:p w14:paraId="08ABDC67">
      <w:pPr>
        <w:rPr>
          <w:b/>
          <w:bCs/>
        </w:rPr>
      </w:pPr>
      <w:r>
        <w:rPr>
          <w:b/>
          <w:bCs/>
        </w:rPr>
        <w:t>Domeniu: Curriculum/ proces educațional</w:t>
      </w:r>
    </w:p>
    <w:p w14:paraId="0DD8C56B">
      <w:pPr>
        <w:rPr>
          <w:lang w:val="en-US"/>
        </w:rPr>
      </w:pPr>
      <w:r>
        <w:rPr>
          <w:b/>
          <w:bCs/>
          <w:lang w:val="en-US"/>
        </w:rPr>
        <w:t>Indicator 1.2.3.</w:t>
      </w:r>
      <w:r>
        <w:rPr>
          <w:lang w:val="en-US"/>
        </w:rPr>
        <w:t xml:space="preserve"> Realizarea activităților de prevenire și combatere a oricărui tip de violență (relații elev-elev, elev-cadru didactic, elev-personal auxiliar)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3D5F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6F5AD8D">
            <w:pPr>
              <w:jc w:val="left"/>
            </w:pPr>
            <w:r>
              <w:t xml:space="preserve">Dovezi </w:t>
            </w:r>
          </w:p>
        </w:tc>
        <w:tc>
          <w:tcPr>
            <w:tcW w:w="7570" w:type="dxa"/>
            <w:gridSpan w:val="3"/>
          </w:tcPr>
          <w:p w14:paraId="49067BA7">
            <w:pPr>
              <w:pStyle w:val="40"/>
              <w:numPr>
                <w:ilvl w:val="0"/>
                <w:numId w:val="1"/>
              </w:numPr>
              <w:ind w:left="360"/>
              <w:jc w:val="left"/>
              <w:rPr>
                <w:iCs/>
              </w:rPr>
            </w:pPr>
            <w:r>
              <w:rPr>
                <w:iCs/>
              </w:rPr>
              <w:t xml:space="preserve">Plan anual capitolul 5.1.6; capitolul 6, </w:t>
            </w:r>
            <w:r>
              <w:rPr>
                <w:i/>
                <w:iCs/>
              </w:rPr>
              <w:t>Activitatea comisiei multidisciplinare și a cordonatorului ANET</w:t>
            </w:r>
          </w:p>
          <w:p w14:paraId="03304DA0">
            <w:pPr>
              <w:pStyle w:val="40"/>
              <w:numPr>
                <w:ilvl w:val="0"/>
                <w:numId w:val="1"/>
              </w:numPr>
              <w:ind w:left="360"/>
              <w:jc w:val="left"/>
              <w:rPr>
                <w:iCs/>
              </w:rPr>
            </w:pPr>
            <w:r>
              <w:rPr>
                <w:iCs/>
              </w:rPr>
              <w:t>Activități integrate cu copii la tematica: Suntem diferiți dar egali</w:t>
            </w:r>
          </w:p>
          <w:p w14:paraId="222E465E">
            <w:pPr>
              <w:pStyle w:val="40"/>
              <w:numPr>
                <w:ilvl w:val="0"/>
                <w:numId w:val="1"/>
              </w:numPr>
              <w:ind w:left="360"/>
              <w:rPr>
                <w:iCs/>
              </w:rPr>
            </w:pPr>
            <w:r>
              <w:rPr>
                <w:iCs/>
              </w:rPr>
              <w:t>Registru de evidență al sesizărilor privind cazurile de abuz, neglijare, exploatare.</w:t>
            </w:r>
          </w:p>
          <w:p w14:paraId="7EE72F60">
            <w:pPr>
              <w:pStyle w:val="40"/>
              <w:numPr>
                <w:ilvl w:val="0"/>
                <w:numId w:val="1"/>
              </w:numPr>
              <w:ind w:left="360"/>
              <w:rPr>
                <w:iCs/>
              </w:rPr>
            </w:pPr>
            <w:r>
              <w:rPr>
                <w:iCs/>
              </w:rPr>
              <w:t>Raport privind evidența sesizărilor în cazurile de abuz, neglijare, exploatare, traffic decembrie 2021; mai 2022</w:t>
            </w:r>
          </w:p>
          <w:p w14:paraId="0D32AC46">
            <w:pPr>
              <w:pStyle w:val="40"/>
              <w:numPr>
                <w:ilvl w:val="0"/>
                <w:numId w:val="1"/>
              </w:numPr>
              <w:ind w:left="360"/>
              <w:jc w:val="left"/>
              <w:rPr>
                <w:iCs/>
              </w:rPr>
            </w:pPr>
            <w:r>
              <w:rPr>
                <w:iCs/>
              </w:rPr>
              <w:t xml:space="preserve">Ședințe cu părinții </w:t>
            </w:r>
            <w:r>
              <w:rPr>
                <w:i/>
                <w:iCs/>
              </w:rPr>
              <w:t>Încrederea în sine se educă in familie;</w:t>
            </w:r>
            <w:r>
              <w:rPr>
                <w:iCs/>
              </w:rPr>
              <w:t xml:space="preserve"> </w:t>
            </w:r>
          </w:p>
          <w:p w14:paraId="7AC4BAAE">
            <w:pPr>
              <w:pStyle w:val="40"/>
              <w:numPr>
                <w:ilvl w:val="0"/>
                <w:numId w:val="1"/>
              </w:numPr>
              <w:ind w:left="360"/>
              <w:jc w:val="left"/>
              <w:rPr>
                <w:iCs/>
              </w:rPr>
            </w:pPr>
            <w:r>
              <w:rPr>
                <w:i/>
                <w:iCs/>
              </w:rPr>
              <w:t>Prevenire și corectitudinea  conduitelor greșite ale copiilor;</w:t>
            </w:r>
            <w:r>
              <w:rPr>
                <w:iCs/>
              </w:rPr>
              <w:t xml:space="preserve"> </w:t>
            </w:r>
            <w:r>
              <w:rPr>
                <w:i/>
                <w:iCs/>
              </w:rPr>
              <w:t>Comportamentul agresiv al copiilor, cauze, cum gestionăm și prevenim comportamentul agresiv</w:t>
            </w:r>
            <w:r>
              <w:rPr>
                <w:iCs/>
              </w:rPr>
              <w:t xml:space="preserve">; procese  verbale.  </w:t>
            </w:r>
          </w:p>
          <w:p w14:paraId="35D099DC">
            <w:pPr>
              <w:pStyle w:val="40"/>
              <w:numPr>
                <w:ilvl w:val="0"/>
                <w:numId w:val="1"/>
              </w:numPr>
              <w:ind w:left="360"/>
              <w:jc w:val="left"/>
              <w:rPr>
                <w:iCs/>
              </w:rPr>
            </w:pPr>
            <w:r>
              <w:rPr>
                <w:iCs/>
              </w:rPr>
              <w:t>Boxa de idei (în formă de plic și este plasată pe panoul informativ) pentru colectarea oricăror informații de la părinți.</w:t>
            </w:r>
          </w:p>
          <w:p w14:paraId="2CDE0708">
            <w:pPr>
              <w:pStyle w:val="40"/>
              <w:numPr>
                <w:ilvl w:val="0"/>
                <w:numId w:val="1"/>
              </w:numPr>
              <w:ind w:left="360"/>
              <w:jc w:val="left"/>
              <w:rPr>
                <w:iCs/>
              </w:rPr>
            </w:pPr>
            <w:r>
              <w:rPr>
                <w:iCs/>
              </w:rPr>
              <w:t>Educația parentală: Asigurarea stării de bine a copilului în IET și acasă</w:t>
            </w:r>
          </w:p>
          <w:p w14:paraId="0FC7104E">
            <w:pPr>
              <w:pStyle w:val="40"/>
              <w:numPr>
                <w:ilvl w:val="0"/>
                <w:numId w:val="1"/>
              </w:numPr>
              <w:ind w:left="360"/>
              <w:jc w:val="left"/>
              <w:rPr>
                <w:iCs/>
              </w:rPr>
            </w:pPr>
            <w:r>
              <w:rPr>
                <w:iCs/>
                <w:lang w:val="ru-RU"/>
              </w:rPr>
              <w:t>Cum putem educa cu blăndețe</w:t>
            </w:r>
          </w:p>
          <w:p w14:paraId="142233F3">
            <w:pPr>
              <w:pStyle w:val="40"/>
              <w:numPr>
                <w:ilvl w:val="0"/>
                <w:numId w:val="1"/>
              </w:numPr>
              <w:ind w:left="360"/>
              <w:jc w:val="left"/>
              <w:rPr>
                <w:iCs/>
              </w:rPr>
            </w:pPr>
            <w:r>
              <w:rPr>
                <w:iCs/>
              </w:rPr>
              <w:t xml:space="preserve">Seminar metodologic cu angajații: Aplicarea procedurilor de organizare instituțională în caz de ANET a copilului. </w:t>
            </w:r>
          </w:p>
          <w:p w14:paraId="30228DC8">
            <w:pPr>
              <w:pStyle w:val="40"/>
              <w:numPr>
                <w:ilvl w:val="0"/>
                <w:numId w:val="1"/>
              </w:numPr>
              <w:ind w:left="360"/>
              <w:jc w:val="left"/>
              <w:rPr>
                <w:iCs/>
              </w:rPr>
            </w:pPr>
            <w:r>
              <w:rPr>
                <w:iCs/>
              </w:rPr>
              <w:t xml:space="preserve">Activități interactive cu copii: Drepturile mele, …  </w:t>
            </w:r>
          </w:p>
        </w:tc>
      </w:tr>
      <w:tr w14:paraId="5BF9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7315AE6">
            <w:pPr>
              <w:jc w:val="left"/>
            </w:pPr>
            <w:r>
              <w:t>Constatări</w:t>
            </w:r>
          </w:p>
        </w:tc>
        <w:tc>
          <w:tcPr>
            <w:tcW w:w="7570" w:type="dxa"/>
            <w:gridSpan w:val="3"/>
          </w:tcPr>
          <w:p w14:paraId="67C94EFE">
            <w:pPr>
              <w:pStyle w:val="40"/>
              <w:numPr>
                <w:ilvl w:val="0"/>
                <w:numId w:val="1"/>
              </w:numPr>
              <w:ind w:left="360"/>
              <w:rPr>
                <w:rFonts w:eastAsia="Times New Roman"/>
                <w:iCs/>
              </w:rPr>
            </w:pPr>
            <w:r>
              <w:rPr>
                <w:rFonts w:eastAsia="Times New Roman"/>
                <w:iCs/>
              </w:rPr>
              <w:t xml:space="preserve">În IET se organizează sistematic și se realizează activități de prevenire și combatere a oricărui tip de violență relații copil-copil, copil- cadru didactic, copil- personal auxuliar. Cazurile cu un grad redus de risc pentru viața și sănătatea copiilor  sunt remediate la nivel de instituție. </w:t>
            </w:r>
          </w:p>
        </w:tc>
      </w:tr>
      <w:tr w14:paraId="1F06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6676827">
            <w:pPr>
              <w:jc w:val="left"/>
            </w:pPr>
            <w:r>
              <w:t xml:space="preserve">Pondere și punctaj acordat </w:t>
            </w:r>
          </w:p>
        </w:tc>
        <w:tc>
          <w:tcPr>
            <w:tcW w:w="1475" w:type="dxa"/>
          </w:tcPr>
          <w:p w14:paraId="5BF5FF18">
            <w:r>
              <w:t xml:space="preserve">Pondere: </w:t>
            </w:r>
            <w:r>
              <w:rPr>
                <w:bCs/>
              </w:rPr>
              <w:t>1</w:t>
            </w:r>
          </w:p>
        </w:tc>
        <w:tc>
          <w:tcPr>
            <w:tcW w:w="3827" w:type="dxa"/>
          </w:tcPr>
          <w:p w14:paraId="507B8C24">
            <w:r>
              <w:t>Autoevaluare conform criteriilor: -1</w:t>
            </w:r>
          </w:p>
        </w:tc>
        <w:tc>
          <w:tcPr>
            <w:tcW w:w="2268" w:type="dxa"/>
          </w:tcPr>
          <w:p w14:paraId="44A689A8">
            <w:r>
              <w:t>Punctaj acordat: - 1</w:t>
            </w:r>
          </w:p>
        </w:tc>
      </w:tr>
    </w:tbl>
    <w:p w14:paraId="40B71DD3"/>
    <w:p w14:paraId="1BE521F4">
      <w:pPr>
        <w:rPr>
          <w:lang w:val="en-US"/>
        </w:rPr>
      </w:pPr>
      <w:r>
        <w:rPr>
          <w:b/>
          <w:bCs/>
          <w:lang w:val="en-US"/>
        </w:rPr>
        <w:t>Indicator 1.2.4.</w:t>
      </w:r>
      <w:r>
        <w:rPr>
          <w:lang w:val="en-US"/>
        </w:rPr>
        <w:t xml:space="preserve"> Accesul elevilor/ copiilor la servicii de sprijin, pentru asigurarea dezvoltării fizice, mintale și emoționale și implicarea personalului și a partenerilor </w:t>
      </w:r>
      <w:r>
        <w:rPr>
          <w:i/>
          <w:iCs/>
          <w:lang w:val="en-US"/>
        </w:rPr>
        <w:t>Instituției</w:t>
      </w:r>
      <w:r>
        <w:rPr>
          <w:lang w:val="en-US"/>
        </w:rPr>
        <w:t xml:space="preserve"> în activitățile de prevenire a comportamentelor dăunătoare sănătății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0AC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B74656E">
            <w:pPr>
              <w:jc w:val="left"/>
            </w:pPr>
            <w:r>
              <w:t xml:space="preserve">Dovezi </w:t>
            </w:r>
          </w:p>
        </w:tc>
        <w:tc>
          <w:tcPr>
            <w:tcW w:w="7570" w:type="dxa"/>
            <w:gridSpan w:val="3"/>
          </w:tcPr>
          <w:p w14:paraId="6B527A8B">
            <w:pPr>
              <w:pStyle w:val="40"/>
              <w:numPr>
                <w:ilvl w:val="0"/>
                <w:numId w:val="1"/>
              </w:numPr>
              <w:ind w:left="360"/>
              <w:rPr>
                <w:iCs/>
              </w:rPr>
            </w:pPr>
            <w:r>
              <w:rPr>
                <w:iCs/>
              </w:rPr>
              <w:t>Regulamentul de organizare și funcționare a creșei-grădinițe  de copii „</w:t>
            </w:r>
            <w:r>
              <w:rPr>
                <w:rFonts w:hint="default"/>
                <w:iCs/>
                <w:lang w:val="ro-RO"/>
              </w:rPr>
              <w:t>Plopușor</w:t>
            </w:r>
            <w:r>
              <w:rPr>
                <w:iCs/>
              </w:rPr>
              <w:t xml:space="preserve">”, aprobat la ședința CA, proces-verbal nr.02 din 15.10.2021, cap.VIII </w:t>
            </w:r>
            <w:r>
              <w:rPr>
                <w:i/>
                <w:iCs/>
              </w:rPr>
              <w:t xml:space="preserve">Programe, metodologii educaționale, </w:t>
            </w:r>
            <w:r>
              <w:rPr>
                <w:iCs/>
              </w:rPr>
              <w:t>cap.X</w:t>
            </w:r>
            <w:r>
              <w:rPr>
                <w:i/>
                <w:iCs/>
              </w:rPr>
              <w:t xml:space="preserve"> Participanții procesului socio-educațional, </w:t>
            </w:r>
            <w:r>
              <w:rPr>
                <w:iCs/>
              </w:rPr>
              <w:t xml:space="preserve">cap. XI </w:t>
            </w:r>
            <w:r>
              <w:rPr>
                <w:i/>
                <w:iCs/>
              </w:rPr>
              <w:t xml:space="preserve">Comisiile din IET, </w:t>
            </w:r>
            <w:r>
              <w:rPr>
                <w:iCs/>
              </w:rPr>
              <w:t xml:space="preserve">cap. XII </w:t>
            </w:r>
            <w:r>
              <w:rPr>
                <w:i/>
                <w:iCs/>
              </w:rPr>
              <w:t>Structuri de suport pentru cadrele didactice, copii și părinți.</w:t>
            </w:r>
          </w:p>
          <w:p w14:paraId="49C02874">
            <w:pPr>
              <w:pStyle w:val="40"/>
              <w:numPr>
                <w:ilvl w:val="0"/>
                <w:numId w:val="1"/>
              </w:numPr>
              <w:ind w:left="360"/>
              <w:rPr>
                <w:iCs/>
              </w:rPr>
            </w:pPr>
            <w:r>
              <w:rPr>
                <w:iCs/>
              </w:rPr>
              <w:t>Planul de dezvoltare instituțională pentru anii 2020-2025, aprobat la CA 05 din 22.01.2021</w:t>
            </w:r>
            <w:r>
              <w:rPr>
                <w:iCs/>
                <w:highlight w:val="yellow"/>
              </w:rPr>
              <w:t>.</w:t>
            </w:r>
            <w:r>
              <w:rPr>
                <w:iCs/>
              </w:rPr>
              <w:t xml:space="preserve"> Componenta </w:t>
            </w:r>
            <w:r>
              <w:rPr>
                <w:i/>
                <w:iCs/>
              </w:rPr>
              <w:t xml:space="preserve">Resurse </w:t>
            </w:r>
            <w:r>
              <w:rPr>
                <w:iCs/>
              </w:rPr>
              <w:t xml:space="preserve">și </w:t>
            </w:r>
            <w:r>
              <w:rPr>
                <w:i/>
                <w:iCs/>
              </w:rPr>
              <w:t>Relații cu comunitatea</w:t>
            </w:r>
          </w:p>
          <w:p w14:paraId="263E8ABA">
            <w:pPr>
              <w:pStyle w:val="40"/>
              <w:numPr>
                <w:ilvl w:val="0"/>
                <w:numId w:val="1"/>
              </w:numPr>
              <w:ind w:left="360"/>
              <w:jc w:val="left"/>
              <w:rPr>
                <w:iCs/>
              </w:rPr>
            </w:pPr>
            <w:r>
              <w:rPr>
                <w:iCs/>
              </w:rPr>
              <w:t xml:space="preserve">Planul anual de activitate pentru anul de studii 2021-2022, aprobat la CA 02 din 29.09.2021. Capitolul 5.1.6. </w:t>
            </w:r>
            <w:r>
              <w:rPr>
                <w:i/>
                <w:iCs/>
              </w:rPr>
              <w:t>Activitatea Comisiei multidisciplinare și a coordonatorului ANET</w:t>
            </w:r>
          </w:p>
          <w:p w14:paraId="17394C96">
            <w:pPr>
              <w:pStyle w:val="40"/>
              <w:numPr>
                <w:ilvl w:val="0"/>
                <w:numId w:val="1"/>
              </w:numPr>
              <w:ind w:left="360"/>
              <w:rPr>
                <w:iCs/>
              </w:rPr>
            </w:pPr>
            <w:r>
              <w:rPr>
                <w:iCs/>
              </w:rPr>
              <w:t xml:space="preserve">Ședință cu părinții,  </w:t>
            </w:r>
            <w:r>
              <w:rPr>
                <w:i/>
                <w:iCs/>
              </w:rPr>
              <w:t>Un mediu sigur pentru copilul mic</w:t>
            </w:r>
            <w:r>
              <w:rPr>
                <w:iCs/>
              </w:rPr>
              <w:t xml:space="preserve">, process verbal </w:t>
            </w:r>
          </w:p>
          <w:p w14:paraId="594C908E">
            <w:pPr>
              <w:pStyle w:val="40"/>
              <w:numPr>
                <w:ilvl w:val="0"/>
                <w:numId w:val="1"/>
              </w:numPr>
              <w:ind w:left="360"/>
              <w:jc w:val="left"/>
              <w:rPr>
                <w:iCs/>
              </w:rPr>
            </w:pPr>
            <w:r>
              <w:rPr>
                <w:iCs/>
              </w:rPr>
              <w:t xml:space="preserve">Masă rotundă cu C/D: Copiii cu CES în grădiniță </w:t>
            </w:r>
          </w:p>
          <w:p w14:paraId="1AA15B29">
            <w:pPr>
              <w:pStyle w:val="40"/>
              <w:numPr>
                <w:ilvl w:val="0"/>
                <w:numId w:val="1"/>
              </w:numPr>
              <w:ind w:left="360"/>
              <w:rPr>
                <w:iCs/>
              </w:rPr>
            </w:pPr>
            <w:r>
              <w:rPr>
                <w:iCs/>
              </w:rPr>
              <w:t xml:space="preserve">Ordinul nr.61-b din 17.09.2021 </w:t>
            </w:r>
            <w:r>
              <w:rPr>
                <w:i/>
                <w:iCs/>
              </w:rPr>
              <w:t>Cu privire la constituirea Comisiei Multidisciplinare.</w:t>
            </w:r>
          </w:p>
          <w:p w14:paraId="7EA8FA78">
            <w:pPr>
              <w:pStyle w:val="40"/>
              <w:numPr>
                <w:ilvl w:val="0"/>
                <w:numId w:val="1"/>
              </w:numPr>
              <w:ind w:left="360"/>
              <w:rPr>
                <w:iCs/>
              </w:rPr>
            </w:pPr>
            <w:r>
              <w:rPr>
                <w:iCs/>
              </w:rPr>
              <w:t>Planul de activitate al CMI</w:t>
            </w:r>
          </w:p>
          <w:p w14:paraId="14804451">
            <w:pPr>
              <w:pStyle w:val="40"/>
              <w:numPr>
                <w:ilvl w:val="0"/>
                <w:numId w:val="1"/>
              </w:numPr>
              <w:ind w:left="360"/>
              <w:rPr>
                <w:iCs/>
              </w:rPr>
            </w:pPr>
            <w:r>
              <w:rPr>
                <w:iCs/>
              </w:rPr>
              <w:t>Registrul proceselor verbale ale comisiei multidisciplinare</w:t>
            </w:r>
          </w:p>
          <w:p w14:paraId="40992A89">
            <w:pPr>
              <w:pStyle w:val="40"/>
              <w:numPr>
                <w:ilvl w:val="0"/>
                <w:numId w:val="1"/>
              </w:numPr>
              <w:ind w:left="360"/>
              <w:rPr>
                <w:iCs/>
              </w:rPr>
            </w:pPr>
            <w:r>
              <w:rPr>
                <w:iCs/>
                <w:lang w:val="ru-RU"/>
              </w:rPr>
              <w:t>Dosarele copiilor</w:t>
            </w:r>
          </w:p>
          <w:p w14:paraId="1A562FC1">
            <w:pPr>
              <w:pStyle w:val="40"/>
              <w:numPr>
                <w:ilvl w:val="0"/>
                <w:numId w:val="1"/>
              </w:numPr>
              <w:ind w:left="360"/>
              <w:rPr>
                <w:iCs/>
              </w:rPr>
            </w:pPr>
            <w:r>
              <w:rPr>
                <w:iCs/>
              </w:rPr>
              <w:t>Fișe de evaluare a nivelului de dezvoltare a copiilor de vârstă preșcolară, completate</w:t>
            </w:r>
          </w:p>
        </w:tc>
      </w:tr>
      <w:tr w14:paraId="047A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9765C97">
            <w:pPr>
              <w:jc w:val="left"/>
            </w:pPr>
            <w:r>
              <w:t>Constatări</w:t>
            </w:r>
          </w:p>
        </w:tc>
        <w:tc>
          <w:tcPr>
            <w:tcW w:w="7570" w:type="dxa"/>
            <w:gridSpan w:val="3"/>
          </w:tcPr>
          <w:p w14:paraId="7A54AD85">
            <w:pPr>
              <w:pStyle w:val="40"/>
              <w:numPr>
                <w:ilvl w:val="0"/>
                <w:numId w:val="1"/>
              </w:numPr>
              <w:ind w:left="360"/>
              <w:rPr>
                <w:rFonts w:eastAsia="Times New Roman"/>
                <w:iCs/>
              </w:rPr>
            </w:pPr>
            <w:r>
              <w:rPr>
                <w:rFonts w:eastAsia="Times New Roman"/>
                <w:iCs/>
              </w:rPr>
              <w:t xml:space="preserve">În instituție copiii au acces și beneficiază de servicii de calitate: </w:t>
            </w:r>
          </w:p>
          <w:p w14:paraId="2B90C8BF">
            <w:pPr>
              <w:pStyle w:val="40"/>
              <w:numPr>
                <w:ilvl w:val="0"/>
                <w:numId w:val="7"/>
              </w:numPr>
              <w:rPr>
                <w:rFonts w:eastAsia="Times New Roman"/>
                <w:iCs/>
              </w:rPr>
            </w:pPr>
            <w:r>
              <w:rPr>
                <w:rFonts w:eastAsia="Times New Roman"/>
                <w:iCs/>
              </w:rPr>
              <w:t>de dezvoltare și instruire conform programului-tip cu abordări individuale;</w:t>
            </w:r>
          </w:p>
          <w:p w14:paraId="09BCD0E0">
            <w:pPr>
              <w:pStyle w:val="40"/>
              <w:numPr>
                <w:ilvl w:val="0"/>
                <w:numId w:val="7"/>
              </w:numPr>
              <w:rPr>
                <w:rFonts w:eastAsia="Times New Roman"/>
                <w:iCs/>
              </w:rPr>
            </w:pPr>
            <w:r>
              <w:rPr>
                <w:rFonts w:eastAsia="Times New Roman"/>
                <w:iCs/>
              </w:rPr>
              <w:t>de îngrijire: alimentare, somn, supraveghere, monitorizarea stării fizice, acordarea de asistență medical în caz de urgență;</w:t>
            </w:r>
          </w:p>
          <w:p w14:paraId="1E424B37">
            <w:pPr>
              <w:pStyle w:val="40"/>
              <w:numPr>
                <w:ilvl w:val="0"/>
                <w:numId w:val="1"/>
              </w:numPr>
              <w:ind w:left="360"/>
              <w:rPr>
                <w:rFonts w:eastAsia="Times New Roman"/>
                <w:iCs/>
                <w:lang w:val="ro-RO"/>
              </w:rPr>
            </w:pPr>
            <w:r>
              <w:rPr>
                <w:rFonts w:eastAsia="Times New Roman"/>
                <w:iCs/>
              </w:rPr>
              <w:t>de sprijin: evaluarea dezvoltării copilului, consigliere și asistență psihopedagogică, asigurarea cu tehnologii asistive.</w:t>
            </w:r>
          </w:p>
        </w:tc>
      </w:tr>
      <w:tr w14:paraId="44F8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24BDD0A">
            <w:pPr>
              <w:jc w:val="left"/>
            </w:pPr>
            <w:r>
              <w:t xml:space="preserve">Pondere și punctaj acordat </w:t>
            </w:r>
          </w:p>
        </w:tc>
        <w:tc>
          <w:tcPr>
            <w:tcW w:w="1475" w:type="dxa"/>
          </w:tcPr>
          <w:p w14:paraId="37A4F64F">
            <w:r>
              <w:t xml:space="preserve">Pondere: </w:t>
            </w:r>
            <w:r>
              <w:rPr>
                <w:bCs/>
              </w:rPr>
              <w:t>2</w:t>
            </w:r>
          </w:p>
        </w:tc>
        <w:tc>
          <w:tcPr>
            <w:tcW w:w="3827" w:type="dxa"/>
          </w:tcPr>
          <w:p w14:paraId="706FE669">
            <w:r>
              <w:t>Autoevaluare conform criteriilor: -0,75</w:t>
            </w:r>
          </w:p>
        </w:tc>
        <w:tc>
          <w:tcPr>
            <w:tcW w:w="2268" w:type="dxa"/>
          </w:tcPr>
          <w:p w14:paraId="0A17DDCD">
            <w:r>
              <w:t>Punctaj acordat: - 1,5</w:t>
            </w:r>
          </w:p>
        </w:tc>
      </w:tr>
      <w:tr w14:paraId="7FAF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0AF6A877">
            <w:pPr>
              <w:rPr>
                <w:b/>
                <w:bCs/>
              </w:rPr>
            </w:pPr>
            <w:r>
              <w:rPr>
                <w:b/>
                <w:bCs/>
              </w:rPr>
              <w:t>Total standard</w:t>
            </w:r>
          </w:p>
        </w:tc>
        <w:tc>
          <w:tcPr>
            <w:tcW w:w="2268" w:type="dxa"/>
          </w:tcPr>
          <w:p w14:paraId="30ABAB43">
            <w:pPr>
              <w:rPr>
                <w:b/>
                <w:bCs/>
              </w:rPr>
            </w:pPr>
            <w:r>
              <w:rPr>
                <w:b/>
                <w:bCs/>
              </w:rPr>
              <w:t>4,5</w:t>
            </w:r>
          </w:p>
        </w:tc>
      </w:tr>
    </w:tbl>
    <w:p w14:paraId="2718A5F0"/>
    <w:p w14:paraId="26514008">
      <w:pPr>
        <w:pStyle w:val="3"/>
        <w:rPr>
          <w:lang w:val="en-US"/>
        </w:rPr>
      </w:pPr>
      <w:bookmarkStart w:id="9" w:name="_Toc46741865"/>
      <w:bookmarkStart w:id="10" w:name="_Toc48389083"/>
      <w:r>
        <w:rPr>
          <w:lang w:val="en-US"/>
        </w:rPr>
        <w:t>Standard 1.3. Instituția de învățământ oferă servicii de suport pentru promovarea unui mod sănătos de viață</w:t>
      </w:r>
      <w:bookmarkEnd w:id="9"/>
      <w:bookmarkEnd w:id="10"/>
    </w:p>
    <w:p w14:paraId="50DDFA00">
      <w:pPr>
        <w:rPr>
          <w:b/>
          <w:bCs/>
          <w:lang w:val="en-US"/>
        </w:rPr>
      </w:pPr>
      <w:r>
        <w:rPr>
          <w:b/>
          <w:bCs/>
          <w:lang w:val="en-US"/>
        </w:rPr>
        <w:t>Domeniu: Management</w:t>
      </w:r>
    </w:p>
    <w:p w14:paraId="01064175">
      <w:pPr>
        <w:rPr>
          <w:lang w:val="en-US"/>
        </w:rPr>
      </w:pPr>
      <w:r>
        <w:rPr>
          <w:b/>
          <w:bCs/>
          <w:lang w:val="en-US"/>
        </w:rPr>
        <w:t>Indicator 1.3.1.</w:t>
      </w:r>
      <w:r>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p w14:paraId="64737E14">
      <w:pPr>
        <w:rPr>
          <w:lang w:val="en-US"/>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67F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248F423">
            <w:pPr>
              <w:jc w:val="left"/>
            </w:pPr>
            <w:r>
              <w:t xml:space="preserve">Dovezi </w:t>
            </w:r>
          </w:p>
        </w:tc>
        <w:tc>
          <w:tcPr>
            <w:tcW w:w="7570" w:type="dxa"/>
            <w:gridSpan w:val="3"/>
          </w:tcPr>
          <w:p w14:paraId="3531DE02">
            <w:pPr>
              <w:pStyle w:val="40"/>
              <w:numPr>
                <w:ilvl w:val="0"/>
                <w:numId w:val="1"/>
              </w:numPr>
              <w:ind w:left="360"/>
              <w:rPr>
                <w:iCs/>
              </w:rPr>
            </w:pPr>
            <w:r>
              <w:rPr>
                <w:iCs/>
              </w:rPr>
              <w:t>Regulamentul de organizare și funcționare a creșei-grădinițe de copii „</w:t>
            </w:r>
            <w:r>
              <w:rPr>
                <w:rFonts w:hint="default"/>
                <w:iCs/>
                <w:lang w:val="ro-RO"/>
              </w:rPr>
              <w:t>Plopușor</w:t>
            </w:r>
            <w:r>
              <w:rPr>
                <w:iCs/>
              </w:rPr>
              <w:t xml:space="preserve">”, cap.X </w:t>
            </w:r>
            <w:r>
              <w:rPr>
                <w:i/>
                <w:iCs/>
              </w:rPr>
              <w:t xml:space="preserve">Participanții procesului socio-educațional, </w:t>
            </w:r>
          </w:p>
          <w:p w14:paraId="449424D9">
            <w:pPr>
              <w:pStyle w:val="40"/>
              <w:numPr>
                <w:ilvl w:val="0"/>
                <w:numId w:val="1"/>
              </w:numPr>
              <w:ind w:left="360"/>
              <w:rPr>
                <w:iCs/>
              </w:rPr>
            </w:pPr>
            <w:r>
              <w:rPr>
                <w:iCs/>
              </w:rPr>
              <w:t xml:space="preserve">Plan de dzvoltare instituțională pentru anii 2020-2025 componenta; </w:t>
            </w:r>
            <w:r>
              <w:rPr>
                <w:i/>
                <w:iCs/>
              </w:rPr>
              <w:t>Releții cu comunitatea</w:t>
            </w:r>
          </w:p>
          <w:p w14:paraId="3C985B87">
            <w:pPr>
              <w:pStyle w:val="40"/>
              <w:numPr>
                <w:ilvl w:val="0"/>
                <w:numId w:val="1"/>
              </w:numPr>
              <w:ind w:left="360"/>
              <w:jc w:val="left"/>
              <w:rPr>
                <w:iCs/>
              </w:rPr>
            </w:pPr>
            <w:r>
              <w:rPr>
                <w:iCs/>
              </w:rPr>
              <w:t xml:space="preserve">Planul anual  de activitate pentru anul de studii 2021-2022, aprobat la CA 02 din 29.09.2021. Capitolul 7. </w:t>
            </w:r>
            <w:r>
              <w:rPr>
                <w:i/>
                <w:iCs/>
              </w:rPr>
              <w:t>Parteneriate educaționale</w:t>
            </w:r>
          </w:p>
          <w:p w14:paraId="637D126C">
            <w:pPr>
              <w:pStyle w:val="40"/>
              <w:numPr>
                <w:ilvl w:val="0"/>
                <w:numId w:val="1"/>
              </w:numPr>
              <w:ind w:left="360"/>
              <w:jc w:val="left"/>
              <w:rPr>
                <w:iCs/>
              </w:rPr>
            </w:pPr>
            <w:r>
              <w:rPr>
                <w:iCs/>
              </w:rPr>
              <w:t>Mapa CMI cu materiale necesare, procese verbale, planuri ale activităților didactice, materiale</w:t>
            </w:r>
          </w:p>
          <w:p w14:paraId="6B33B8CB">
            <w:pPr>
              <w:pStyle w:val="40"/>
              <w:numPr>
                <w:ilvl w:val="0"/>
                <w:numId w:val="1"/>
              </w:numPr>
              <w:ind w:left="360"/>
              <w:rPr>
                <w:iCs/>
              </w:rPr>
            </w:pPr>
            <w:r>
              <w:rPr>
                <w:iCs/>
              </w:rPr>
              <w:t>Acord de colaborare cu CMF</w:t>
            </w:r>
          </w:p>
          <w:p w14:paraId="36E23948">
            <w:pPr>
              <w:pStyle w:val="40"/>
              <w:numPr>
                <w:ilvl w:val="0"/>
                <w:numId w:val="1"/>
              </w:numPr>
              <w:ind w:left="360"/>
              <w:rPr>
                <w:iCs/>
              </w:rPr>
            </w:pPr>
            <w:r>
              <w:rPr>
                <w:iCs/>
              </w:rPr>
              <w:t>Acord de colaborare cu Serviciul Asietență Socială</w:t>
            </w:r>
          </w:p>
          <w:p w14:paraId="0A07950D">
            <w:pPr>
              <w:pStyle w:val="40"/>
              <w:numPr>
                <w:ilvl w:val="0"/>
                <w:numId w:val="1"/>
              </w:numPr>
              <w:ind w:left="360"/>
              <w:rPr>
                <w:iCs/>
              </w:rPr>
            </w:pPr>
            <w:r>
              <w:rPr>
                <w:iCs/>
              </w:rPr>
              <w:t xml:space="preserve">Ordin nr.90-b din  15.11.2021 pentru </w:t>
            </w:r>
            <w:r>
              <w:rPr>
                <w:i/>
                <w:iCs/>
              </w:rPr>
              <w:t>Ziua sănătății,</w:t>
            </w:r>
            <w:r>
              <w:rPr>
                <w:iCs/>
              </w:rPr>
              <w:t xml:space="preserve"> Planul de acțiuni</w:t>
            </w:r>
          </w:p>
          <w:p w14:paraId="26EA3910">
            <w:pPr>
              <w:pStyle w:val="40"/>
              <w:numPr>
                <w:ilvl w:val="0"/>
                <w:numId w:val="1"/>
              </w:numPr>
              <w:ind w:left="360"/>
              <w:rPr>
                <w:iCs/>
              </w:rPr>
            </w:pPr>
            <w:r>
              <w:rPr>
                <w:iCs/>
              </w:rPr>
              <w:t>Notă informativă (director) Morbiditatea copiilor la cons.medico-pedagogic nr.2 din februarie 2021</w:t>
            </w:r>
          </w:p>
          <w:p w14:paraId="42BB186D">
            <w:pPr>
              <w:pStyle w:val="40"/>
              <w:numPr>
                <w:ilvl w:val="0"/>
                <w:numId w:val="1"/>
              </w:numPr>
              <w:ind w:left="360"/>
              <w:rPr>
                <w:iCs/>
              </w:rPr>
            </w:pPr>
            <w:r>
              <w:rPr>
                <w:iCs/>
              </w:rPr>
              <w:t>Raport statistic la CSP Anenii Noi (o dată în an)</w:t>
            </w:r>
          </w:p>
          <w:p w14:paraId="0D113695">
            <w:pPr>
              <w:pStyle w:val="40"/>
              <w:numPr>
                <w:ilvl w:val="0"/>
                <w:numId w:val="1"/>
              </w:numPr>
              <w:ind w:left="360"/>
              <w:rPr>
                <w:iCs/>
              </w:rPr>
            </w:pPr>
            <w:r>
              <w:rPr>
                <w:iCs/>
              </w:rPr>
              <w:t>Distracție sportivă grupa mare și pregătitoare,  proiect</w:t>
            </w:r>
          </w:p>
          <w:p w14:paraId="2AA115A7">
            <w:pPr>
              <w:pStyle w:val="40"/>
              <w:numPr>
                <w:ilvl w:val="0"/>
                <w:numId w:val="1"/>
              </w:numPr>
              <w:ind w:left="360"/>
              <w:jc w:val="left"/>
              <w:rPr>
                <w:iCs/>
              </w:rPr>
            </w:pPr>
            <w:r>
              <w:rPr>
                <w:iCs/>
              </w:rPr>
              <w:t>Proiect educațional transnațional „Sănătoți și bucuroși”, Planul proiectului, Poster</w:t>
            </w:r>
          </w:p>
          <w:p w14:paraId="10D1F437">
            <w:pPr>
              <w:pStyle w:val="40"/>
              <w:numPr>
                <w:ilvl w:val="0"/>
                <w:numId w:val="1"/>
              </w:numPr>
              <w:ind w:left="360"/>
              <w:rPr>
                <w:iCs/>
              </w:rPr>
            </w:pPr>
            <w:r>
              <w:rPr>
                <w:iCs/>
              </w:rPr>
              <w:t>Informații despre stilul sănătos de viață afișate pe panourile informative</w:t>
            </w:r>
          </w:p>
          <w:p w14:paraId="17CDB1B9">
            <w:pPr>
              <w:pStyle w:val="40"/>
              <w:numPr>
                <w:ilvl w:val="0"/>
                <w:numId w:val="1"/>
              </w:numPr>
              <w:ind w:left="360"/>
              <w:rPr>
                <w:iCs/>
              </w:rPr>
            </w:pPr>
            <w:r>
              <w:rPr>
                <w:iCs/>
              </w:rPr>
              <w:t xml:space="preserve">Seminar: </w:t>
            </w:r>
            <w:r>
              <w:rPr>
                <w:i/>
                <w:iCs/>
              </w:rPr>
              <w:t>Forme de lucru la educația pentru sănătate</w:t>
            </w:r>
          </w:p>
        </w:tc>
      </w:tr>
      <w:tr w14:paraId="41CD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5781E24">
            <w:pPr>
              <w:jc w:val="left"/>
            </w:pPr>
            <w:r>
              <w:t>Constatări</w:t>
            </w:r>
          </w:p>
        </w:tc>
        <w:tc>
          <w:tcPr>
            <w:tcW w:w="7570" w:type="dxa"/>
            <w:gridSpan w:val="3"/>
          </w:tcPr>
          <w:p w14:paraId="59D1F8CF">
            <w:pPr>
              <w:pStyle w:val="40"/>
              <w:numPr>
                <w:ilvl w:val="0"/>
                <w:numId w:val="1"/>
              </w:numPr>
              <w:ind w:left="360"/>
              <w:jc w:val="left"/>
              <w:rPr>
                <w:rFonts w:eastAsia="Times New Roman"/>
                <w:iCs/>
              </w:rPr>
            </w:pPr>
            <w:r>
              <w:rPr>
                <w:rFonts w:eastAsia="Times New Roman"/>
                <w:iCs/>
              </w:rPr>
              <w:t>Administrașia instituției asigură un parteneriat de calitate cu familia, serviciul asistență socială, centrul medicilor de familie în vederea promovării valorilor sănătății fizice și mintale a copiilor. În cadrul instituției se organizează distracții cu implicarea părinților, activități extracurriculare unde este promovat modul sănătos de viață.</w:t>
            </w:r>
          </w:p>
        </w:tc>
      </w:tr>
      <w:tr w14:paraId="63CD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C086B82">
            <w:pPr>
              <w:jc w:val="left"/>
            </w:pPr>
            <w:r>
              <w:t xml:space="preserve">Pondere și punctaj acordat </w:t>
            </w:r>
          </w:p>
        </w:tc>
        <w:tc>
          <w:tcPr>
            <w:tcW w:w="1475" w:type="dxa"/>
          </w:tcPr>
          <w:p w14:paraId="79CCCFA2">
            <w:r>
              <w:t xml:space="preserve">Pondere: </w:t>
            </w:r>
            <w:r>
              <w:rPr>
                <w:bCs/>
              </w:rPr>
              <w:t>2</w:t>
            </w:r>
          </w:p>
        </w:tc>
        <w:tc>
          <w:tcPr>
            <w:tcW w:w="3827" w:type="dxa"/>
          </w:tcPr>
          <w:p w14:paraId="62816640">
            <w:r>
              <w:t>Autoevaluare conform criteriilor: -1</w:t>
            </w:r>
          </w:p>
        </w:tc>
        <w:tc>
          <w:tcPr>
            <w:tcW w:w="2268" w:type="dxa"/>
          </w:tcPr>
          <w:p w14:paraId="6F85991E">
            <w:r>
              <w:t>Punctaj acordat: - 2</w:t>
            </w:r>
          </w:p>
        </w:tc>
      </w:tr>
    </w:tbl>
    <w:p w14:paraId="1157888C"/>
    <w:p w14:paraId="38E37295">
      <w:pPr>
        <w:rPr>
          <w:b/>
          <w:bCs/>
        </w:rPr>
      </w:pPr>
      <w:r>
        <w:rPr>
          <w:b/>
          <w:bCs/>
        </w:rPr>
        <w:t>Domeniu: Capacitate instituțională</w:t>
      </w:r>
    </w:p>
    <w:p w14:paraId="0A9888DC">
      <w:pPr>
        <w:rPr>
          <w:lang w:val="en-US"/>
        </w:rPr>
      </w:pPr>
      <w:r>
        <w:rPr>
          <w:b/>
          <w:bCs/>
          <w:lang w:val="en-US"/>
        </w:rPr>
        <w:t>Indicator 1.3.2.</w:t>
      </w:r>
      <w:r>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1E6E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4006047">
            <w:pPr>
              <w:jc w:val="left"/>
            </w:pPr>
            <w:r>
              <w:t xml:space="preserve">Dovezi </w:t>
            </w:r>
          </w:p>
        </w:tc>
        <w:tc>
          <w:tcPr>
            <w:tcW w:w="7570" w:type="dxa"/>
            <w:gridSpan w:val="3"/>
          </w:tcPr>
          <w:p w14:paraId="2B4E2B16">
            <w:pPr>
              <w:pStyle w:val="40"/>
              <w:ind w:left="360"/>
              <w:rPr>
                <w:iCs/>
              </w:rPr>
            </w:pPr>
          </w:p>
          <w:p w14:paraId="10920DA0">
            <w:pPr>
              <w:pStyle w:val="40"/>
              <w:numPr>
                <w:ilvl w:val="0"/>
                <w:numId w:val="1"/>
              </w:numPr>
              <w:ind w:left="360"/>
              <w:jc w:val="left"/>
              <w:rPr>
                <w:i/>
                <w:iCs/>
              </w:rPr>
            </w:pPr>
            <w:r>
              <w:rPr>
                <w:iCs/>
              </w:rPr>
              <w:t>Planul anual pentru anul de studii 2021-2022; componenta 5.2</w:t>
            </w:r>
            <w:r>
              <w:rPr>
                <w:i/>
                <w:iCs/>
              </w:rPr>
              <w:t xml:space="preserve"> Activitatea centrului metodic</w:t>
            </w:r>
          </w:p>
          <w:p w14:paraId="3AF5F94D">
            <w:pPr>
              <w:pStyle w:val="40"/>
              <w:numPr>
                <w:ilvl w:val="0"/>
                <w:numId w:val="1"/>
              </w:numPr>
              <w:ind w:left="360"/>
              <w:rPr>
                <w:i/>
                <w:iCs/>
              </w:rPr>
            </w:pPr>
            <w:r>
              <w:rPr>
                <w:iCs/>
              </w:rPr>
              <w:t>Masă rotundă pentru cadre didactice „</w:t>
            </w:r>
            <w:r>
              <w:rPr>
                <w:i/>
                <w:iCs/>
              </w:rPr>
              <w:t>Modul orientativ de proiectare curriculară a activităților de educație pentru sănătate”.</w:t>
            </w:r>
          </w:p>
          <w:p w14:paraId="491F9CD8">
            <w:pPr>
              <w:pStyle w:val="40"/>
              <w:numPr>
                <w:ilvl w:val="0"/>
                <w:numId w:val="1"/>
              </w:numPr>
              <w:ind w:left="360"/>
              <w:rPr>
                <w:iCs/>
              </w:rPr>
            </w:pPr>
            <w:r>
              <w:rPr>
                <w:iCs/>
              </w:rPr>
              <w:t xml:space="preserve">Treining pentru cadrele didactice </w:t>
            </w:r>
            <w:r>
              <w:rPr>
                <w:i/>
                <w:iCs/>
              </w:rPr>
              <w:t>Jocul dinamic în educația pentru sănătate.</w:t>
            </w:r>
          </w:p>
          <w:p w14:paraId="46075BCB">
            <w:pPr>
              <w:pStyle w:val="40"/>
              <w:numPr>
                <w:ilvl w:val="0"/>
                <w:numId w:val="1"/>
              </w:numPr>
              <w:ind w:left="360"/>
              <w:rPr>
                <w:iCs/>
              </w:rPr>
            </w:pPr>
            <w:r>
              <w:rPr>
                <w:iCs/>
              </w:rPr>
              <w:t>Distracție sportivă grupa mare-pregătitoare,  Proiectul didactic (SE, CT)</w:t>
            </w:r>
          </w:p>
          <w:p w14:paraId="511E7E9B">
            <w:pPr>
              <w:pStyle w:val="40"/>
              <w:numPr>
                <w:ilvl w:val="0"/>
                <w:numId w:val="1"/>
              </w:numPr>
              <w:ind w:left="360"/>
              <w:rPr>
                <w:iCs/>
              </w:rPr>
            </w:pPr>
            <w:r>
              <w:rPr>
                <w:iCs/>
              </w:rPr>
              <w:t>Act de primire- predare a bunurilor</w:t>
            </w:r>
          </w:p>
          <w:p w14:paraId="093A5F81">
            <w:pPr>
              <w:pStyle w:val="40"/>
              <w:numPr>
                <w:ilvl w:val="0"/>
                <w:numId w:val="1"/>
              </w:numPr>
              <w:ind w:left="360"/>
              <w:rPr>
                <w:iCs/>
              </w:rPr>
            </w:pPr>
            <w:r>
              <w:rPr>
                <w:iCs/>
              </w:rPr>
              <w:t>Consultație: Activitatea copiilor în aer liber condiție important în educația pentru sănătate.</w:t>
            </w:r>
          </w:p>
          <w:p w14:paraId="649BC824">
            <w:pPr>
              <w:pStyle w:val="40"/>
              <w:numPr>
                <w:ilvl w:val="0"/>
                <w:numId w:val="1"/>
              </w:numPr>
              <w:ind w:left="360"/>
              <w:rPr>
                <w:iCs/>
              </w:rPr>
            </w:pPr>
            <w:r>
              <w:rPr>
                <w:iCs/>
              </w:rPr>
              <w:t>Notă informativă cu privire la dotarea centrelor de activitate conform Standardelor minime de dotare a IET, aprobate prin ordinul MECC nr.253 din 11.10.2017</w:t>
            </w:r>
          </w:p>
        </w:tc>
      </w:tr>
      <w:tr w14:paraId="3D10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FC4D5FA">
            <w:pPr>
              <w:jc w:val="left"/>
            </w:pPr>
            <w:r>
              <w:t>Constatări</w:t>
            </w:r>
          </w:p>
        </w:tc>
        <w:tc>
          <w:tcPr>
            <w:tcW w:w="7570" w:type="dxa"/>
            <w:gridSpan w:val="3"/>
          </w:tcPr>
          <w:p w14:paraId="2A7BF885">
            <w:pPr>
              <w:pStyle w:val="40"/>
              <w:numPr>
                <w:ilvl w:val="0"/>
                <w:numId w:val="1"/>
              </w:numPr>
              <w:ind w:left="360"/>
              <w:rPr>
                <w:rFonts w:eastAsia="Times New Roman"/>
                <w:iCs/>
              </w:rPr>
            </w:pPr>
            <w:r>
              <w:rPr>
                <w:rFonts w:eastAsia="Times New Roman"/>
                <w:iCs/>
              </w:rPr>
              <w:t xml:space="preserve">IET crează și asigură condiții fizice tuturor copiilor, organizează spațiile special rezervate pentru organizarea activităților de educație fizică, a jocurilor dinamice și musicale. Acordă importanță sporită activităților la educația pentru sănătate prin organizarea meselor rotunde, seminare, treininguri prin implicarea diverșilor parteneri educaționali. </w:t>
            </w:r>
          </w:p>
        </w:tc>
      </w:tr>
      <w:tr w14:paraId="70A0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02497AD">
            <w:pPr>
              <w:jc w:val="left"/>
            </w:pPr>
            <w:r>
              <w:t xml:space="preserve">Pondere și punctaj acordat </w:t>
            </w:r>
          </w:p>
        </w:tc>
        <w:tc>
          <w:tcPr>
            <w:tcW w:w="1475" w:type="dxa"/>
          </w:tcPr>
          <w:p w14:paraId="3D8CBEDD">
            <w:r>
              <w:t xml:space="preserve">Pondere: </w:t>
            </w:r>
            <w:r>
              <w:rPr>
                <w:bCs/>
              </w:rPr>
              <w:t>1</w:t>
            </w:r>
          </w:p>
        </w:tc>
        <w:tc>
          <w:tcPr>
            <w:tcW w:w="3827" w:type="dxa"/>
          </w:tcPr>
          <w:p w14:paraId="3FAA3600">
            <w:r>
              <w:t>Autoevaluare conform criteriilor: -0,75</w:t>
            </w:r>
          </w:p>
        </w:tc>
        <w:tc>
          <w:tcPr>
            <w:tcW w:w="2268" w:type="dxa"/>
          </w:tcPr>
          <w:p w14:paraId="0D0EFC9B">
            <w:r>
              <w:t>Punctaj acordat: - 0,75</w:t>
            </w:r>
          </w:p>
        </w:tc>
      </w:tr>
    </w:tbl>
    <w:p w14:paraId="15ECC2B1"/>
    <w:p w14:paraId="6587E94B">
      <w:pPr>
        <w:rPr>
          <w:b/>
          <w:bCs/>
        </w:rPr>
      </w:pPr>
      <w:r>
        <w:rPr>
          <w:b/>
          <w:bCs/>
        </w:rPr>
        <w:t>Domeniu: Curriculum/ proces educațional</w:t>
      </w:r>
    </w:p>
    <w:p w14:paraId="4586643E">
      <w:pPr>
        <w:rPr>
          <w:lang w:val="en-US"/>
        </w:rPr>
      </w:pPr>
      <w:r>
        <w:rPr>
          <w:b/>
          <w:bCs/>
          <w:lang w:val="en-US"/>
        </w:rPr>
        <w:t>Indicator 1.3.3.</w:t>
      </w:r>
      <w:r>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022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122B52D">
            <w:pPr>
              <w:jc w:val="left"/>
            </w:pPr>
            <w:r>
              <w:t xml:space="preserve">Dovezi </w:t>
            </w:r>
          </w:p>
        </w:tc>
        <w:tc>
          <w:tcPr>
            <w:tcW w:w="7570" w:type="dxa"/>
            <w:gridSpan w:val="3"/>
          </w:tcPr>
          <w:p w14:paraId="79E8E6BC">
            <w:pPr>
              <w:pStyle w:val="40"/>
              <w:numPr>
                <w:ilvl w:val="0"/>
                <w:numId w:val="2"/>
              </w:numPr>
              <w:rPr>
                <w:iCs/>
              </w:rPr>
            </w:pPr>
            <w:r>
              <w:rPr>
                <w:iCs/>
              </w:rPr>
              <w:t>Agenda educatorului: Fișa sănătății copiilor, Registrul grupei și evidența frecvenței copiilor.</w:t>
            </w:r>
          </w:p>
          <w:p w14:paraId="0A155667">
            <w:pPr>
              <w:pStyle w:val="40"/>
              <w:numPr>
                <w:ilvl w:val="0"/>
                <w:numId w:val="2"/>
              </w:numPr>
              <w:rPr>
                <w:iCs/>
              </w:rPr>
            </w:pPr>
            <w:r>
              <w:rPr>
                <w:iCs/>
              </w:rPr>
              <w:t>Portofoliile de activitate a le C/D</w:t>
            </w:r>
          </w:p>
          <w:p w14:paraId="285BFE53">
            <w:pPr>
              <w:pStyle w:val="40"/>
              <w:numPr>
                <w:ilvl w:val="0"/>
                <w:numId w:val="2"/>
              </w:numPr>
              <w:rPr>
                <w:iCs/>
              </w:rPr>
            </w:pPr>
            <w:r>
              <w:rPr>
                <w:iCs/>
              </w:rPr>
              <w:t>Activități zilnice ce promovează un mod sănătos de viață.</w:t>
            </w:r>
          </w:p>
          <w:p w14:paraId="654ABD9A">
            <w:pPr>
              <w:pStyle w:val="40"/>
              <w:numPr>
                <w:ilvl w:val="0"/>
                <w:numId w:val="2"/>
              </w:numPr>
              <w:rPr>
                <w:iCs/>
              </w:rPr>
            </w:pPr>
            <w:r>
              <w:rPr>
                <w:iCs/>
              </w:rPr>
              <w:t>Ziua sănătății organizată trimestrial la fiecare grupă de vârstă</w:t>
            </w:r>
          </w:p>
          <w:p w14:paraId="566038ED">
            <w:pPr>
              <w:pStyle w:val="40"/>
              <w:numPr>
                <w:ilvl w:val="0"/>
                <w:numId w:val="1"/>
              </w:numPr>
              <w:ind w:left="360"/>
              <w:rPr>
                <w:iCs/>
              </w:rPr>
            </w:pPr>
            <w:r>
              <w:rPr>
                <w:iCs/>
              </w:rPr>
              <w:t>Proiect al activități publice Tema: Gimnastica matinală” grupa creșă</w:t>
            </w:r>
          </w:p>
          <w:p w14:paraId="2864D97B">
            <w:pPr>
              <w:pStyle w:val="40"/>
              <w:numPr>
                <w:ilvl w:val="0"/>
                <w:numId w:val="1"/>
              </w:numPr>
              <w:ind w:left="360"/>
              <w:rPr>
                <w:iCs/>
              </w:rPr>
            </w:pPr>
            <w:r>
              <w:rPr>
                <w:iCs/>
              </w:rPr>
              <w:t>Notă informativă cu privire la călirea copiilor Consiliul medico-pedagogic nr.2 din ….02.2022</w:t>
            </w:r>
          </w:p>
          <w:p w14:paraId="44C060C4">
            <w:pPr>
              <w:pStyle w:val="40"/>
              <w:numPr>
                <w:ilvl w:val="0"/>
                <w:numId w:val="1"/>
              </w:numPr>
              <w:ind w:left="360"/>
              <w:rPr>
                <w:iCs/>
              </w:rPr>
            </w:pPr>
            <w:r>
              <w:rPr>
                <w:iCs/>
              </w:rPr>
              <w:t xml:space="preserve">Seminar teoretico-practic: </w:t>
            </w:r>
            <w:r>
              <w:rPr>
                <w:i/>
                <w:iCs/>
              </w:rPr>
              <w:t>Formele de lucru la educația pentru sănătate</w:t>
            </w:r>
          </w:p>
          <w:p w14:paraId="00C76DC4">
            <w:pPr>
              <w:pStyle w:val="40"/>
              <w:numPr>
                <w:ilvl w:val="0"/>
                <w:numId w:val="1"/>
              </w:numPr>
              <w:ind w:left="360"/>
              <w:rPr>
                <w:iCs/>
              </w:rPr>
            </w:pPr>
            <w:r>
              <w:rPr>
                <w:iCs/>
              </w:rPr>
              <w:t xml:space="preserve">Oră metodică: </w:t>
            </w:r>
            <w:r>
              <w:rPr>
                <w:i/>
                <w:iCs/>
              </w:rPr>
              <w:t>Planificarea activităților motrice extracurriculare</w:t>
            </w:r>
          </w:p>
          <w:p w14:paraId="271E589E">
            <w:pPr>
              <w:pStyle w:val="40"/>
              <w:numPr>
                <w:ilvl w:val="0"/>
                <w:numId w:val="1"/>
              </w:numPr>
              <w:ind w:left="360"/>
              <w:rPr>
                <w:iCs/>
              </w:rPr>
            </w:pPr>
            <w:r>
              <w:rPr>
                <w:iCs/>
              </w:rPr>
              <w:t>Ordinul nr 63-b din 14.06 2022 cu privire la respectarea instrucțiunii la OVSC de câtre angajații instituției.</w:t>
            </w:r>
          </w:p>
          <w:p w14:paraId="2532DA13">
            <w:pPr>
              <w:pStyle w:val="40"/>
              <w:numPr>
                <w:ilvl w:val="0"/>
                <w:numId w:val="1"/>
              </w:numPr>
              <w:ind w:left="360"/>
              <w:rPr>
                <w:iCs/>
              </w:rPr>
            </w:pPr>
            <w:r>
              <w:rPr>
                <w:iCs/>
              </w:rPr>
              <w:t>Activitate integrată: Ce știm despre incendiu?</w:t>
            </w:r>
          </w:p>
        </w:tc>
      </w:tr>
      <w:tr w14:paraId="6FBB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6E0ACD7">
            <w:pPr>
              <w:jc w:val="left"/>
            </w:pPr>
            <w:r>
              <w:t>Constatări</w:t>
            </w:r>
          </w:p>
        </w:tc>
        <w:tc>
          <w:tcPr>
            <w:tcW w:w="7570" w:type="dxa"/>
            <w:gridSpan w:val="3"/>
          </w:tcPr>
          <w:p w14:paraId="1EFDABF2">
            <w:pPr>
              <w:pStyle w:val="40"/>
              <w:numPr>
                <w:ilvl w:val="0"/>
                <w:numId w:val="1"/>
              </w:numPr>
              <w:ind w:left="360"/>
              <w:rPr>
                <w:rFonts w:eastAsia="Times New Roman"/>
                <w:iCs/>
              </w:rPr>
            </w:pPr>
            <w:r>
              <w:rPr>
                <w:rFonts w:eastAsia="Times New Roman"/>
                <w:iCs/>
              </w:rPr>
              <w:t xml:space="preserve">. În instituție sistematic la momentele de regim sunt organizate și desfășurate </w:t>
            </w:r>
            <w:r>
              <w:t>activități de promovare și susținere a modului sănătos de viață, de prevenire a riscurilor de accident, îmbolnăviri etc., Colaboratorii instituției trimestrial sunt instruiți referitor la măsurilor de prevenire a surmenajului și de profilaxie a stresului pe parcursul procesului educational.</w:t>
            </w:r>
          </w:p>
        </w:tc>
      </w:tr>
      <w:tr w14:paraId="066D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8D13FCF">
            <w:pPr>
              <w:jc w:val="left"/>
            </w:pPr>
            <w:r>
              <w:t xml:space="preserve">Pondere și punctaj acordat </w:t>
            </w:r>
          </w:p>
        </w:tc>
        <w:tc>
          <w:tcPr>
            <w:tcW w:w="1475" w:type="dxa"/>
          </w:tcPr>
          <w:p w14:paraId="51CBF5A3">
            <w:r>
              <w:t xml:space="preserve">Pondere: </w:t>
            </w:r>
            <w:r>
              <w:rPr>
                <w:bCs/>
              </w:rPr>
              <w:t>2</w:t>
            </w:r>
          </w:p>
        </w:tc>
        <w:tc>
          <w:tcPr>
            <w:tcW w:w="3827" w:type="dxa"/>
          </w:tcPr>
          <w:p w14:paraId="5EA7B054">
            <w:r>
              <w:t>Autoevaluare conform criteriilor: -0,75</w:t>
            </w:r>
          </w:p>
        </w:tc>
        <w:tc>
          <w:tcPr>
            <w:tcW w:w="2268" w:type="dxa"/>
          </w:tcPr>
          <w:p w14:paraId="037E9626">
            <w:r>
              <w:t>Punctaj acordat: - 1,5</w:t>
            </w:r>
          </w:p>
        </w:tc>
      </w:tr>
      <w:tr w14:paraId="3FBE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2A2C1243">
            <w:pPr>
              <w:rPr>
                <w:b/>
                <w:bCs/>
              </w:rPr>
            </w:pPr>
            <w:r>
              <w:rPr>
                <w:b/>
                <w:bCs/>
              </w:rPr>
              <w:t>Total standard</w:t>
            </w:r>
          </w:p>
        </w:tc>
        <w:tc>
          <w:tcPr>
            <w:tcW w:w="2268" w:type="dxa"/>
          </w:tcPr>
          <w:p w14:paraId="15A6FB96">
            <w:pPr>
              <w:rPr>
                <w:b/>
                <w:bCs/>
              </w:rPr>
            </w:pPr>
            <w:r>
              <w:rPr>
                <w:b/>
                <w:bCs/>
              </w:rPr>
              <w:t>4,25</w:t>
            </w:r>
          </w:p>
        </w:tc>
      </w:tr>
    </w:tbl>
    <w:p w14:paraId="5AEDE8E8"/>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4111"/>
        <w:gridCol w:w="3543"/>
      </w:tblGrid>
      <w:tr w14:paraId="392B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tcPr>
          <w:p w14:paraId="65C281F4">
            <w:pPr>
              <w:jc w:val="center"/>
            </w:pPr>
            <w:r>
              <w:t>Dimensiune I</w:t>
            </w:r>
          </w:p>
          <w:p w14:paraId="5DEB7E0F">
            <w:pPr>
              <w:jc w:val="center"/>
            </w:pPr>
            <w:r>
              <w:rPr>
                <w:i/>
              </w:rPr>
              <w:t>[</w:t>
            </w:r>
            <w:r>
              <w:rPr>
                <w:i/>
                <w:sz w:val="20"/>
                <w:szCs w:val="20"/>
              </w:rPr>
              <w:t>Se va completa la finalul fiecărei dimensiuni</w:t>
            </w:r>
            <w:r>
              <w:rPr>
                <w:i/>
              </w:rPr>
              <w:t>]</w:t>
            </w:r>
          </w:p>
        </w:tc>
        <w:tc>
          <w:tcPr>
            <w:tcW w:w="4111" w:type="dxa"/>
          </w:tcPr>
          <w:p w14:paraId="29383CD2">
            <w:pPr>
              <w:jc w:val="center"/>
            </w:pPr>
            <w:r>
              <w:t>Puncte forte</w:t>
            </w:r>
          </w:p>
        </w:tc>
        <w:tc>
          <w:tcPr>
            <w:tcW w:w="3543" w:type="dxa"/>
          </w:tcPr>
          <w:p w14:paraId="1E9A4982">
            <w:pPr>
              <w:jc w:val="center"/>
            </w:pPr>
            <w:r>
              <w:t>Puncte slabe</w:t>
            </w:r>
          </w:p>
        </w:tc>
      </w:tr>
      <w:tr w14:paraId="6D6A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tcPr>
          <w:p w14:paraId="16098FB2"/>
        </w:tc>
        <w:tc>
          <w:tcPr>
            <w:tcW w:w="4111" w:type="dxa"/>
          </w:tcPr>
          <w:p w14:paraId="417B0FD9">
            <w:pPr>
              <w:pStyle w:val="40"/>
              <w:numPr>
                <w:ilvl w:val="0"/>
                <w:numId w:val="1"/>
              </w:numPr>
              <w:ind w:left="360"/>
            </w:pPr>
            <w:r>
              <w:t xml:space="preserve">Asigurarea instituției cu sisteme de apă și canalizare centralizată; </w:t>
            </w:r>
          </w:p>
          <w:p w14:paraId="4DC00D90">
            <w:pPr>
              <w:pStyle w:val="40"/>
              <w:numPr>
                <w:ilvl w:val="0"/>
                <w:numId w:val="1"/>
              </w:numPr>
              <w:ind w:left="360"/>
            </w:pPr>
            <w:r>
              <w:t>Realizarea obiectivelor curriculare cu success la educația pentru sănătate.</w:t>
            </w:r>
          </w:p>
          <w:p w14:paraId="4B92C96E">
            <w:pPr>
              <w:pStyle w:val="40"/>
              <w:numPr>
                <w:ilvl w:val="0"/>
                <w:numId w:val="1"/>
              </w:numPr>
              <w:ind w:left="360"/>
            </w:pPr>
            <w:r>
              <w:t>Existența parteneriatelor eficiente cu  actanți educaționali în promovarea modului sănătos de viață.</w:t>
            </w:r>
          </w:p>
          <w:p w14:paraId="65BA0E22">
            <w:pPr>
              <w:pStyle w:val="40"/>
              <w:numPr>
                <w:ilvl w:val="0"/>
                <w:numId w:val="1"/>
              </w:numPr>
              <w:ind w:left="360"/>
            </w:pPr>
            <w:r>
              <w:t>Disponibilitatea părinților în organizarea diferitor evenimente cu character sportive și implicarea acestora la dotarea terenelor de joacă.</w:t>
            </w:r>
          </w:p>
          <w:p w14:paraId="3F9524EA">
            <w:pPr>
              <w:pStyle w:val="40"/>
              <w:numPr>
                <w:ilvl w:val="0"/>
                <w:numId w:val="1"/>
              </w:numPr>
              <w:ind w:left="360"/>
            </w:pPr>
            <w:r>
              <w:t>Implicarea activă a APL, familiei în dotarea bazei tehnico-materiale.</w:t>
            </w:r>
          </w:p>
          <w:p w14:paraId="0C22054F">
            <w:pPr>
              <w:pStyle w:val="40"/>
              <w:numPr>
                <w:ilvl w:val="0"/>
                <w:numId w:val="1"/>
              </w:numPr>
              <w:ind w:left="360"/>
            </w:pPr>
            <w:r>
              <w:t>Asigurarea cu material didactice și demonstrative necesara pentru activități la educația pentru sănătate.</w:t>
            </w:r>
          </w:p>
        </w:tc>
        <w:tc>
          <w:tcPr>
            <w:tcW w:w="3543" w:type="dxa"/>
          </w:tcPr>
          <w:p w14:paraId="1995B5D6">
            <w:pPr>
              <w:pStyle w:val="40"/>
              <w:numPr>
                <w:ilvl w:val="0"/>
                <w:numId w:val="1"/>
              </w:numPr>
              <w:ind w:left="360"/>
            </w:pPr>
            <w:r>
              <w:t>Lipsa gratiilor la ferestre</w:t>
            </w:r>
          </w:p>
          <w:p w14:paraId="2F516792">
            <w:pPr>
              <w:pStyle w:val="40"/>
              <w:numPr>
                <w:ilvl w:val="0"/>
                <w:numId w:val="1"/>
              </w:numPr>
              <w:ind w:left="360"/>
              <w:jc w:val="left"/>
            </w:pPr>
            <w:r>
              <w:t>Lipsa camerelor de supraveghere Video</w:t>
            </w:r>
          </w:p>
          <w:p w14:paraId="0AD4E585">
            <w:pPr>
              <w:pStyle w:val="40"/>
              <w:numPr>
                <w:ilvl w:val="0"/>
                <w:numId w:val="1"/>
              </w:numPr>
              <w:ind w:left="360"/>
              <w:jc w:val="left"/>
            </w:pPr>
            <w:r>
              <w:t>Dotarea insuficientă cu echipament și inventar sportiv</w:t>
            </w:r>
          </w:p>
          <w:p w14:paraId="7653FBC5">
            <w:pPr>
              <w:pStyle w:val="40"/>
              <w:numPr>
                <w:ilvl w:val="0"/>
                <w:numId w:val="1"/>
              </w:numPr>
              <w:ind w:left="360"/>
              <w:jc w:val="left"/>
            </w:pPr>
            <w:r>
              <w:t>Dotare insuficientă cu mijloace TIC</w:t>
            </w:r>
          </w:p>
          <w:p w14:paraId="57E0335D">
            <w:pPr>
              <w:pStyle w:val="40"/>
              <w:numPr>
                <w:ilvl w:val="0"/>
                <w:numId w:val="1"/>
              </w:numPr>
              <w:ind w:left="360"/>
              <w:jc w:val="left"/>
            </w:pPr>
            <w:r>
              <w:t>Lipsa proiectelor investiționale în vederea dotării instituției cu echipament și inventar sportiv.</w:t>
            </w:r>
          </w:p>
        </w:tc>
      </w:tr>
    </w:tbl>
    <w:p w14:paraId="547F02DB"/>
    <w:p w14:paraId="05FF1AC5"/>
    <w:p w14:paraId="4AD55F82">
      <w:pPr>
        <w:pStyle w:val="2"/>
      </w:pPr>
      <w:bookmarkStart w:id="11" w:name="_Toc48389088"/>
      <w:bookmarkStart w:id="12" w:name="_Toc46741870"/>
    </w:p>
    <w:p w14:paraId="07652A28">
      <w:pPr>
        <w:pStyle w:val="2"/>
      </w:pPr>
    </w:p>
    <w:p w14:paraId="3A1C08A6">
      <w:pPr>
        <w:rPr>
          <w:lang w:val="en-US"/>
        </w:rPr>
      </w:pPr>
    </w:p>
    <w:p w14:paraId="2AE56A6F">
      <w:pPr>
        <w:rPr>
          <w:lang w:val="en-US"/>
        </w:rPr>
      </w:pPr>
    </w:p>
    <w:p w14:paraId="3C29D24F">
      <w:pPr>
        <w:pStyle w:val="43"/>
        <w:ind w:firstLine="284"/>
        <w:jc w:val="center"/>
        <w:outlineLvl w:val="0"/>
        <w:rPr>
          <w:rFonts w:ascii="Times New Roman" w:hAnsi="Times New Roman"/>
          <w:b/>
          <w:lang w:val="ro-RO"/>
        </w:rPr>
      </w:pPr>
      <w:r>
        <w:rPr>
          <w:rFonts w:ascii="Times New Roman" w:hAnsi="Times New Roman"/>
          <w:b/>
          <w:lang w:val="ro-RO"/>
        </w:rPr>
        <w:t>Dimensiune II. PARTICIPARE DEMOCRATICĂ</w:t>
      </w:r>
    </w:p>
    <w:p w14:paraId="62053B54">
      <w:pPr>
        <w:pStyle w:val="43"/>
        <w:jc w:val="both"/>
        <w:outlineLvl w:val="0"/>
        <w:rPr>
          <w:rFonts w:ascii="Times New Roman" w:hAnsi="Times New Roman"/>
          <w:b/>
          <w:lang w:val="ro-RO"/>
        </w:rPr>
      </w:pPr>
      <w:r>
        <w:rPr>
          <w:rFonts w:ascii="Times New Roman" w:hAnsi="Times New Roman"/>
          <w:b/>
          <w:lang w:val="ro-RO"/>
        </w:rPr>
        <w:t>Standard 2.2. Comunicarea sistematică și implicarea familiei și comunității în procesul decizional.</w:t>
      </w:r>
    </w:p>
    <w:p w14:paraId="310FD8CA">
      <w:pPr>
        <w:pStyle w:val="43"/>
        <w:shd w:val="clear" w:color="auto" w:fill="FFFFFF"/>
        <w:rPr>
          <w:rFonts w:ascii="Times New Roman" w:hAnsi="Times New Roman"/>
          <w:lang w:val="ro-RO"/>
        </w:rPr>
      </w:pPr>
      <w:r>
        <w:rPr>
          <w:rFonts w:ascii="Times New Roman" w:hAnsi="Times New Roman"/>
          <w:lang w:val="ro-RO"/>
        </w:rPr>
        <w:t>Domeniu: Management</w:t>
      </w:r>
    </w:p>
    <w:p w14:paraId="156E6063">
      <w:pPr>
        <w:pStyle w:val="43"/>
        <w:jc w:val="both"/>
        <w:rPr>
          <w:rFonts w:ascii="Times New Roman" w:hAnsi="Times New Roman"/>
          <w:lang w:val="ro-RO"/>
        </w:rPr>
      </w:pPr>
      <w:r>
        <w:rPr>
          <w:rFonts w:ascii="Times New Roman" w:hAnsi="Times New Roman"/>
          <w:lang w:val="ro-RO"/>
        </w:rPr>
        <w:t>Indicator 2.2.1. Existența unui set de proceduri democratice de delegare și promovare a părinților în structurile decizionale, de implicare a lor în activitățile de asigurare a progresului, de informare periodică a lor în privința copiilor și de aplicare a mijloacelor de comunicare pentru exprimarea poziției părinților și a altor subiecți implicațiîn procesul de luare a deciziilor</w:t>
      </w: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826"/>
        <w:gridCol w:w="1842"/>
      </w:tblGrid>
      <w:tr w14:paraId="1E8A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0976F222">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8" w:type="dxa"/>
            <w:gridSpan w:val="3"/>
            <w:tcBorders>
              <w:top w:val="single" w:color="auto" w:sz="4" w:space="0"/>
              <w:left w:val="single" w:color="auto" w:sz="4" w:space="0"/>
              <w:bottom w:val="single" w:color="auto" w:sz="4" w:space="0"/>
              <w:right w:val="single" w:color="auto" w:sz="4" w:space="0"/>
            </w:tcBorders>
          </w:tcPr>
          <w:p w14:paraId="229858A0">
            <w:pPr>
              <w:pStyle w:val="40"/>
              <w:numPr>
                <w:ilvl w:val="0"/>
                <w:numId w:val="1"/>
              </w:numPr>
              <w:ind w:left="360"/>
              <w:jc w:val="left"/>
              <w:rPr>
                <w:iCs/>
              </w:rPr>
            </w:pPr>
            <w:r>
              <w:rPr>
                <w:iCs/>
              </w:rPr>
              <w:t>Regulamentul Consiliului de Administrație, prevede competențele CA, componența și modul de desemnare a membrilor, cât și funcționarea CA.</w:t>
            </w:r>
          </w:p>
          <w:p w14:paraId="14BE5E2E">
            <w:pPr>
              <w:pStyle w:val="40"/>
              <w:numPr>
                <w:ilvl w:val="0"/>
                <w:numId w:val="1"/>
              </w:numPr>
              <w:ind w:left="360"/>
              <w:rPr>
                <w:iCs/>
              </w:rPr>
            </w:pPr>
            <w:r>
              <w:rPr>
                <w:iCs/>
              </w:rPr>
              <w:t xml:space="preserve">Constituirea Consiliului de Administrație, delegarea reprezentantului APL, și un părinte prin decizia CRP </w:t>
            </w:r>
          </w:p>
          <w:p w14:paraId="69177FD0">
            <w:pPr>
              <w:pStyle w:val="40"/>
              <w:numPr>
                <w:ilvl w:val="0"/>
                <w:numId w:val="1"/>
              </w:numPr>
              <w:ind w:left="360"/>
              <w:rPr>
                <w:iCs/>
              </w:rPr>
            </w:pPr>
            <w:r>
              <w:rPr>
                <w:iCs/>
              </w:rPr>
              <w:t>Regulamentul Comisiei de etică și integritate</w:t>
            </w:r>
          </w:p>
          <w:p w14:paraId="0AAB202C">
            <w:pPr>
              <w:pStyle w:val="40"/>
              <w:numPr>
                <w:ilvl w:val="0"/>
                <w:numId w:val="1"/>
              </w:numPr>
              <w:ind w:left="360"/>
              <w:rPr>
                <w:iCs/>
              </w:rPr>
            </w:pPr>
            <w:r>
              <w:rPr>
                <w:iCs/>
              </w:rPr>
              <w:t>Constituirea Comisiei de etică și integritate prevede implicarea părinților ca membri la:</w:t>
            </w:r>
          </w:p>
          <w:p w14:paraId="41BFBBB6">
            <w:pPr>
              <w:pStyle w:val="40"/>
              <w:numPr>
                <w:ilvl w:val="0"/>
                <w:numId w:val="8"/>
              </w:numPr>
              <w:rPr>
                <w:iCs/>
              </w:rPr>
            </w:pPr>
            <w:r>
              <w:rPr>
                <w:iCs/>
              </w:rPr>
              <w:t>Examinarea petițiilor, sesizărilor și cererilor</w:t>
            </w:r>
          </w:p>
          <w:p w14:paraId="1EAB15E2">
            <w:pPr>
              <w:pStyle w:val="40"/>
              <w:numPr>
                <w:ilvl w:val="0"/>
                <w:numId w:val="8"/>
              </w:numPr>
              <w:rPr>
                <w:iCs/>
              </w:rPr>
            </w:pPr>
            <w:r>
              <w:rPr>
                <w:iCs/>
              </w:rPr>
              <w:t>Constatarea încălcărilor ale prevederilor Codului de Etică al C/D</w:t>
            </w:r>
          </w:p>
          <w:p w14:paraId="611BABAC">
            <w:pPr>
              <w:pStyle w:val="40"/>
              <w:numPr>
                <w:ilvl w:val="0"/>
                <w:numId w:val="8"/>
              </w:numPr>
              <w:rPr>
                <w:iCs/>
              </w:rPr>
            </w:pPr>
            <w:r>
              <w:rPr>
                <w:iCs/>
                <w:lang w:val="ru-RU"/>
              </w:rPr>
              <w:t>Verbalizarea comportamentului personalului instituției</w:t>
            </w:r>
          </w:p>
          <w:p w14:paraId="7CC10D60">
            <w:pPr>
              <w:pStyle w:val="40"/>
              <w:numPr>
                <w:ilvl w:val="0"/>
                <w:numId w:val="8"/>
              </w:numPr>
              <w:rPr>
                <w:iCs/>
              </w:rPr>
            </w:pPr>
            <w:r>
              <w:rPr>
                <w:iCs/>
                <w:lang w:val="ru-RU"/>
              </w:rPr>
              <w:t>Înaintarea propunerilorprivind sancționarea angajaților</w:t>
            </w:r>
          </w:p>
          <w:p w14:paraId="1AA07563">
            <w:pPr>
              <w:pStyle w:val="40"/>
              <w:numPr>
                <w:ilvl w:val="0"/>
                <w:numId w:val="8"/>
              </w:numPr>
              <w:rPr>
                <w:iCs/>
              </w:rPr>
            </w:pPr>
            <w:r>
              <w:rPr>
                <w:iCs/>
              </w:rPr>
              <w:t>Elaborarea planului de activitate al CE</w:t>
            </w:r>
          </w:p>
          <w:p w14:paraId="6F1B71DC">
            <w:pPr>
              <w:pStyle w:val="40"/>
              <w:numPr>
                <w:ilvl w:val="0"/>
                <w:numId w:val="1"/>
              </w:numPr>
              <w:ind w:left="360"/>
              <w:rPr>
                <w:iCs/>
              </w:rPr>
            </w:pPr>
            <w:r>
              <w:rPr>
                <w:iCs/>
              </w:rPr>
              <w:t xml:space="preserve">Procese verbale ale ședințelor cu părinți, din luna septembrie, (alegerea comitetelor părintești pe grupe </w:t>
            </w:r>
          </w:p>
          <w:p w14:paraId="1DD876DB">
            <w:pPr>
              <w:pStyle w:val="40"/>
              <w:numPr>
                <w:ilvl w:val="0"/>
                <w:numId w:val="1"/>
              </w:numPr>
              <w:ind w:left="360"/>
              <w:rPr>
                <w:iCs/>
              </w:rPr>
            </w:pPr>
            <w:r>
              <w:rPr>
                <w:iCs/>
              </w:rPr>
              <w:t xml:space="preserve">Proces-verbal nr.1 al ședinței Consiliului reprezintativ al părinților, compus din președinții comitetelor de părinți din grupe </w:t>
            </w:r>
          </w:p>
          <w:p w14:paraId="1ACCD1B2">
            <w:pPr>
              <w:pStyle w:val="43"/>
              <w:numPr>
                <w:ilvl w:val="0"/>
                <w:numId w:val="2"/>
              </w:numPr>
              <w:spacing w:line="276" w:lineRule="auto"/>
              <w:rPr>
                <w:rFonts w:ascii="Times New Roman" w:hAnsi="Times New Roman" w:eastAsiaTheme="minorHAnsi"/>
                <w:i/>
                <w:lang w:val="ro-RO"/>
              </w:rPr>
            </w:pPr>
            <w:r>
              <w:rPr>
                <w:iCs/>
                <w:lang w:val="en-US"/>
              </w:rPr>
              <w:t xml:space="preserve">Ordinul nr.61-b din 17.09.2021 </w:t>
            </w:r>
            <w:r>
              <w:rPr>
                <w:i/>
                <w:iCs/>
                <w:lang w:val="en-US"/>
              </w:rPr>
              <w:t xml:space="preserve">Cu privire la constituirea Comisiei multidisciplinare </w:t>
            </w:r>
          </w:p>
        </w:tc>
      </w:tr>
      <w:tr w14:paraId="198B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4EFB891C">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8" w:type="dxa"/>
            <w:gridSpan w:val="3"/>
            <w:tcBorders>
              <w:top w:val="single" w:color="auto" w:sz="4" w:space="0"/>
              <w:left w:val="single" w:color="auto" w:sz="4" w:space="0"/>
              <w:bottom w:val="single" w:color="auto" w:sz="4" w:space="0"/>
              <w:right w:val="single" w:color="auto" w:sz="4" w:space="0"/>
            </w:tcBorders>
          </w:tcPr>
          <w:p w14:paraId="0C66619E">
            <w:pPr>
              <w:pStyle w:val="40"/>
              <w:numPr>
                <w:ilvl w:val="0"/>
                <w:numId w:val="1"/>
              </w:numPr>
              <w:ind w:left="360"/>
              <w:rPr>
                <w:rFonts w:eastAsia="Times New Roman"/>
                <w:iCs/>
              </w:rPr>
            </w:pPr>
            <w:r>
              <w:rPr>
                <w:rFonts w:eastAsia="Times New Roman"/>
                <w:iCs/>
              </w:rPr>
              <w:t>Părinții sunt implicați în activitatea instituției prin diferite forme:</w:t>
            </w:r>
          </w:p>
          <w:p w14:paraId="0DAEF895">
            <w:pPr>
              <w:pStyle w:val="40"/>
              <w:numPr>
                <w:ilvl w:val="0"/>
                <w:numId w:val="9"/>
              </w:numPr>
              <w:rPr>
                <w:rFonts w:eastAsia="Times New Roman"/>
                <w:iCs/>
              </w:rPr>
            </w:pPr>
            <w:r>
              <w:rPr>
                <w:rFonts w:eastAsia="Times New Roman"/>
                <w:iCs/>
              </w:rPr>
              <w:t>membri al CA, CEI, CMI;</w:t>
            </w:r>
          </w:p>
          <w:p w14:paraId="5BF80A8C">
            <w:pPr>
              <w:pStyle w:val="40"/>
              <w:numPr>
                <w:ilvl w:val="0"/>
                <w:numId w:val="9"/>
              </w:numPr>
              <w:rPr>
                <w:rFonts w:eastAsia="Times New Roman"/>
                <w:iCs/>
              </w:rPr>
            </w:pPr>
            <w:r>
              <w:rPr>
                <w:rFonts w:eastAsia="Times New Roman"/>
                <w:iCs/>
              </w:rPr>
              <w:t>ședințe cu părinții, mese rotunde, etc. la diferite probleme;</w:t>
            </w:r>
          </w:p>
          <w:p w14:paraId="173BE580">
            <w:pPr>
              <w:pStyle w:val="40"/>
              <w:numPr>
                <w:ilvl w:val="0"/>
                <w:numId w:val="9"/>
              </w:numPr>
              <w:tabs>
                <w:tab w:val="clear" w:pos="709"/>
              </w:tabs>
              <w:jc w:val="left"/>
              <w:rPr>
                <w:rFonts w:eastAsia="Times New Roman"/>
                <w:i/>
                <w:sz w:val="22"/>
                <w:lang w:val="ro-RO"/>
              </w:rPr>
            </w:pPr>
            <w:r>
              <w:rPr>
                <w:rFonts w:eastAsia="Times New Roman"/>
                <w:iCs/>
              </w:rPr>
              <w:t>implicarea CRP și a Comitetelor părintești al grupelor în diferite activități.</w:t>
            </w:r>
          </w:p>
          <w:p w14:paraId="5C5226AC">
            <w:pPr>
              <w:pStyle w:val="40"/>
              <w:numPr>
                <w:ilvl w:val="0"/>
                <w:numId w:val="9"/>
              </w:numPr>
              <w:tabs>
                <w:tab w:val="clear" w:pos="709"/>
              </w:tabs>
              <w:jc w:val="left"/>
              <w:rPr>
                <w:rFonts w:eastAsia="Times New Roman"/>
                <w:i/>
                <w:sz w:val="22"/>
                <w:lang w:val="ro-RO"/>
              </w:rPr>
            </w:pPr>
            <w:r>
              <w:rPr>
                <w:rFonts w:eastAsia="Times New Roman"/>
                <w:iCs/>
                <w:lang w:val="ru-RU"/>
              </w:rPr>
              <w:t>organizarea Zilei ușilor deschise</w:t>
            </w:r>
          </w:p>
          <w:p w14:paraId="5A2CE231">
            <w:pPr>
              <w:pStyle w:val="40"/>
              <w:numPr>
                <w:ilvl w:val="0"/>
                <w:numId w:val="9"/>
              </w:numPr>
              <w:tabs>
                <w:tab w:val="clear" w:pos="709"/>
              </w:tabs>
              <w:jc w:val="left"/>
              <w:rPr>
                <w:rFonts w:eastAsia="Times New Roman"/>
                <w:i/>
                <w:sz w:val="22"/>
                <w:lang w:val="ro-RO"/>
              </w:rPr>
            </w:pPr>
            <w:r>
              <w:rPr>
                <w:rFonts w:eastAsia="Times New Roman"/>
                <w:iCs/>
                <w:lang w:val="ru-RU"/>
              </w:rPr>
              <w:t>organizarea Zilei sănătății</w:t>
            </w:r>
          </w:p>
        </w:tc>
      </w:tr>
      <w:tr w14:paraId="3205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7C3B19CE">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8" w:type="dxa"/>
            <w:tcBorders>
              <w:top w:val="single" w:color="auto" w:sz="4" w:space="0"/>
              <w:left w:val="single" w:color="auto" w:sz="4" w:space="0"/>
              <w:bottom w:val="single" w:color="auto" w:sz="4" w:space="0"/>
              <w:right w:val="single" w:color="auto" w:sz="4" w:space="0"/>
            </w:tcBorders>
          </w:tcPr>
          <w:p w14:paraId="7E35DC9A">
            <w:pPr>
              <w:widowControl w:val="0"/>
              <w:spacing w:line="276" w:lineRule="auto"/>
              <w:rPr>
                <w:rFonts w:eastAsia="Arial Unicode MS"/>
                <w:color w:val="000000"/>
                <w:szCs w:val="24"/>
                <w:lang w:val="ru-RU"/>
              </w:rPr>
            </w:pPr>
            <w:r>
              <w:rPr>
                <w:sz w:val="22"/>
              </w:rPr>
              <w:t xml:space="preserve">Pondere: </w:t>
            </w:r>
            <w:r>
              <w:rPr>
                <w:b/>
                <w:sz w:val="22"/>
                <w:lang w:val="ru-RU"/>
              </w:rPr>
              <w:t>1</w:t>
            </w:r>
          </w:p>
        </w:tc>
        <w:tc>
          <w:tcPr>
            <w:tcW w:w="3827" w:type="dxa"/>
            <w:tcBorders>
              <w:top w:val="single" w:color="auto" w:sz="4" w:space="0"/>
              <w:left w:val="single" w:color="auto" w:sz="4" w:space="0"/>
              <w:bottom w:val="single" w:color="auto" w:sz="4" w:space="0"/>
              <w:right w:val="single" w:color="auto" w:sz="4" w:space="0"/>
            </w:tcBorders>
          </w:tcPr>
          <w:p w14:paraId="4C2F47FC">
            <w:pPr>
              <w:widowControl w:val="0"/>
              <w:spacing w:line="276" w:lineRule="auto"/>
              <w:rPr>
                <w:rFonts w:eastAsia="Arial Unicode MS"/>
                <w:color w:val="000000"/>
                <w:szCs w:val="24"/>
                <w:lang w:val="ru-RU"/>
              </w:rPr>
            </w:pPr>
            <w:r>
              <w:rPr>
                <w:sz w:val="22"/>
              </w:rPr>
              <w:t xml:space="preserve">Autoevaluare conform criteriilor: </w:t>
            </w:r>
            <w:r>
              <w:rPr>
                <w:b/>
                <w:sz w:val="22"/>
              </w:rPr>
              <w:t>-</w:t>
            </w:r>
            <w:r>
              <w:rPr>
                <w:b/>
                <w:sz w:val="22"/>
                <w:lang w:val="ru-RU"/>
              </w:rPr>
              <w:t>1</w:t>
            </w:r>
          </w:p>
        </w:tc>
        <w:tc>
          <w:tcPr>
            <w:tcW w:w="1843" w:type="dxa"/>
            <w:tcBorders>
              <w:top w:val="single" w:color="auto" w:sz="4" w:space="0"/>
              <w:left w:val="single" w:color="auto" w:sz="4" w:space="0"/>
              <w:bottom w:val="single" w:color="auto" w:sz="4" w:space="0"/>
              <w:right w:val="single" w:color="auto" w:sz="4" w:space="0"/>
            </w:tcBorders>
          </w:tcPr>
          <w:p w14:paraId="3919C03F">
            <w:pPr>
              <w:widowControl w:val="0"/>
              <w:spacing w:line="276" w:lineRule="auto"/>
              <w:rPr>
                <w:rFonts w:eastAsia="Arial Unicode MS"/>
                <w:color w:val="000000"/>
                <w:szCs w:val="24"/>
                <w:lang w:val="ru-RU"/>
              </w:rPr>
            </w:pPr>
            <w:r>
              <w:rPr>
                <w:sz w:val="22"/>
              </w:rPr>
              <w:t xml:space="preserve">Punctaj acordat: </w:t>
            </w:r>
            <w:r>
              <w:rPr>
                <w:b/>
                <w:sz w:val="22"/>
              </w:rPr>
              <w:t>-</w:t>
            </w:r>
            <w:r>
              <w:rPr>
                <w:b/>
                <w:sz w:val="22"/>
                <w:lang w:val="ru-RU"/>
              </w:rPr>
              <w:t>1</w:t>
            </w:r>
          </w:p>
        </w:tc>
      </w:tr>
    </w:tbl>
    <w:p w14:paraId="3D4B0B47">
      <w:pPr>
        <w:pStyle w:val="43"/>
        <w:jc w:val="both"/>
        <w:rPr>
          <w:rFonts w:ascii="Times New Roman" w:hAnsi="Times New Roman" w:eastAsia="Arial Unicode MS"/>
          <w:color w:val="000000"/>
          <w:lang w:val="ro-RO" w:eastAsia="zh-TW"/>
        </w:rPr>
      </w:pPr>
      <w:r>
        <w:rPr>
          <w:rFonts w:ascii="Times New Roman" w:hAnsi="Times New Roman"/>
          <w:lang w:val="ro-RO"/>
        </w:rPr>
        <w:t xml:space="preserve"> </w:t>
      </w:r>
    </w:p>
    <w:p w14:paraId="38DDFECB">
      <w:pPr>
        <w:pStyle w:val="43"/>
        <w:jc w:val="both"/>
        <w:rPr>
          <w:rFonts w:ascii="Times New Roman" w:hAnsi="Times New Roman"/>
        </w:rPr>
      </w:pPr>
    </w:p>
    <w:p w14:paraId="5D954A6D">
      <w:pPr>
        <w:pStyle w:val="43"/>
        <w:jc w:val="both"/>
        <w:rPr>
          <w:rFonts w:ascii="Times New Roman" w:hAnsi="Times New Roman"/>
          <w:lang w:val="en-US"/>
        </w:rPr>
      </w:pPr>
      <w:r>
        <w:rPr>
          <w:rFonts w:ascii="Times New Roman" w:hAnsi="Times New Roman"/>
          <w:lang w:val="ro-RO"/>
        </w:rPr>
        <w:t>Indicator 2.2.2 Existența acordurilor de parteneriat cu reprezentanții comunității, pe aspecte ce țin de interesul copilului, și a acțiunilor de participare a comunității la îmbunătățirea condițiilor de învățare și odihnă pentru copii</w:t>
      </w: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826"/>
        <w:gridCol w:w="1842"/>
      </w:tblGrid>
      <w:tr w14:paraId="3127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582DCE44">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8" w:type="dxa"/>
            <w:gridSpan w:val="3"/>
            <w:tcBorders>
              <w:top w:val="single" w:color="auto" w:sz="4" w:space="0"/>
              <w:left w:val="single" w:color="auto" w:sz="4" w:space="0"/>
              <w:bottom w:val="single" w:color="auto" w:sz="4" w:space="0"/>
              <w:right w:val="single" w:color="auto" w:sz="4" w:space="0"/>
            </w:tcBorders>
          </w:tcPr>
          <w:p w14:paraId="56CFEFD3">
            <w:pPr>
              <w:pStyle w:val="40"/>
              <w:numPr>
                <w:ilvl w:val="0"/>
                <w:numId w:val="1"/>
              </w:numPr>
              <w:ind w:left="360"/>
              <w:rPr>
                <w:iCs/>
              </w:rPr>
            </w:pPr>
            <w:r>
              <w:rPr>
                <w:iCs/>
              </w:rPr>
              <w:t>Acțiuni de parteneriat cu DGECT Anenii Noi</w:t>
            </w:r>
          </w:p>
          <w:p w14:paraId="19CCE271">
            <w:pPr>
              <w:pStyle w:val="40"/>
              <w:numPr>
                <w:ilvl w:val="0"/>
                <w:numId w:val="1"/>
              </w:numPr>
              <w:ind w:left="360"/>
              <w:rPr>
                <w:iCs/>
              </w:rPr>
            </w:pPr>
            <w:r>
              <w:rPr>
                <w:iCs/>
                <w:lang w:val="ro-RO"/>
              </w:rPr>
              <w:t xml:space="preserve">Acord de pareteneriat cu </w:t>
            </w:r>
            <w:r>
              <w:rPr>
                <w:iCs/>
              </w:rPr>
              <w:t>A</w:t>
            </w:r>
            <w:r>
              <w:rPr>
                <w:iCs/>
                <w:lang w:val="ro-RO"/>
              </w:rPr>
              <w:t xml:space="preserve">sistenț </w:t>
            </w:r>
            <w:r>
              <w:rPr>
                <w:iCs/>
              </w:rPr>
              <w:t>S</w:t>
            </w:r>
            <w:r>
              <w:rPr>
                <w:iCs/>
                <w:lang w:val="ro-RO"/>
              </w:rPr>
              <w:t>ociali</w:t>
            </w:r>
            <w:r>
              <w:rPr>
                <w:iCs/>
              </w:rPr>
              <w:t>, membru comisiei CMI</w:t>
            </w:r>
          </w:p>
          <w:p w14:paraId="62388598">
            <w:pPr>
              <w:pStyle w:val="40"/>
              <w:numPr>
                <w:ilvl w:val="0"/>
                <w:numId w:val="1"/>
              </w:numPr>
              <w:ind w:left="360"/>
              <w:rPr>
                <w:iCs/>
              </w:rPr>
            </w:pPr>
            <w:r>
              <w:rPr>
                <w:iCs/>
              </w:rPr>
              <w:t xml:space="preserve">Acord de parteneriat cu </w:t>
            </w:r>
            <w:r>
              <w:rPr>
                <w:iCs/>
                <w:lang w:val="ro-RO"/>
              </w:rPr>
              <w:t xml:space="preserve"> bibloteca nr.1; bibloteca nr.2; </w:t>
            </w:r>
            <w:r>
              <w:rPr>
                <w:iCs/>
              </w:rPr>
              <w:t>Activități on- line (Gogle Meet), organizarea excursiei virtual la bibliotecă, întâlnire cu scriitorul Nicolae Rusu.</w:t>
            </w:r>
          </w:p>
          <w:p w14:paraId="1E17A3D1">
            <w:pPr>
              <w:pStyle w:val="40"/>
              <w:numPr>
                <w:ilvl w:val="0"/>
                <w:numId w:val="1"/>
              </w:numPr>
              <w:ind w:left="360"/>
              <w:rPr>
                <w:iCs/>
              </w:rPr>
            </w:pPr>
            <w:r>
              <w:rPr>
                <w:iCs/>
              </w:rPr>
              <w:t>Acord de parteneriat cu CMF, Participări la seminare, mese rotunde prin informarea părinților privind promovarea modului sănătos de viață la copii.</w:t>
            </w:r>
          </w:p>
          <w:p w14:paraId="15E6840F">
            <w:pPr>
              <w:pStyle w:val="40"/>
              <w:numPr>
                <w:ilvl w:val="0"/>
                <w:numId w:val="1"/>
              </w:numPr>
              <w:ind w:left="360"/>
              <w:rPr>
                <w:iCs/>
              </w:rPr>
            </w:pPr>
            <w:r>
              <w:rPr>
                <w:iCs/>
              </w:rPr>
              <w:t>Acord de parteneriat cu gimnaziul A. Guzun în realizarea activităților extracurriculare, organizarea ședinței cu părinții referitor la familiarizarea părinților cu Regulamentul de înscriere a copiilor din cl I a martie annual.</w:t>
            </w:r>
          </w:p>
          <w:p w14:paraId="144D0DB7">
            <w:pPr>
              <w:pStyle w:val="40"/>
              <w:numPr>
                <w:ilvl w:val="0"/>
                <w:numId w:val="1"/>
              </w:numPr>
              <w:ind w:left="360"/>
              <w:rPr>
                <w:rFonts w:ascii="Times New Roman" w:hAnsi="Times New Roman" w:eastAsiaTheme="minorHAnsi"/>
                <w:lang w:val="ro-RO"/>
              </w:rPr>
            </w:pPr>
            <w:r>
              <w:rPr>
                <w:iCs/>
                <w:lang w:val="ro-RO"/>
              </w:rPr>
              <w:t xml:space="preserve">Acord de parteneriat cu grădinița </w:t>
            </w:r>
            <w:r>
              <w:rPr>
                <w:rFonts w:hint="default"/>
                <w:iCs/>
                <w:lang w:val="ro-RO"/>
              </w:rPr>
              <w:t>Romanița</w:t>
            </w:r>
            <w:r>
              <w:rPr>
                <w:iCs/>
                <w:lang w:val="ro-RO"/>
              </w:rPr>
              <w:t xml:space="preserve"> din sat;</w:t>
            </w:r>
            <w:r>
              <w:rPr>
                <w:iCs/>
              </w:rPr>
              <w:t xml:space="preserve"> asistențe reciproce</w:t>
            </w:r>
          </w:p>
        </w:tc>
      </w:tr>
      <w:tr w14:paraId="7F04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62B37239">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8" w:type="dxa"/>
            <w:gridSpan w:val="3"/>
            <w:tcBorders>
              <w:top w:val="single" w:color="auto" w:sz="4" w:space="0"/>
              <w:left w:val="single" w:color="auto" w:sz="4" w:space="0"/>
              <w:bottom w:val="single" w:color="auto" w:sz="4" w:space="0"/>
              <w:right w:val="single" w:color="auto" w:sz="4" w:space="0"/>
            </w:tcBorders>
          </w:tcPr>
          <w:p w14:paraId="732987F4">
            <w:pPr>
              <w:pStyle w:val="40"/>
              <w:numPr>
                <w:ilvl w:val="0"/>
                <w:numId w:val="10"/>
              </w:numPr>
              <w:tabs>
                <w:tab w:val="clear" w:pos="709"/>
              </w:tabs>
              <w:ind w:left="360"/>
              <w:rPr>
                <w:rFonts w:eastAsia="Times New Roman"/>
                <w:sz w:val="22"/>
                <w:lang w:val="ro-RO"/>
              </w:rPr>
            </w:pPr>
            <w:r>
              <w:rPr>
                <w:rFonts w:eastAsia="Times New Roman"/>
                <w:sz w:val="22"/>
                <w:lang w:val="ro-RO"/>
              </w:rPr>
              <w:t>În instituție există acorduri de parteneriat la nivel local, raional și național, cu instituții care împreună organizăm activități cu copiii, implementăm proiecte educaționale unde participă activ atăt cadrele didactice, copiii cât și părinții.</w:t>
            </w:r>
          </w:p>
        </w:tc>
      </w:tr>
      <w:tr w14:paraId="1114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7718814B">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8" w:type="dxa"/>
            <w:tcBorders>
              <w:top w:val="single" w:color="auto" w:sz="4" w:space="0"/>
              <w:left w:val="single" w:color="auto" w:sz="4" w:space="0"/>
              <w:bottom w:val="single" w:color="auto" w:sz="4" w:space="0"/>
              <w:right w:val="single" w:color="auto" w:sz="4" w:space="0"/>
            </w:tcBorders>
          </w:tcPr>
          <w:p w14:paraId="529EE163">
            <w:pPr>
              <w:widowControl w:val="0"/>
              <w:spacing w:line="276" w:lineRule="auto"/>
              <w:rPr>
                <w:rFonts w:eastAsia="Arial Unicode MS"/>
                <w:color w:val="000000"/>
                <w:szCs w:val="24"/>
              </w:rPr>
            </w:pPr>
            <w:r>
              <w:rPr>
                <w:sz w:val="22"/>
              </w:rPr>
              <w:t>Pondere:1</w:t>
            </w:r>
          </w:p>
        </w:tc>
        <w:tc>
          <w:tcPr>
            <w:tcW w:w="3827" w:type="dxa"/>
            <w:tcBorders>
              <w:top w:val="single" w:color="auto" w:sz="4" w:space="0"/>
              <w:left w:val="single" w:color="auto" w:sz="4" w:space="0"/>
              <w:bottom w:val="single" w:color="auto" w:sz="4" w:space="0"/>
              <w:right w:val="single" w:color="auto" w:sz="4" w:space="0"/>
            </w:tcBorders>
          </w:tcPr>
          <w:p w14:paraId="3DBE4328">
            <w:pPr>
              <w:widowControl w:val="0"/>
              <w:spacing w:line="276" w:lineRule="auto"/>
              <w:rPr>
                <w:rFonts w:eastAsia="Arial Unicode MS"/>
                <w:color w:val="000000"/>
                <w:szCs w:val="24"/>
              </w:rPr>
            </w:pPr>
            <w:r>
              <w:rPr>
                <w:sz w:val="22"/>
              </w:rPr>
              <w:t>Autoevaluare conform criteriilor:1</w:t>
            </w:r>
          </w:p>
        </w:tc>
        <w:tc>
          <w:tcPr>
            <w:tcW w:w="1843" w:type="dxa"/>
            <w:tcBorders>
              <w:top w:val="single" w:color="auto" w:sz="4" w:space="0"/>
              <w:left w:val="single" w:color="auto" w:sz="4" w:space="0"/>
              <w:bottom w:val="single" w:color="auto" w:sz="4" w:space="0"/>
              <w:right w:val="single" w:color="auto" w:sz="4" w:space="0"/>
            </w:tcBorders>
          </w:tcPr>
          <w:p w14:paraId="76D207F9">
            <w:pPr>
              <w:widowControl w:val="0"/>
              <w:spacing w:line="276" w:lineRule="auto"/>
              <w:rPr>
                <w:rFonts w:eastAsia="Arial Unicode MS"/>
                <w:color w:val="000000"/>
                <w:szCs w:val="24"/>
              </w:rPr>
            </w:pPr>
            <w:r>
              <w:rPr>
                <w:sz w:val="22"/>
              </w:rPr>
              <w:t>Punctaj: 1</w:t>
            </w:r>
          </w:p>
        </w:tc>
      </w:tr>
    </w:tbl>
    <w:p w14:paraId="3AAE5317">
      <w:pPr>
        <w:pStyle w:val="43"/>
        <w:jc w:val="both"/>
        <w:rPr>
          <w:rFonts w:ascii="Times New Roman" w:hAnsi="Times New Roman" w:eastAsia="Arial Unicode MS"/>
          <w:color w:val="000000"/>
          <w:lang w:val="ro-RO" w:eastAsia="zh-TW"/>
        </w:rPr>
      </w:pPr>
    </w:p>
    <w:p w14:paraId="58B486D3">
      <w:pPr>
        <w:pStyle w:val="43"/>
        <w:shd w:val="clear" w:color="auto" w:fill="FFFFFF"/>
        <w:rPr>
          <w:rFonts w:ascii="Times New Roman" w:hAnsi="Times New Roman"/>
          <w:lang w:val="ro-RO"/>
        </w:rPr>
      </w:pPr>
      <w:r>
        <w:rPr>
          <w:rFonts w:ascii="Times New Roman" w:hAnsi="Times New Roman"/>
          <w:lang w:val="ro-RO"/>
        </w:rPr>
        <w:t>Domeniu: Capacitatea instituțională</w:t>
      </w:r>
    </w:p>
    <w:p w14:paraId="41A0E64F">
      <w:pPr>
        <w:pStyle w:val="43"/>
        <w:jc w:val="both"/>
        <w:rPr>
          <w:rFonts w:ascii="Times New Roman" w:hAnsi="Times New Roman"/>
          <w:lang w:val="ro-RO"/>
        </w:rPr>
      </w:pPr>
      <w:r>
        <w:rPr>
          <w:rFonts w:ascii="Times New Roman" w:hAnsi="Times New Roman"/>
          <w:lang w:val="ro-RO"/>
        </w:rPr>
        <w:t>Indicator 2.2.3. Asigurarea dreptului părinților și al autorității publice locale la participarea în consiliul de administrație, implicarea lor, ca structuri asociative, în luarea de decizii, beneficiind de mijloace democratice de comunicare, implicarea părinților și a membrelor comunității în activități organizate în baza unui plan coordonat orientat spre educația de calitate pentru toți copiii</w:t>
      </w: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826"/>
        <w:gridCol w:w="1842"/>
      </w:tblGrid>
      <w:tr w14:paraId="5A68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67DF0F6F">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8" w:type="dxa"/>
            <w:gridSpan w:val="3"/>
            <w:tcBorders>
              <w:top w:val="single" w:color="auto" w:sz="4" w:space="0"/>
              <w:left w:val="single" w:color="auto" w:sz="4" w:space="0"/>
              <w:bottom w:val="single" w:color="auto" w:sz="4" w:space="0"/>
              <w:right w:val="single" w:color="auto" w:sz="4" w:space="0"/>
            </w:tcBorders>
          </w:tcPr>
          <w:p w14:paraId="7D3336D2">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 xml:space="preserve">Regulamentul intern </w:t>
            </w:r>
            <w:r>
              <w:rPr>
                <w:rFonts w:ascii="Times New Roman" w:hAnsi="Times New Roman" w:eastAsiaTheme="minorHAnsi"/>
                <w:lang w:val="en-US"/>
              </w:rPr>
              <w:t xml:space="preserve">componenta, </w:t>
            </w:r>
            <w:r>
              <w:rPr>
                <w:rFonts w:ascii="Times New Roman" w:hAnsi="Times New Roman" w:eastAsiaTheme="minorHAnsi"/>
                <w:i/>
                <w:lang w:val="ro-RO"/>
              </w:rPr>
              <w:t>Consiliul de administrație</w:t>
            </w:r>
          </w:p>
          <w:p w14:paraId="208128FE">
            <w:pPr>
              <w:pStyle w:val="43"/>
              <w:numPr>
                <w:ilvl w:val="0"/>
                <w:numId w:val="2"/>
              </w:numPr>
              <w:spacing w:line="276" w:lineRule="auto"/>
              <w:rPr>
                <w:rFonts w:ascii="Times New Roman" w:hAnsi="Times New Roman" w:eastAsiaTheme="minorHAnsi"/>
                <w:lang w:val="ro-RO"/>
              </w:rPr>
            </w:pPr>
            <w:r>
              <w:rPr>
                <w:rFonts w:ascii="Times New Roman" w:hAnsi="Times New Roman" w:eastAsiaTheme="minorHAnsi"/>
                <w:lang w:val="ro-RO"/>
              </w:rPr>
              <w:t xml:space="preserve">Planul anual de activitate </w:t>
            </w:r>
            <w:r>
              <w:rPr>
                <w:rFonts w:ascii="Times New Roman" w:hAnsi="Times New Roman" w:eastAsiaTheme="minorHAnsi"/>
                <w:lang w:val="en-US"/>
              </w:rPr>
              <w:t>capitolul 5.1.4</w:t>
            </w:r>
            <w:r>
              <w:rPr>
                <w:rFonts w:ascii="Times New Roman" w:hAnsi="Times New Roman" w:eastAsiaTheme="minorHAnsi"/>
                <w:lang w:val="ro-RO"/>
              </w:rPr>
              <w:t>.</w:t>
            </w:r>
            <w:r>
              <w:rPr>
                <w:rFonts w:ascii="Times New Roman" w:hAnsi="Times New Roman" w:eastAsiaTheme="minorHAnsi"/>
                <w:lang w:val="en-US"/>
              </w:rPr>
              <w:t xml:space="preserve">Activitatea </w:t>
            </w:r>
            <w:r>
              <w:rPr>
                <w:rFonts w:ascii="Times New Roman" w:hAnsi="Times New Roman" w:eastAsiaTheme="minorHAnsi"/>
                <w:lang w:val="ro-RO"/>
              </w:rPr>
              <w:t xml:space="preserve"> </w:t>
            </w:r>
            <w:r>
              <w:rPr>
                <w:rFonts w:ascii="Times New Roman" w:hAnsi="Times New Roman" w:eastAsiaTheme="minorHAnsi"/>
                <w:i/>
                <w:lang w:val="ro-RO"/>
              </w:rPr>
              <w:t>Consiliul de administrație</w:t>
            </w:r>
          </w:p>
          <w:p w14:paraId="4DFA2ACE">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Proces verbal nr.1 al ședinței generale pentru părinți cu constituirea comitetului părintesc.</w:t>
            </w:r>
          </w:p>
          <w:p w14:paraId="2AC818A8">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Ordin</w:t>
            </w:r>
            <w:r>
              <w:rPr>
                <w:iCs/>
                <w:lang w:val="en-US"/>
              </w:rPr>
              <w:t xml:space="preserve"> nr.61-b din 17.09.2021,</w:t>
            </w:r>
            <w:r>
              <w:rPr>
                <w:rFonts w:ascii="Times New Roman" w:hAnsi="Times New Roman" w:eastAsiaTheme="minorHAnsi"/>
                <w:lang w:val="ro-RO"/>
              </w:rPr>
              <w:t xml:space="preserve"> de constituire al Consiliului de Administrație</w:t>
            </w:r>
          </w:p>
          <w:p w14:paraId="72D1EDC0">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en-US"/>
              </w:rPr>
              <w:t>Procese verbale ale ședințelor Consiliului de Administrație</w:t>
            </w:r>
          </w:p>
          <w:p w14:paraId="220AA355">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en-US"/>
              </w:rPr>
              <w:t>Mapa cu materiale de la ședințele Consiliului de Administrație</w:t>
            </w:r>
          </w:p>
          <w:p w14:paraId="3315858F">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en-US"/>
              </w:rPr>
              <w:t>Instituția de învățământ informează părinții prin intermediul:</w:t>
            </w:r>
          </w:p>
          <w:p w14:paraId="41967D2B">
            <w:pPr>
              <w:pStyle w:val="43"/>
              <w:spacing w:line="276" w:lineRule="auto"/>
              <w:ind w:left="360"/>
              <w:jc w:val="both"/>
              <w:rPr>
                <w:rFonts w:ascii="Times New Roman" w:hAnsi="Times New Roman" w:eastAsiaTheme="minorHAnsi"/>
                <w:lang w:val="en-US"/>
              </w:rPr>
            </w:pPr>
            <w:r>
              <w:rPr>
                <w:rFonts w:ascii="Times New Roman" w:hAnsi="Times New Roman" w:eastAsiaTheme="minorHAnsi"/>
                <w:lang w:val="en-US"/>
              </w:rPr>
              <w:t>-Panourilor informative</w:t>
            </w:r>
          </w:p>
          <w:p w14:paraId="2AB64550">
            <w:pPr>
              <w:pStyle w:val="43"/>
              <w:spacing w:line="276" w:lineRule="auto"/>
              <w:ind w:left="360"/>
              <w:jc w:val="both"/>
              <w:rPr>
                <w:rFonts w:ascii="Times New Roman" w:hAnsi="Times New Roman" w:eastAsiaTheme="minorHAnsi"/>
                <w:lang w:val="en-US"/>
              </w:rPr>
            </w:pPr>
            <w:r>
              <w:rPr>
                <w:rFonts w:ascii="Times New Roman" w:hAnsi="Times New Roman" w:eastAsiaTheme="minorHAnsi"/>
                <w:lang w:val="en-US"/>
              </w:rPr>
              <w:t>-Informații privind desfășurarea procesului educațional în grupe: harte proiectului thematic, scrisoare de intenție, rezultatele activității copiilor</w:t>
            </w:r>
          </w:p>
          <w:p w14:paraId="7326F0E6">
            <w:pPr>
              <w:pStyle w:val="43"/>
              <w:spacing w:line="276" w:lineRule="auto"/>
              <w:ind w:left="360"/>
              <w:jc w:val="both"/>
              <w:rPr>
                <w:rFonts w:ascii="Times New Roman" w:hAnsi="Times New Roman" w:eastAsiaTheme="minorHAnsi"/>
              </w:rPr>
            </w:pPr>
            <w:r>
              <w:rPr>
                <w:rFonts w:ascii="Times New Roman" w:hAnsi="Times New Roman" w:eastAsiaTheme="minorHAnsi"/>
              </w:rPr>
              <w:t>-Grupuri Viber formate</w:t>
            </w:r>
          </w:p>
          <w:p w14:paraId="5077ADAA">
            <w:pPr>
              <w:pStyle w:val="43"/>
              <w:numPr>
                <w:ilvl w:val="0"/>
                <w:numId w:val="4"/>
              </w:numPr>
              <w:spacing w:line="276" w:lineRule="auto"/>
              <w:jc w:val="both"/>
              <w:rPr>
                <w:rFonts w:ascii="Times New Roman" w:hAnsi="Times New Roman" w:eastAsiaTheme="minorHAnsi"/>
                <w:lang w:val="en-US"/>
              </w:rPr>
            </w:pPr>
            <w:r>
              <w:rPr>
                <w:rFonts w:ascii="Times New Roman" w:hAnsi="Times New Roman" w:eastAsiaTheme="minorHAnsi"/>
                <w:lang w:val="en-US"/>
              </w:rPr>
              <w:t>Examinarea și plasarea proiectului de buget al instituției pentru anul 2022, pe pagina web a instituției</w:t>
            </w:r>
          </w:p>
          <w:p w14:paraId="178F940A">
            <w:pPr>
              <w:pStyle w:val="43"/>
              <w:numPr>
                <w:ilvl w:val="0"/>
                <w:numId w:val="4"/>
              </w:numPr>
              <w:spacing w:line="276" w:lineRule="auto"/>
              <w:jc w:val="both"/>
              <w:rPr>
                <w:rFonts w:ascii="Times New Roman" w:hAnsi="Times New Roman" w:eastAsiaTheme="minorHAnsi"/>
                <w:lang w:val="en-US"/>
              </w:rPr>
            </w:pPr>
            <w:r>
              <w:rPr>
                <w:rFonts w:ascii="Times New Roman" w:hAnsi="Times New Roman" w:eastAsiaTheme="minorHAnsi"/>
                <w:lang w:val="en-US"/>
              </w:rPr>
              <w:t>Procese verbale ale ședințelor cu părinții</w:t>
            </w:r>
          </w:p>
          <w:p w14:paraId="0713F423">
            <w:pPr>
              <w:pStyle w:val="43"/>
              <w:numPr>
                <w:ilvl w:val="0"/>
                <w:numId w:val="4"/>
              </w:numPr>
              <w:spacing w:line="276" w:lineRule="auto"/>
              <w:jc w:val="both"/>
              <w:rPr>
                <w:rFonts w:ascii="Times New Roman" w:hAnsi="Times New Roman" w:eastAsiaTheme="minorHAnsi"/>
                <w:lang w:val="en-US"/>
              </w:rPr>
            </w:pPr>
            <w:r>
              <w:rPr>
                <w:rFonts w:ascii="Times New Roman" w:hAnsi="Times New Roman" w:eastAsiaTheme="minorHAnsi"/>
                <w:lang w:val="en-US"/>
              </w:rPr>
              <w:t>Activități realizate împreună cu părinții, reprezentanții APL, în anul de studii 2021-2022</w:t>
            </w:r>
          </w:p>
          <w:p w14:paraId="25A2EC0C">
            <w:pPr>
              <w:pStyle w:val="43"/>
              <w:numPr>
                <w:ilvl w:val="0"/>
                <w:numId w:val="4"/>
              </w:numPr>
              <w:spacing w:line="276" w:lineRule="auto"/>
              <w:jc w:val="both"/>
              <w:rPr>
                <w:rFonts w:ascii="Times New Roman" w:hAnsi="Times New Roman" w:eastAsiaTheme="minorHAnsi"/>
                <w:lang w:val="en-US"/>
              </w:rPr>
            </w:pPr>
            <w:r>
              <w:rPr>
                <w:rFonts w:ascii="Times New Roman" w:hAnsi="Times New Roman" w:eastAsiaTheme="minorHAnsi"/>
                <w:lang w:val="en-US"/>
              </w:rPr>
              <w:t>Activități extracurriculare, conform planului de activitate</w:t>
            </w:r>
          </w:p>
        </w:tc>
      </w:tr>
      <w:tr w14:paraId="2767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68C46378">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8" w:type="dxa"/>
            <w:gridSpan w:val="3"/>
            <w:tcBorders>
              <w:top w:val="single" w:color="auto" w:sz="4" w:space="0"/>
              <w:left w:val="single" w:color="auto" w:sz="4" w:space="0"/>
              <w:bottom w:val="single" w:color="auto" w:sz="4" w:space="0"/>
              <w:right w:val="single" w:color="auto" w:sz="4" w:space="0"/>
            </w:tcBorders>
          </w:tcPr>
          <w:p w14:paraId="7AC6E989">
            <w:pPr>
              <w:pStyle w:val="40"/>
              <w:numPr>
                <w:ilvl w:val="0"/>
                <w:numId w:val="9"/>
              </w:numPr>
              <w:tabs>
                <w:tab w:val="clear" w:pos="709"/>
              </w:tabs>
              <w:rPr>
                <w:rFonts w:eastAsia="Times New Roman"/>
                <w:sz w:val="22"/>
                <w:lang w:val="ro-RO"/>
              </w:rPr>
            </w:pPr>
            <w:r>
              <w:rPr>
                <w:rFonts w:eastAsia="Times New Roman"/>
                <w:iCs/>
                <w:lang w:val="ro-RO"/>
              </w:rPr>
              <w:t>Reprezentanții părinților și Primăriei Bulboaca sunt membri ai CA și se implică activ în luarea deciziilor. Consiliul reprezentativ al părinților colaborează cu CA și directorul instituției în luarea deciziilor pentru beneficiile copiilor.</w:t>
            </w:r>
          </w:p>
        </w:tc>
      </w:tr>
      <w:tr w14:paraId="610F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60A2E318">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8" w:type="dxa"/>
            <w:tcBorders>
              <w:top w:val="single" w:color="auto" w:sz="4" w:space="0"/>
              <w:left w:val="single" w:color="auto" w:sz="4" w:space="0"/>
              <w:bottom w:val="single" w:color="auto" w:sz="4" w:space="0"/>
              <w:right w:val="single" w:color="auto" w:sz="4" w:space="0"/>
            </w:tcBorders>
          </w:tcPr>
          <w:p w14:paraId="3A5E5FA8">
            <w:pPr>
              <w:widowControl w:val="0"/>
              <w:spacing w:line="276" w:lineRule="auto"/>
              <w:rPr>
                <w:rFonts w:eastAsia="Arial Unicode MS"/>
                <w:color w:val="000000"/>
                <w:szCs w:val="24"/>
              </w:rPr>
            </w:pPr>
            <w:r>
              <w:rPr>
                <w:sz w:val="22"/>
              </w:rPr>
              <w:t>Pondere:2</w:t>
            </w:r>
          </w:p>
        </w:tc>
        <w:tc>
          <w:tcPr>
            <w:tcW w:w="3827" w:type="dxa"/>
            <w:tcBorders>
              <w:top w:val="single" w:color="auto" w:sz="4" w:space="0"/>
              <w:left w:val="single" w:color="auto" w:sz="4" w:space="0"/>
              <w:bottom w:val="single" w:color="auto" w:sz="4" w:space="0"/>
              <w:right w:val="single" w:color="auto" w:sz="4" w:space="0"/>
            </w:tcBorders>
          </w:tcPr>
          <w:p w14:paraId="3ADB8E2A">
            <w:pPr>
              <w:widowControl w:val="0"/>
              <w:spacing w:line="276" w:lineRule="auto"/>
              <w:rPr>
                <w:rFonts w:eastAsia="Arial Unicode MS"/>
                <w:color w:val="000000"/>
                <w:szCs w:val="24"/>
              </w:rPr>
            </w:pPr>
            <w:r>
              <w:rPr>
                <w:sz w:val="22"/>
              </w:rPr>
              <w:t>Autoevaluare conform criteriilor:1</w:t>
            </w:r>
          </w:p>
        </w:tc>
        <w:tc>
          <w:tcPr>
            <w:tcW w:w="1843" w:type="dxa"/>
            <w:tcBorders>
              <w:top w:val="single" w:color="auto" w:sz="4" w:space="0"/>
              <w:left w:val="single" w:color="auto" w:sz="4" w:space="0"/>
              <w:bottom w:val="single" w:color="auto" w:sz="4" w:space="0"/>
              <w:right w:val="single" w:color="auto" w:sz="4" w:space="0"/>
            </w:tcBorders>
          </w:tcPr>
          <w:p w14:paraId="1D8B3236">
            <w:pPr>
              <w:widowControl w:val="0"/>
              <w:spacing w:line="276" w:lineRule="auto"/>
              <w:rPr>
                <w:rFonts w:eastAsia="Arial Unicode MS"/>
                <w:color w:val="000000"/>
                <w:szCs w:val="24"/>
              </w:rPr>
            </w:pPr>
            <w:r>
              <w:rPr>
                <w:sz w:val="22"/>
              </w:rPr>
              <w:t>Punctaj: -2</w:t>
            </w:r>
          </w:p>
        </w:tc>
      </w:tr>
    </w:tbl>
    <w:p w14:paraId="05180792">
      <w:pPr>
        <w:rPr>
          <w:rFonts w:eastAsia="Arial Unicode MS" w:cs="Arial Unicode MS"/>
          <w:color w:val="000000"/>
          <w:lang w:val="en-US"/>
        </w:rPr>
      </w:pPr>
    </w:p>
    <w:p w14:paraId="4796D5AC">
      <w:pPr>
        <w:pStyle w:val="43"/>
        <w:shd w:val="clear" w:color="auto" w:fill="FFFFFF"/>
        <w:rPr>
          <w:rFonts w:ascii="Times New Roman" w:hAnsi="Times New Roman"/>
          <w:lang w:val="ro-RO"/>
        </w:rPr>
      </w:pPr>
      <w:r>
        <w:rPr>
          <w:rFonts w:ascii="Times New Roman" w:hAnsi="Times New Roman"/>
          <w:lang w:val="ro-RO"/>
        </w:rPr>
        <w:t>Domeniu: Curriculum/proces educațional</w:t>
      </w:r>
    </w:p>
    <w:p w14:paraId="64DA6BB3">
      <w:pPr>
        <w:pStyle w:val="43"/>
        <w:jc w:val="both"/>
        <w:rPr>
          <w:rFonts w:ascii="Times New Roman" w:hAnsi="Times New Roman"/>
          <w:lang w:val="ro-RO"/>
        </w:rPr>
      </w:pPr>
      <w:r>
        <w:rPr>
          <w:rFonts w:ascii="Times New Roman" w:hAnsi="Times New Roman"/>
          <w:lang w:val="ro-RO"/>
        </w:rPr>
        <w:t>Indicator 2.2.4. Participarea structurilor asociative ale copiilor, părinților și a comunității la elaborarea documentelor programatice ale instituției, la pedagogizarea părinților și implicarea acestora și a altor actori comunitari ca persoane-resursă în procesul educațional</w:t>
      </w: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826"/>
        <w:gridCol w:w="1842"/>
      </w:tblGrid>
      <w:tr w14:paraId="57D3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46D0EC7E">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8" w:type="dxa"/>
            <w:gridSpan w:val="3"/>
            <w:tcBorders>
              <w:top w:val="single" w:color="auto" w:sz="4" w:space="0"/>
              <w:left w:val="single" w:color="auto" w:sz="4" w:space="0"/>
              <w:bottom w:val="single" w:color="auto" w:sz="4" w:space="0"/>
              <w:right w:val="single" w:color="auto" w:sz="4" w:space="0"/>
            </w:tcBorders>
          </w:tcPr>
          <w:p w14:paraId="44A17363">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 xml:space="preserve">Plan </w:t>
            </w:r>
            <w:r>
              <w:rPr>
                <w:rFonts w:ascii="Times New Roman" w:hAnsi="Times New Roman" w:eastAsiaTheme="minorHAnsi"/>
                <w:lang w:val="en-US"/>
              </w:rPr>
              <w:t>de dezvoltare instituțională pentru anii 2020-2025,</w:t>
            </w:r>
            <w:r>
              <w:rPr>
                <w:rFonts w:ascii="Times New Roman" w:hAnsi="Times New Roman" w:eastAsiaTheme="minorHAnsi"/>
                <w:lang w:val="ro-RO"/>
              </w:rPr>
              <w:t xml:space="preserve"> </w:t>
            </w:r>
            <w:r>
              <w:rPr>
                <w:rFonts w:ascii="Times New Roman" w:hAnsi="Times New Roman" w:eastAsiaTheme="minorHAnsi"/>
                <w:lang w:val="en-US"/>
              </w:rPr>
              <w:t>C</w:t>
            </w:r>
            <w:r>
              <w:rPr>
                <w:rFonts w:ascii="Times New Roman" w:hAnsi="Times New Roman" w:eastAsiaTheme="minorHAnsi"/>
                <w:lang w:val="ro-RO"/>
              </w:rPr>
              <w:t>o</w:t>
            </w:r>
            <w:r>
              <w:rPr>
                <w:rFonts w:ascii="Times New Roman" w:hAnsi="Times New Roman" w:eastAsiaTheme="minorHAnsi"/>
                <w:lang w:val="en-US"/>
              </w:rPr>
              <w:t>mponenta</w:t>
            </w:r>
            <w:r>
              <w:rPr>
                <w:rFonts w:ascii="Times New Roman" w:hAnsi="Times New Roman" w:eastAsiaTheme="minorHAnsi"/>
                <w:lang w:val="ro-RO"/>
              </w:rPr>
              <w:t xml:space="preserve"> </w:t>
            </w:r>
            <w:r>
              <w:rPr>
                <w:rFonts w:ascii="Times New Roman" w:hAnsi="Times New Roman" w:eastAsiaTheme="minorHAnsi"/>
                <w:i/>
                <w:lang w:val="ro-RO"/>
              </w:rPr>
              <w:t>Relații cu comunitatea</w:t>
            </w:r>
            <w:r>
              <w:rPr>
                <w:rFonts w:ascii="Times New Roman" w:hAnsi="Times New Roman" w:eastAsiaTheme="minorHAnsi"/>
                <w:i/>
                <w:lang w:val="en-US"/>
              </w:rPr>
              <w:t xml:space="preserve"> </w:t>
            </w:r>
          </w:p>
          <w:p w14:paraId="636647B6">
            <w:pPr>
              <w:pStyle w:val="40"/>
              <w:numPr>
                <w:ilvl w:val="0"/>
                <w:numId w:val="1"/>
              </w:numPr>
              <w:ind w:left="360"/>
              <w:rPr>
                <w:iCs/>
              </w:rPr>
            </w:pPr>
            <w:r>
              <w:rPr>
                <w:iCs/>
              </w:rPr>
              <w:t xml:space="preserve">Planul anual de activitate pentru anul de studii 2021-2022, CRIEF </w:t>
            </w:r>
            <w:r>
              <w:rPr>
                <w:i/>
                <w:iCs/>
              </w:rPr>
              <w:t xml:space="preserve">Educația parentală </w:t>
            </w:r>
            <w:r>
              <w:rPr>
                <w:iCs/>
              </w:rPr>
              <w:t>și Consiliul de Administrație, CEI, Parteneriate educaționale</w:t>
            </w:r>
          </w:p>
          <w:p w14:paraId="00C43302">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Completarea panoului C</w:t>
            </w:r>
            <w:r>
              <w:rPr>
                <w:rFonts w:ascii="Times New Roman" w:hAnsi="Times New Roman" w:eastAsiaTheme="minorHAnsi"/>
              </w:rPr>
              <w:t>CE</w:t>
            </w:r>
          </w:p>
          <w:p w14:paraId="4F3097E7">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 xml:space="preserve">Copletarea panoului cu informație pentru părinți </w:t>
            </w:r>
            <w:r>
              <w:rPr>
                <w:rFonts w:ascii="Times New Roman" w:hAnsi="Times New Roman" w:eastAsiaTheme="minorHAnsi"/>
                <w:i/>
                <w:lang w:val="ro-RO"/>
              </w:rPr>
              <w:t>Ce să citim copiilor, ce filmuleț vizionăm</w:t>
            </w:r>
          </w:p>
          <w:p w14:paraId="50EDCECD">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Proiectarea zilnică a C/D, Harta  proiectului tematic</w:t>
            </w:r>
          </w:p>
          <w:p w14:paraId="1446F996">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en-US"/>
              </w:rPr>
              <w:t>Activități de caritate cu partenerii de comunitate „Daruri de la Moș Nicolae”</w:t>
            </w:r>
          </w:p>
        </w:tc>
      </w:tr>
      <w:tr w14:paraId="5DC9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1527A8CA">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8" w:type="dxa"/>
            <w:gridSpan w:val="3"/>
            <w:tcBorders>
              <w:top w:val="single" w:color="auto" w:sz="4" w:space="0"/>
              <w:left w:val="single" w:color="auto" w:sz="4" w:space="0"/>
              <w:bottom w:val="single" w:color="auto" w:sz="4" w:space="0"/>
              <w:right w:val="single" w:color="auto" w:sz="4" w:space="0"/>
            </w:tcBorders>
          </w:tcPr>
          <w:p w14:paraId="1FB81AED">
            <w:pPr>
              <w:pStyle w:val="40"/>
              <w:numPr>
                <w:ilvl w:val="0"/>
                <w:numId w:val="10"/>
              </w:numPr>
              <w:tabs>
                <w:tab w:val="clear" w:pos="709"/>
              </w:tabs>
              <w:ind w:left="360"/>
              <w:rPr>
                <w:rFonts w:eastAsia="Times New Roman"/>
                <w:sz w:val="22"/>
                <w:lang w:val="ro-RO"/>
              </w:rPr>
            </w:pPr>
            <w:r>
              <w:rPr>
                <w:rFonts w:eastAsia="Times New Roman"/>
                <w:iCs/>
              </w:rPr>
              <w:t>Partenerii educaționali sunt implicați în proiectarea activităților pentru noul an de studii, în luarea deciziilor.</w:t>
            </w:r>
          </w:p>
          <w:p w14:paraId="68B4794C">
            <w:pPr>
              <w:pStyle w:val="40"/>
              <w:tabs>
                <w:tab w:val="clear" w:pos="709"/>
              </w:tabs>
              <w:ind w:left="360"/>
              <w:rPr>
                <w:rFonts w:eastAsia="Times New Roman"/>
                <w:sz w:val="22"/>
                <w:lang w:val="ro-RO"/>
              </w:rPr>
            </w:pPr>
            <w:r>
              <w:rPr>
                <w:rFonts w:eastAsia="Times New Roman"/>
                <w:iCs/>
              </w:rPr>
              <w:t>Administrația cu cadrele didactice permanent încurajază părinții să se implice în procesul educațional și în activitățile extracurriculare. Se organizează diverse activități de pedagogizare a părinților prin ședințe tematice, traininguri, seminare, ateliere.</w:t>
            </w:r>
          </w:p>
        </w:tc>
      </w:tr>
      <w:tr w14:paraId="38F3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70" w:type="dxa"/>
            <w:tcBorders>
              <w:top w:val="single" w:color="auto" w:sz="4" w:space="0"/>
              <w:left w:val="single" w:color="auto" w:sz="4" w:space="0"/>
              <w:bottom w:val="single" w:color="auto" w:sz="4" w:space="0"/>
              <w:right w:val="single" w:color="auto" w:sz="4" w:space="0"/>
            </w:tcBorders>
          </w:tcPr>
          <w:p w14:paraId="77EE85DD">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8" w:type="dxa"/>
            <w:tcBorders>
              <w:top w:val="single" w:color="auto" w:sz="4" w:space="0"/>
              <w:left w:val="single" w:color="auto" w:sz="4" w:space="0"/>
              <w:bottom w:val="single" w:color="auto" w:sz="4" w:space="0"/>
              <w:right w:val="single" w:color="auto" w:sz="4" w:space="0"/>
            </w:tcBorders>
          </w:tcPr>
          <w:p w14:paraId="5D02ACE5">
            <w:pPr>
              <w:widowControl w:val="0"/>
              <w:spacing w:line="276" w:lineRule="auto"/>
              <w:rPr>
                <w:rFonts w:eastAsia="Arial Unicode MS"/>
                <w:color w:val="000000"/>
                <w:szCs w:val="24"/>
              </w:rPr>
            </w:pPr>
            <w:r>
              <w:rPr>
                <w:sz w:val="22"/>
              </w:rPr>
              <w:t>Pondere: 2</w:t>
            </w:r>
          </w:p>
        </w:tc>
        <w:tc>
          <w:tcPr>
            <w:tcW w:w="3827" w:type="dxa"/>
            <w:tcBorders>
              <w:top w:val="single" w:color="auto" w:sz="4" w:space="0"/>
              <w:left w:val="single" w:color="auto" w:sz="4" w:space="0"/>
              <w:bottom w:val="single" w:color="auto" w:sz="4" w:space="0"/>
              <w:right w:val="single" w:color="auto" w:sz="4" w:space="0"/>
            </w:tcBorders>
          </w:tcPr>
          <w:p w14:paraId="72F04CEF">
            <w:pPr>
              <w:widowControl w:val="0"/>
              <w:spacing w:line="276" w:lineRule="auto"/>
              <w:rPr>
                <w:rFonts w:eastAsia="Arial Unicode MS"/>
                <w:color w:val="000000"/>
                <w:szCs w:val="24"/>
              </w:rPr>
            </w:pPr>
            <w:r>
              <w:rPr>
                <w:sz w:val="22"/>
              </w:rPr>
              <w:t>Autoevaluare conform criteriilor:1</w:t>
            </w:r>
          </w:p>
        </w:tc>
        <w:tc>
          <w:tcPr>
            <w:tcW w:w="1843" w:type="dxa"/>
            <w:tcBorders>
              <w:top w:val="single" w:color="auto" w:sz="4" w:space="0"/>
              <w:left w:val="single" w:color="auto" w:sz="4" w:space="0"/>
              <w:bottom w:val="single" w:color="auto" w:sz="4" w:space="0"/>
              <w:right w:val="single" w:color="auto" w:sz="4" w:space="0"/>
            </w:tcBorders>
          </w:tcPr>
          <w:p w14:paraId="4FB4B3D1">
            <w:pPr>
              <w:widowControl w:val="0"/>
              <w:spacing w:line="276" w:lineRule="auto"/>
              <w:rPr>
                <w:rFonts w:eastAsia="Arial Unicode MS"/>
                <w:color w:val="000000"/>
                <w:szCs w:val="24"/>
              </w:rPr>
            </w:pPr>
            <w:r>
              <w:rPr>
                <w:sz w:val="22"/>
              </w:rPr>
              <w:t>Punctaj: 1,5</w:t>
            </w:r>
          </w:p>
        </w:tc>
      </w:tr>
      <w:tr w14:paraId="2C19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70" w:type="dxa"/>
            <w:tcBorders>
              <w:top w:val="single" w:color="auto" w:sz="4" w:space="0"/>
              <w:left w:val="single" w:color="auto" w:sz="4" w:space="0"/>
              <w:bottom w:val="single" w:color="auto" w:sz="4" w:space="0"/>
              <w:right w:val="single" w:color="auto" w:sz="4" w:space="0"/>
            </w:tcBorders>
          </w:tcPr>
          <w:p w14:paraId="1731F57F">
            <w:pPr>
              <w:pStyle w:val="43"/>
              <w:spacing w:line="276" w:lineRule="auto"/>
              <w:rPr>
                <w:rFonts w:ascii="Times New Roman" w:hAnsi="Times New Roman"/>
                <w:lang w:val="ro-RO"/>
              </w:rPr>
            </w:pPr>
            <w:r>
              <w:rPr>
                <w:rFonts w:ascii="Times New Roman" w:hAnsi="Times New Roman"/>
                <w:lang w:val="ro-RO"/>
              </w:rPr>
              <w:t>Total standard</w:t>
            </w:r>
          </w:p>
        </w:tc>
        <w:tc>
          <w:tcPr>
            <w:tcW w:w="1758" w:type="dxa"/>
            <w:tcBorders>
              <w:top w:val="single" w:color="auto" w:sz="4" w:space="0"/>
              <w:left w:val="single" w:color="auto" w:sz="4" w:space="0"/>
              <w:bottom w:val="single" w:color="auto" w:sz="4" w:space="0"/>
              <w:right w:val="single" w:color="auto" w:sz="4" w:space="0"/>
            </w:tcBorders>
          </w:tcPr>
          <w:p w14:paraId="6003524B">
            <w:pPr>
              <w:widowControl w:val="0"/>
              <w:spacing w:line="276" w:lineRule="auto"/>
              <w:rPr>
                <w:sz w:val="22"/>
              </w:rPr>
            </w:pPr>
          </w:p>
        </w:tc>
        <w:tc>
          <w:tcPr>
            <w:tcW w:w="3827" w:type="dxa"/>
            <w:tcBorders>
              <w:top w:val="single" w:color="auto" w:sz="4" w:space="0"/>
              <w:left w:val="single" w:color="auto" w:sz="4" w:space="0"/>
              <w:bottom w:val="single" w:color="auto" w:sz="4" w:space="0"/>
              <w:right w:val="single" w:color="auto" w:sz="4" w:space="0"/>
            </w:tcBorders>
          </w:tcPr>
          <w:p w14:paraId="2A169BB1">
            <w:pPr>
              <w:widowControl w:val="0"/>
              <w:spacing w:line="276" w:lineRule="auto"/>
              <w:rPr>
                <w:sz w:val="22"/>
              </w:rPr>
            </w:pPr>
          </w:p>
        </w:tc>
        <w:tc>
          <w:tcPr>
            <w:tcW w:w="1843" w:type="dxa"/>
            <w:tcBorders>
              <w:top w:val="single" w:color="auto" w:sz="4" w:space="0"/>
              <w:left w:val="single" w:color="auto" w:sz="4" w:space="0"/>
              <w:bottom w:val="single" w:color="auto" w:sz="4" w:space="0"/>
              <w:right w:val="single" w:color="auto" w:sz="4" w:space="0"/>
            </w:tcBorders>
          </w:tcPr>
          <w:p w14:paraId="1A8A8F70">
            <w:pPr>
              <w:widowControl w:val="0"/>
              <w:spacing w:line="276" w:lineRule="auto"/>
              <w:rPr>
                <w:b/>
                <w:sz w:val="22"/>
              </w:rPr>
            </w:pPr>
            <w:r>
              <w:rPr>
                <w:b/>
                <w:sz w:val="22"/>
                <w:lang w:val="ru-RU"/>
              </w:rPr>
              <w:t>5</w:t>
            </w:r>
            <w:r>
              <w:rPr>
                <w:b/>
                <w:sz w:val="22"/>
              </w:rPr>
              <w:t>,5</w:t>
            </w:r>
          </w:p>
        </w:tc>
      </w:tr>
    </w:tbl>
    <w:p w14:paraId="21CFA4E0">
      <w:pPr>
        <w:rPr>
          <w:rFonts w:eastAsia="Arial Unicode MS" w:cs="Arial Unicode MS"/>
          <w:color w:val="000000"/>
          <w:lang w:val="en-US"/>
        </w:rPr>
      </w:pPr>
    </w:p>
    <w:p w14:paraId="76A75D6A">
      <w:pPr>
        <w:pStyle w:val="43"/>
        <w:jc w:val="both"/>
        <w:outlineLvl w:val="0"/>
        <w:rPr>
          <w:rFonts w:ascii="Times New Roman" w:hAnsi="Times New Roman"/>
          <w:b/>
        </w:rPr>
      </w:pPr>
    </w:p>
    <w:p w14:paraId="224D8816">
      <w:pPr>
        <w:pStyle w:val="43"/>
        <w:jc w:val="both"/>
        <w:outlineLvl w:val="0"/>
        <w:rPr>
          <w:rFonts w:ascii="Times New Roman" w:hAnsi="Times New Roman"/>
          <w:b/>
          <w:lang w:val="ro-RO"/>
        </w:rPr>
      </w:pPr>
      <w:r>
        <w:rPr>
          <w:rFonts w:ascii="Times New Roman" w:hAnsi="Times New Roman"/>
          <w:b/>
          <w:lang w:val="ro-RO"/>
        </w:rPr>
        <w:t>Standard 2.3. IET, familia și comunitatea îi pregătesc pe copii să conviețuiască într-o societate interculturală bazată pe democrație</w:t>
      </w:r>
    </w:p>
    <w:p w14:paraId="4ECB4459">
      <w:pPr>
        <w:pStyle w:val="43"/>
        <w:shd w:val="clear" w:color="auto" w:fill="FFFFFF"/>
        <w:rPr>
          <w:rFonts w:ascii="Times New Roman" w:hAnsi="Times New Roman"/>
          <w:lang w:val="ro-RO"/>
        </w:rPr>
      </w:pPr>
      <w:r>
        <w:rPr>
          <w:rFonts w:ascii="Times New Roman" w:hAnsi="Times New Roman"/>
          <w:lang w:val="ro-RO"/>
        </w:rPr>
        <w:t>Domeniu: Management</w:t>
      </w:r>
    </w:p>
    <w:p w14:paraId="4E16A379">
      <w:pPr>
        <w:pStyle w:val="43"/>
        <w:jc w:val="both"/>
        <w:rPr>
          <w:rFonts w:ascii="Times New Roman" w:hAnsi="Times New Roman"/>
          <w:lang w:val="ro-RO"/>
        </w:rPr>
      </w:pPr>
      <w:r>
        <w:rPr>
          <w:rFonts w:ascii="Times New Roman" w:hAnsi="Times New Roman"/>
          <w:lang w:val="ro-RO"/>
        </w:rPr>
        <w:t>Indicator 2.3.1. Promovarea respectului față de diversitatea culturală, etnică, lingvistică, religioasă, prin actele reglatorii și activități organizate de instituție</w:t>
      </w:r>
    </w:p>
    <w:p w14:paraId="6F91B702">
      <w:pPr>
        <w:pStyle w:val="43"/>
        <w:jc w:val="both"/>
        <w:rPr>
          <w:rFonts w:ascii="Times New Roman" w:hAnsi="Times New Roman"/>
          <w:lang w:val="ro-RO"/>
        </w:rPr>
      </w:pP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826"/>
        <w:gridCol w:w="1842"/>
      </w:tblGrid>
      <w:tr w14:paraId="46FC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1C947880">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8" w:type="dxa"/>
            <w:gridSpan w:val="3"/>
            <w:tcBorders>
              <w:top w:val="single" w:color="auto" w:sz="4" w:space="0"/>
              <w:left w:val="single" w:color="auto" w:sz="4" w:space="0"/>
              <w:bottom w:val="single" w:color="auto" w:sz="4" w:space="0"/>
              <w:right w:val="single" w:color="auto" w:sz="4" w:space="0"/>
            </w:tcBorders>
          </w:tcPr>
          <w:p w14:paraId="62AB7580">
            <w:pPr>
              <w:pStyle w:val="43"/>
              <w:numPr>
                <w:ilvl w:val="0"/>
                <w:numId w:val="2"/>
              </w:numPr>
              <w:spacing w:line="276" w:lineRule="auto"/>
              <w:rPr>
                <w:rFonts w:ascii="Times New Roman" w:hAnsi="Times New Roman" w:eastAsiaTheme="minorHAnsi"/>
                <w:i/>
                <w:lang w:val="ro-RO"/>
              </w:rPr>
            </w:pPr>
            <w:r>
              <w:rPr>
                <w:rFonts w:ascii="Times New Roman" w:hAnsi="Times New Roman" w:eastAsiaTheme="minorHAnsi"/>
                <w:lang w:val="ro-RO"/>
              </w:rPr>
              <w:t xml:space="preserve">Regulamentul de organizare și  funcționare a IET </w:t>
            </w:r>
            <w:r>
              <w:rPr>
                <w:rFonts w:ascii="Times New Roman" w:hAnsi="Times New Roman" w:eastAsiaTheme="minorHAnsi"/>
                <w:lang w:val="en-US"/>
              </w:rPr>
              <w:t xml:space="preserve"> </w:t>
            </w:r>
            <w:r>
              <w:rPr>
                <w:rFonts w:ascii="Times New Roman" w:hAnsi="Times New Roman" w:eastAsiaTheme="minorHAnsi"/>
                <w:lang w:val="ro-RO"/>
              </w:rPr>
              <w:t>cap.</w:t>
            </w:r>
            <w:r>
              <w:rPr>
                <w:rFonts w:ascii="Times New Roman" w:hAnsi="Times New Roman" w:eastAsiaTheme="minorHAnsi"/>
                <w:lang w:val="en-US"/>
              </w:rPr>
              <w:t xml:space="preserve">II </w:t>
            </w:r>
            <w:r>
              <w:rPr>
                <w:rFonts w:ascii="Times New Roman" w:hAnsi="Times New Roman" w:eastAsiaTheme="minorHAnsi"/>
                <w:i/>
                <w:lang w:val="ro-RO"/>
              </w:rPr>
              <w:t xml:space="preserve"> Misiunea, principiile de organizare</w:t>
            </w:r>
            <w:r>
              <w:rPr>
                <w:rFonts w:ascii="Times New Roman" w:hAnsi="Times New Roman" w:eastAsiaTheme="minorHAnsi"/>
                <w:i/>
                <w:lang w:val="en-US"/>
              </w:rPr>
              <w:t xml:space="preserve"> a creșei-grădinițe de copii </w:t>
            </w:r>
            <w:r>
              <w:rPr>
                <w:rFonts w:hint="default" w:ascii="Times New Roman" w:hAnsi="Times New Roman" w:eastAsiaTheme="minorHAnsi"/>
                <w:i/>
                <w:lang w:val="ro-RO"/>
              </w:rPr>
              <w:t>Plopușor</w:t>
            </w:r>
            <w:r>
              <w:rPr>
                <w:rFonts w:ascii="Times New Roman" w:hAnsi="Times New Roman" w:eastAsiaTheme="minorHAnsi"/>
                <w:lang w:val="en-US"/>
              </w:rPr>
              <w:t xml:space="preserve">, aprobat la ședința CA, process-verbal nr </w:t>
            </w:r>
            <w:r>
              <w:rPr>
                <w:iCs/>
                <w:lang w:val="en-US"/>
              </w:rPr>
              <w:t>nr.2 din 15.10.2021</w:t>
            </w:r>
          </w:p>
          <w:p w14:paraId="0479D316">
            <w:pPr>
              <w:pStyle w:val="43"/>
              <w:numPr>
                <w:ilvl w:val="0"/>
                <w:numId w:val="2"/>
              </w:numPr>
              <w:spacing w:line="276" w:lineRule="auto"/>
              <w:rPr>
                <w:rFonts w:ascii="Times New Roman" w:hAnsi="Times New Roman" w:eastAsiaTheme="minorHAnsi"/>
                <w:i/>
                <w:lang w:val="ro-RO"/>
              </w:rPr>
            </w:pPr>
            <w:r>
              <w:rPr>
                <w:rFonts w:ascii="Times New Roman" w:hAnsi="Times New Roman" w:eastAsiaTheme="minorHAnsi"/>
                <w:lang w:val="ro-RO"/>
              </w:rPr>
              <w:t xml:space="preserve">Plan de dezvoltare instituțională </w:t>
            </w:r>
            <w:r>
              <w:rPr>
                <w:rFonts w:ascii="Times New Roman" w:hAnsi="Times New Roman" w:eastAsiaTheme="minorHAnsi"/>
                <w:lang w:val="en-US"/>
              </w:rPr>
              <w:t>pentru anii 2020-2025, O</w:t>
            </w:r>
            <w:r>
              <w:rPr>
                <w:rFonts w:ascii="Times New Roman" w:hAnsi="Times New Roman" w:eastAsiaTheme="minorHAnsi"/>
                <w:lang w:val="ro-RO"/>
              </w:rPr>
              <w:t>biectivele generale</w:t>
            </w:r>
            <w:r>
              <w:rPr>
                <w:rFonts w:ascii="Times New Roman" w:hAnsi="Times New Roman" w:eastAsiaTheme="minorHAnsi"/>
                <w:lang w:val="en-US"/>
              </w:rPr>
              <w:t xml:space="preserve"> ale dezvoltării instituției.</w:t>
            </w:r>
          </w:p>
          <w:p w14:paraId="36691E10">
            <w:pPr>
              <w:pStyle w:val="43"/>
              <w:numPr>
                <w:ilvl w:val="0"/>
                <w:numId w:val="2"/>
              </w:numPr>
              <w:spacing w:line="276" w:lineRule="auto"/>
              <w:rPr>
                <w:rFonts w:ascii="Times New Roman" w:hAnsi="Times New Roman" w:eastAsiaTheme="minorHAnsi"/>
                <w:i/>
                <w:lang w:val="ro-RO"/>
              </w:rPr>
            </w:pPr>
            <w:r>
              <w:rPr>
                <w:rFonts w:ascii="Times New Roman" w:hAnsi="Times New Roman" w:eastAsiaTheme="minorHAnsi"/>
                <w:lang w:val="ro-RO"/>
              </w:rPr>
              <w:t xml:space="preserve">Plan anual </w:t>
            </w:r>
            <w:r>
              <w:rPr>
                <w:rFonts w:ascii="Times New Roman" w:hAnsi="Times New Roman" w:eastAsiaTheme="minorHAnsi"/>
                <w:lang w:val="en-US"/>
              </w:rPr>
              <w:t xml:space="preserve">de activitate pentru anul de studii 2021-2022 </w:t>
            </w:r>
            <w:r>
              <w:rPr>
                <w:rFonts w:ascii="Times New Roman" w:hAnsi="Times New Roman" w:eastAsiaTheme="minorHAnsi"/>
                <w:i/>
                <w:lang w:val="en-US"/>
              </w:rPr>
              <w:t>prevede excluderea violenței, abuzului, discriminării, neglijării și traficului de copii din mediul educațional.</w:t>
            </w:r>
          </w:p>
          <w:p w14:paraId="62AE9A35">
            <w:pPr>
              <w:pStyle w:val="43"/>
              <w:numPr>
                <w:ilvl w:val="0"/>
                <w:numId w:val="2"/>
              </w:numPr>
              <w:spacing w:line="276" w:lineRule="auto"/>
              <w:rPr>
                <w:rFonts w:ascii="Times New Roman" w:hAnsi="Times New Roman" w:eastAsiaTheme="minorHAnsi"/>
                <w:i/>
                <w:lang w:val="ro-RO"/>
              </w:rPr>
            </w:pPr>
            <w:r>
              <w:rPr>
                <w:rFonts w:ascii="Times New Roman" w:hAnsi="Times New Roman"/>
                <w:lang w:val="en-US"/>
              </w:rPr>
              <w:t xml:space="preserve">Proiect activitate extracurriculară de Hramul satului, </w:t>
            </w:r>
          </w:p>
          <w:p w14:paraId="7B780276">
            <w:pPr>
              <w:pStyle w:val="43"/>
              <w:spacing w:line="276" w:lineRule="auto"/>
              <w:ind w:left="360"/>
              <w:rPr>
                <w:rFonts w:ascii="Times New Roman" w:hAnsi="Times New Roman"/>
                <w:lang w:val="en-US"/>
              </w:rPr>
            </w:pPr>
            <w:r>
              <w:rPr>
                <w:rFonts w:ascii="Times New Roman" w:hAnsi="Times New Roman"/>
                <w:lang w:val="en-US"/>
              </w:rPr>
              <w:t>-În așteptarea lui Moș Creciun 29.12.2021</w:t>
            </w:r>
          </w:p>
          <w:p w14:paraId="5553C839">
            <w:pPr>
              <w:pStyle w:val="43"/>
              <w:spacing w:line="276" w:lineRule="auto"/>
              <w:ind w:left="360"/>
              <w:rPr>
                <w:rFonts w:ascii="Times New Roman" w:hAnsi="Times New Roman"/>
                <w:lang w:val="en-US"/>
              </w:rPr>
            </w:pPr>
            <w:r>
              <w:rPr>
                <w:rFonts w:ascii="Times New Roman" w:hAnsi="Times New Roman"/>
                <w:lang w:val="en-US"/>
              </w:rPr>
              <w:t>-Ziua drapelului -27.04.2022</w:t>
            </w:r>
          </w:p>
          <w:p w14:paraId="5DE658C5">
            <w:pPr>
              <w:pStyle w:val="43"/>
              <w:spacing w:line="276" w:lineRule="auto"/>
              <w:ind w:left="360"/>
              <w:rPr>
                <w:rFonts w:ascii="Times New Roman" w:hAnsi="Times New Roman"/>
                <w:lang w:val="en-US"/>
              </w:rPr>
            </w:pPr>
            <w:r>
              <w:rPr>
                <w:rFonts w:ascii="Times New Roman" w:hAnsi="Times New Roman"/>
                <w:lang w:val="en-US"/>
              </w:rPr>
              <w:t>-Ziua păcii 21.09.2021</w:t>
            </w:r>
          </w:p>
          <w:p w14:paraId="77B46FA4">
            <w:pPr>
              <w:pStyle w:val="43"/>
              <w:spacing w:line="276" w:lineRule="auto"/>
              <w:ind w:left="360"/>
              <w:rPr>
                <w:rFonts w:ascii="Times New Roman" w:hAnsi="Times New Roman" w:eastAsiaTheme="minorHAnsi"/>
                <w:i/>
                <w:lang w:val="en-US"/>
              </w:rPr>
            </w:pPr>
            <w:r>
              <w:rPr>
                <w:rFonts w:ascii="Times New Roman" w:hAnsi="Times New Roman"/>
                <w:lang w:val="en-US"/>
              </w:rPr>
              <w:t>-Ziua internațională a copilului, 01.06.2022</w:t>
            </w:r>
          </w:p>
          <w:p w14:paraId="20BD78E1">
            <w:pPr>
              <w:pStyle w:val="43"/>
              <w:numPr>
                <w:ilvl w:val="0"/>
                <w:numId w:val="2"/>
              </w:numPr>
              <w:spacing w:line="276" w:lineRule="auto"/>
              <w:rPr>
                <w:rFonts w:ascii="Times New Roman" w:hAnsi="Times New Roman" w:eastAsiaTheme="minorHAnsi"/>
                <w:i/>
                <w:lang w:val="ro-RO"/>
              </w:rPr>
            </w:pPr>
            <w:r>
              <w:rPr>
                <w:rFonts w:ascii="Times New Roman" w:hAnsi="Times New Roman"/>
                <w:lang w:val="en-US"/>
              </w:rPr>
              <w:t>Concurs Ploița de stele  Regulamentul organizării la nivel local, raional  diplome locul I; locul II,locul III</w:t>
            </w:r>
          </w:p>
          <w:p w14:paraId="380371BB">
            <w:pPr>
              <w:pStyle w:val="43"/>
              <w:numPr>
                <w:ilvl w:val="0"/>
                <w:numId w:val="2"/>
              </w:numPr>
              <w:spacing w:line="276" w:lineRule="auto"/>
              <w:rPr>
                <w:rFonts w:ascii="Times New Roman" w:hAnsi="Times New Roman" w:eastAsiaTheme="minorHAnsi"/>
                <w:i/>
                <w:lang w:val="ro-RO"/>
              </w:rPr>
            </w:pPr>
            <w:r>
              <w:rPr>
                <w:rFonts w:ascii="Times New Roman" w:hAnsi="Times New Roman"/>
                <w:lang w:val="en-US"/>
              </w:rPr>
              <w:t>Lucrăr colective ale copiilor de ziua Europei</w:t>
            </w:r>
          </w:p>
          <w:p w14:paraId="2E3621C1">
            <w:pPr>
              <w:pStyle w:val="43"/>
              <w:numPr>
                <w:ilvl w:val="0"/>
                <w:numId w:val="2"/>
              </w:numPr>
              <w:spacing w:line="276" w:lineRule="auto"/>
              <w:rPr>
                <w:rFonts w:ascii="Times New Roman" w:hAnsi="Times New Roman" w:eastAsiaTheme="minorHAnsi"/>
                <w:i/>
                <w:lang w:val="ro-RO"/>
              </w:rPr>
            </w:pPr>
            <w:r>
              <w:rPr>
                <w:rFonts w:ascii="Times New Roman" w:hAnsi="Times New Roman"/>
              </w:rPr>
              <w:t>Expoziții:</w:t>
            </w:r>
          </w:p>
          <w:p w14:paraId="52501BC3">
            <w:pPr>
              <w:pStyle w:val="43"/>
              <w:spacing w:line="276" w:lineRule="auto"/>
              <w:ind w:left="360"/>
              <w:rPr>
                <w:rFonts w:ascii="Times New Roman" w:hAnsi="Times New Roman"/>
              </w:rPr>
            </w:pPr>
            <w:r>
              <w:rPr>
                <w:rFonts w:ascii="Times New Roman" w:hAnsi="Times New Roman"/>
              </w:rPr>
              <w:t>-Toamna de aur</w:t>
            </w:r>
          </w:p>
          <w:p w14:paraId="289A39A0">
            <w:pPr>
              <w:pStyle w:val="43"/>
              <w:spacing w:line="276" w:lineRule="auto"/>
              <w:ind w:left="360"/>
              <w:rPr>
                <w:rFonts w:ascii="Times New Roman" w:hAnsi="Times New Roman"/>
              </w:rPr>
            </w:pPr>
            <w:r>
              <w:rPr>
                <w:rFonts w:ascii="Times New Roman" w:hAnsi="Times New Roman"/>
              </w:rPr>
              <w:t>-Cel mai original fulgușor</w:t>
            </w:r>
          </w:p>
          <w:p w14:paraId="2C6F12BD">
            <w:pPr>
              <w:pStyle w:val="43"/>
              <w:spacing w:line="276" w:lineRule="auto"/>
              <w:ind w:left="360"/>
              <w:rPr>
                <w:rFonts w:ascii="Times New Roman" w:hAnsi="Times New Roman"/>
              </w:rPr>
            </w:pPr>
            <w:r>
              <w:rPr>
                <w:rFonts w:ascii="Times New Roman" w:hAnsi="Times New Roman"/>
              </w:rPr>
              <w:t>-Mărțișoare roșioare</w:t>
            </w:r>
          </w:p>
          <w:p w14:paraId="2AE107E0">
            <w:pPr>
              <w:pStyle w:val="43"/>
              <w:numPr>
                <w:ilvl w:val="0"/>
                <w:numId w:val="11"/>
              </w:numPr>
              <w:spacing w:line="276" w:lineRule="auto"/>
              <w:rPr>
                <w:rFonts w:ascii="Times New Roman" w:hAnsi="Times New Roman" w:eastAsiaTheme="minorHAnsi"/>
                <w:lang w:val="ro-RO"/>
              </w:rPr>
            </w:pPr>
            <w:r>
              <w:rPr>
                <w:rFonts w:ascii="Times New Roman" w:hAnsi="Times New Roman" w:eastAsiaTheme="minorHAnsi"/>
              </w:rPr>
              <w:t>Activități publice:</w:t>
            </w:r>
          </w:p>
          <w:p w14:paraId="7674B87D">
            <w:pPr>
              <w:pStyle w:val="43"/>
              <w:spacing w:line="276" w:lineRule="auto"/>
              <w:ind w:left="720"/>
              <w:rPr>
                <w:rFonts w:ascii="Times New Roman" w:hAnsi="Times New Roman" w:eastAsiaTheme="minorHAnsi"/>
                <w:lang w:val="en-US"/>
              </w:rPr>
            </w:pPr>
            <w:r>
              <w:rPr>
                <w:rFonts w:ascii="Times New Roman" w:hAnsi="Times New Roman" w:eastAsiaTheme="minorHAnsi"/>
                <w:lang w:val="en-US"/>
              </w:rPr>
              <w:t>-Proiect didactic animale din ograda binicii</w:t>
            </w:r>
          </w:p>
          <w:p w14:paraId="030A4F10">
            <w:pPr>
              <w:pStyle w:val="43"/>
              <w:spacing w:line="276" w:lineRule="auto"/>
              <w:ind w:left="720"/>
              <w:rPr>
                <w:rFonts w:ascii="Times New Roman" w:hAnsi="Times New Roman" w:eastAsiaTheme="minorHAnsi"/>
                <w:lang w:val="en-US"/>
              </w:rPr>
            </w:pPr>
            <w:r>
              <w:rPr>
                <w:rFonts w:ascii="Times New Roman" w:hAnsi="Times New Roman" w:eastAsiaTheme="minorHAnsi"/>
                <w:lang w:val="en-US"/>
              </w:rPr>
              <w:t>-Am și eu drepturi</w:t>
            </w:r>
          </w:p>
          <w:p w14:paraId="00CC879C">
            <w:pPr>
              <w:pStyle w:val="43"/>
              <w:spacing w:line="276" w:lineRule="auto"/>
              <w:ind w:left="720"/>
              <w:rPr>
                <w:rFonts w:ascii="Times New Roman" w:hAnsi="Times New Roman" w:eastAsiaTheme="minorHAnsi"/>
                <w:lang w:val="en-US"/>
              </w:rPr>
            </w:pPr>
            <w:r>
              <w:rPr>
                <w:rFonts w:ascii="Times New Roman" w:hAnsi="Times New Roman" w:eastAsiaTheme="minorHAnsi"/>
                <w:lang w:val="en-US"/>
              </w:rPr>
              <w:t>-Ziua internațională a apei</w:t>
            </w:r>
          </w:p>
        </w:tc>
      </w:tr>
      <w:tr w14:paraId="5275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420E717F">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8" w:type="dxa"/>
            <w:gridSpan w:val="3"/>
            <w:tcBorders>
              <w:top w:val="single" w:color="auto" w:sz="4" w:space="0"/>
              <w:left w:val="single" w:color="auto" w:sz="4" w:space="0"/>
              <w:bottom w:val="single" w:color="auto" w:sz="4" w:space="0"/>
              <w:right w:val="single" w:color="auto" w:sz="4" w:space="0"/>
            </w:tcBorders>
          </w:tcPr>
          <w:p w14:paraId="010411C9">
            <w:pPr>
              <w:pStyle w:val="40"/>
              <w:numPr>
                <w:ilvl w:val="0"/>
                <w:numId w:val="10"/>
              </w:numPr>
              <w:tabs>
                <w:tab w:val="clear" w:pos="709"/>
              </w:tabs>
              <w:ind w:left="360"/>
              <w:jc w:val="left"/>
              <w:rPr>
                <w:rFonts w:eastAsia="Times New Roman"/>
                <w:i/>
                <w:sz w:val="22"/>
                <w:lang w:val="ro-RO"/>
              </w:rPr>
            </w:pPr>
            <w:r>
              <w:rPr>
                <w:rFonts w:eastAsia="Times New Roman"/>
                <w:sz w:val="22"/>
                <w:lang w:val="ro-RO"/>
              </w:rPr>
              <w:t>Instituția promovează respectul față de valorile naționale, locale, implicând copiii și părinții în activități didactice, extracurriculare, planificate anual. Sistematic se promovează respectul față de diversitatea culturală etnică și religioasă.</w:t>
            </w:r>
          </w:p>
        </w:tc>
      </w:tr>
      <w:tr w14:paraId="6508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6069CCD4">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8" w:type="dxa"/>
            <w:tcBorders>
              <w:top w:val="single" w:color="auto" w:sz="4" w:space="0"/>
              <w:left w:val="single" w:color="auto" w:sz="4" w:space="0"/>
              <w:bottom w:val="single" w:color="auto" w:sz="4" w:space="0"/>
              <w:right w:val="single" w:color="auto" w:sz="4" w:space="0"/>
            </w:tcBorders>
          </w:tcPr>
          <w:p w14:paraId="4A579D6F">
            <w:pPr>
              <w:widowControl w:val="0"/>
              <w:spacing w:line="276" w:lineRule="auto"/>
              <w:rPr>
                <w:rFonts w:eastAsia="Arial Unicode MS"/>
                <w:color w:val="000000"/>
                <w:szCs w:val="24"/>
                <w:lang w:val="ru-RU"/>
              </w:rPr>
            </w:pPr>
            <w:r>
              <w:rPr>
                <w:sz w:val="22"/>
              </w:rPr>
              <w:t xml:space="preserve">Pondere: </w:t>
            </w:r>
            <w:r>
              <w:rPr>
                <w:b/>
                <w:sz w:val="22"/>
                <w:lang w:val="ru-RU"/>
              </w:rPr>
              <w:t>1</w:t>
            </w:r>
          </w:p>
        </w:tc>
        <w:tc>
          <w:tcPr>
            <w:tcW w:w="3827" w:type="dxa"/>
            <w:tcBorders>
              <w:top w:val="single" w:color="auto" w:sz="4" w:space="0"/>
              <w:left w:val="single" w:color="auto" w:sz="4" w:space="0"/>
              <w:bottom w:val="single" w:color="auto" w:sz="4" w:space="0"/>
              <w:right w:val="single" w:color="auto" w:sz="4" w:space="0"/>
            </w:tcBorders>
          </w:tcPr>
          <w:p w14:paraId="4D74ADD0">
            <w:pPr>
              <w:widowControl w:val="0"/>
              <w:spacing w:line="276" w:lineRule="auto"/>
              <w:rPr>
                <w:rFonts w:eastAsia="Arial Unicode MS"/>
                <w:color w:val="000000"/>
                <w:szCs w:val="24"/>
                <w:lang w:val="ru-RU"/>
              </w:rPr>
            </w:pPr>
            <w:r>
              <w:rPr>
                <w:sz w:val="22"/>
              </w:rPr>
              <w:t xml:space="preserve">Autoevaluare conform criteriilor: </w:t>
            </w:r>
            <w:r>
              <w:rPr>
                <w:b/>
                <w:sz w:val="22"/>
              </w:rPr>
              <w:t>-</w:t>
            </w:r>
            <w:r>
              <w:rPr>
                <w:b/>
                <w:sz w:val="22"/>
                <w:lang w:val="ru-RU"/>
              </w:rPr>
              <w:t>1</w:t>
            </w:r>
          </w:p>
        </w:tc>
        <w:tc>
          <w:tcPr>
            <w:tcW w:w="1843" w:type="dxa"/>
            <w:tcBorders>
              <w:top w:val="single" w:color="auto" w:sz="4" w:space="0"/>
              <w:left w:val="single" w:color="auto" w:sz="4" w:space="0"/>
              <w:bottom w:val="single" w:color="auto" w:sz="4" w:space="0"/>
              <w:right w:val="single" w:color="auto" w:sz="4" w:space="0"/>
            </w:tcBorders>
          </w:tcPr>
          <w:p w14:paraId="63BC7FCF">
            <w:pPr>
              <w:widowControl w:val="0"/>
              <w:spacing w:line="276" w:lineRule="auto"/>
              <w:rPr>
                <w:rFonts w:eastAsia="Arial Unicode MS"/>
                <w:color w:val="000000"/>
                <w:szCs w:val="24"/>
                <w:lang w:val="ru-RU"/>
              </w:rPr>
            </w:pPr>
            <w:r>
              <w:rPr>
                <w:sz w:val="22"/>
              </w:rPr>
              <w:t xml:space="preserve">Punctaj acordat: </w:t>
            </w:r>
            <w:r>
              <w:rPr>
                <w:b/>
                <w:sz w:val="22"/>
              </w:rPr>
              <w:t>-</w:t>
            </w:r>
            <w:r>
              <w:rPr>
                <w:b/>
                <w:sz w:val="22"/>
                <w:lang w:val="ru-RU"/>
              </w:rPr>
              <w:t>1</w:t>
            </w:r>
          </w:p>
        </w:tc>
      </w:tr>
    </w:tbl>
    <w:p w14:paraId="3313ECCE">
      <w:pPr>
        <w:pStyle w:val="43"/>
        <w:jc w:val="both"/>
        <w:rPr>
          <w:rFonts w:ascii="Times New Roman" w:hAnsi="Times New Roman" w:eastAsia="Arial Unicode MS"/>
          <w:color w:val="000000"/>
          <w:lang w:val="ro-RO" w:eastAsia="zh-TW"/>
        </w:rPr>
      </w:pPr>
      <w:r>
        <w:rPr>
          <w:rFonts w:ascii="Times New Roman" w:hAnsi="Times New Roman"/>
          <w:lang w:val="ro-RO"/>
        </w:rPr>
        <w:t xml:space="preserve"> </w:t>
      </w:r>
    </w:p>
    <w:p w14:paraId="1FC9CEB1">
      <w:pPr>
        <w:pStyle w:val="43"/>
        <w:jc w:val="both"/>
        <w:rPr>
          <w:rFonts w:ascii="Times New Roman" w:hAnsi="Times New Roman"/>
          <w:lang w:val="ro-RO"/>
        </w:rPr>
      </w:pPr>
      <w:r>
        <w:rPr>
          <w:rFonts w:ascii="Times New Roman" w:hAnsi="Times New Roman"/>
          <w:lang w:val="ro-RO"/>
        </w:rPr>
        <w:t>Indicator 2.3.2 Monitorizarea modului de respectare a diversității culturale, etnice, lingvistice, religioase și de valorificare a multiculturalității în toate documente și în activitățile desfășurate în instituție și colectarea feedbakului din partea partenerilor din comunitate privind respectarea principiilor democratice</w:t>
      </w: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826"/>
        <w:gridCol w:w="1842"/>
      </w:tblGrid>
      <w:tr w14:paraId="10F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67D3CCCF">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8" w:type="dxa"/>
            <w:gridSpan w:val="3"/>
            <w:tcBorders>
              <w:top w:val="single" w:color="auto" w:sz="4" w:space="0"/>
              <w:left w:val="single" w:color="auto" w:sz="4" w:space="0"/>
              <w:bottom w:val="single" w:color="auto" w:sz="4" w:space="0"/>
              <w:right w:val="single" w:color="auto" w:sz="4" w:space="0"/>
            </w:tcBorders>
          </w:tcPr>
          <w:p w14:paraId="426B572F">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 xml:space="preserve">Fișe de evaluare a activităților </w:t>
            </w:r>
            <w:r>
              <w:rPr>
                <w:rFonts w:ascii="Times New Roman" w:hAnsi="Times New Roman" w:eastAsiaTheme="minorHAnsi"/>
                <w:lang w:val="en-US"/>
              </w:rPr>
              <w:t>integrate ale cadrelor didactice</w:t>
            </w:r>
          </w:p>
          <w:p w14:paraId="7D0B3318">
            <w:pPr>
              <w:pStyle w:val="43"/>
              <w:spacing w:line="276" w:lineRule="auto"/>
              <w:ind w:left="360"/>
              <w:jc w:val="both"/>
              <w:rPr>
                <w:rFonts w:ascii="Times New Roman" w:hAnsi="Times New Roman" w:eastAsiaTheme="minorHAnsi"/>
              </w:rPr>
            </w:pPr>
            <w:r>
              <w:rPr>
                <w:rFonts w:ascii="Times New Roman" w:hAnsi="Times New Roman" w:eastAsiaTheme="minorHAnsi"/>
              </w:rPr>
              <w:t>-Ce miros au meseriile</w:t>
            </w:r>
          </w:p>
          <w:p w14:paraId="16214D62">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Fișe de evaluare a momentelor de regim</w:t>
            </w:r>
          </w:p>
          <w:p w14:paraId="59D17414">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 xml:space="preserve">Fișe de evaluare a </w:t>
            </w:r>
            <w:r>
              <w:rPr>
                <w:rFonts w:ascii="Times New Roman" w:hAnsi="Times New Roman" w:eastAsiaTheme="minorHAnsi"/>
                <w:lang w:val="en-US"/>
              </w:rPr>
              <w:t>activităților extracurriculare</w:t>
            </w:r>
          </w:p>
          <w:p w14:paraId="152FF7C4">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ro-RO"/>
              </w:rPr>
              <w:t>Ședință cu părinții: Educăm fără palme și abuz</w:t>
            </w:r>
          </w:p>
          <w:p w14:paraId="1458490C">
            <w:pPr>
              <w:pStyle w:val="43"/>
              <w:spacing w:line="276" w:lineRule="auto"/>
              <w:ind w:left="501"/>
              <w:jc w:val="both"/>
              <w:rPr>
                <w:rFonts w:ascii="Times New Roman" w:hAnsi="Times New Roman" w:eastAsiaTheme="minorHAnsi"/>
                <w:lang w:val="ro-RO"/>
              </w:rPr>
            </w:pPr>
            <w:r>
              <w:rPr>
                <w:rFonts w:ascii="Times New Roman" w:hAnsi="Times New Roman" w:eastAsiaTheme="minorHAnsi"/>
                <w:lang w:val="en-US"/>
              </w:rPr>
              <w:t xml:space="preserve">Comportamentul agresiv al copiilor; Cauze, cum gestionăm și prevenim comportamentul agresiv al copiilor </w:t>
            </w:r>
          </w:p>
          <w:p w14:paraId="3AF102B2">
            <w:pPr>
              <w:pStyle w:val="43"/>
              <w:numPr>
                <w:ilvl w:val="0"/>
                <w:numId w:val="2"/>
              </w:numPr>
              <w:spacing w:line="276" w:lineRule="auto"/>
              <w:jc w:val="both"/>
              <w:rPr>
                <w:rFonts w:ascii="Times New Roman" w:hAnsi="Times New Roman" w:eastAsiaTheme="minorHAnsi"/>
                <w:lang w:val="ro-RO"/>
              </w:rPr>
            </w:pPr>
            <w:r>
              <w:rPr>
                <w:rFonts w:ascii="Times New Roman" w:hAnsi="Times New Roman" w:eastAsiaTheme="minorHAnsi"/>
                <w:lang w:val="en-US"/>
              </w:rPr>
              <w:t>Registrul de evidență a sesizărilor cazurilor de ANET</w:t>
            </w:r>
          </w:p>
        </w:tc>
      </w:tr>
      <w:tr w14:paraId="7559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5996DA1E">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8" w:type="dxa"/>
            <w:gridSpan w:val="3"/>
            <w:tcBorders>
              <w:top w:val="single" w:color="auto" w:sz="4" w:space="0"/>
              <w:left w:val="single" w:color="auto" w:sz="4" w:space="0"/>
              <w:bottom w:val="single" w:color="auto" w:sz="4" w:space="0"/>
              <w:right w:val="single" w:color="auto" w:sz="4" w:space="0"/>
            </w:tcBorders>
          </w:tcPr>
          <w:p w14:paraId="3DCE5747">
            <w:pPr>
              <w:pStyle w:val="40"/>
              <w:numPr>
                <w:ilvl w:val="0"/>
                <w:numId w:val="10"/>
              </w:numPr>
              <w:tabs>
                <w:tab w:val="clear" w:pos="709"/>
              </w:tabs>
              <w:ind w:left="360"/>
              <w:rPr>
                <w:rFonts w:eastAsia="Times New Roman"/>
                <w:sz w:val="22"/>
                <w:lang w:val="ro-RO"/>
              </w:rPr>
            </w:pPr>
            <w:r>
              <w:rPr>
                <w:rFonts w:eastAsia="Times New Roman"/>
                <w:sz w:val="22"/>
                <w:lang w:val="ro-RO"/>
              </w:rPr>
              <w:t>Se monitorizează  permanent activitatea cadrelor didactice în raport cu diversitățile culturale,etnice, lingvistice, religioase în documentele și activitățile desfășurate în grădiniță, colectând periodic părer</w:t>
            </w:r>
            <w:r>
              <w:rPr>
                <w:rFonts w:eastAsia="Times New Roman"/>
                <w:sz w:val="22"/>
              </w:rPr>
              <w:t>i a</w:t>
            </w:r>
            <w:r>
              <w:rPr>
                <w:rFonts w:eastAsia="Times New Roman"/>
                <w:sz w:val="22"/>
                <w:lang w:val="ro-RO"/>
              </w:rPr>
              <w:t>le partenerilor cu referire la respectarea principiilor democratice.</w:t>
            </w:r>
          </w:p>
        </w:tc>
      </w:tr>
      <w:tr w14:paraId="0C1C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4BDA43FF">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8" w:type="dxa"/>
            <w:tcBorders>
              <w:top w:val="single" w:color="auto" w:sz="4" w:space="0"/>
              <w:left w:val="single" w:color="auto" w:sz="4" w:space="0"/>
              <w:bottom w:val="single" w:color="auto" w:sz="4" w:space="0"/>
              <w:right w:val="single" w:color="auto" w:sz="4" w:space="0"/>
            </w:tcBorders>
          </w:tcPr>
          <w:p w14:paraId="2CB1B4A0">
            <w:pPr>
              <w:widowControl w:val="0"/>
              <w:spacing w:line="276" w:lineRule="auto"/>
              <w:rPr>
                <w:rFonts w:eastAsia="Arial Unicode MS"/>
                <w:color w:val="000000"/>
                <w:szCs w:val="24"/>
              </w:rPr>
            </w:pPr>
            <w:r>
              <w:rPr>
                <w:sz w:val="22"/>
              </w:rPr>
              <w:t>Pondere:-1</w:t>
            </w:r>
          </w:p>
        </w:tc>
        <w:tc>
          <w:tcPr>
            <w:tcW w:w="3827" w:type="dxa"/>
            <w:tcBorders>
              <w:top w:val="single" w:color="auto" w:sz="4" w:space="0"/>
              <w:left w:val="single" w:color="auto" w:sz="4" w:space="0"/>
              <w:bottom w:val="single" w:color="auto" w:sz="4" w:space="0"/>
              <w:right w:val="single" w:color="auto" w:sz="4" w:space="0"/>
            </w:tcBorders>
          </w:tcPr>
          <w:p w14:paraId="5E0AF09D">
            <w:pPr>
              <w:widowControl w:val="0"/>
              <w:spacing w:line="276" w:lineRule="auto"/>
              <w:rPr>
                <w:rFonts w:eastAsia="Arial Unicode MS"/>
                <w:color w:val="000000"/>
                <w:szCs w:val="24"/>
              </w:rPr>
            </w:pPr>
            <w:r>
              <w:rPr>
                <w:sz w:val="22"/>
              </w:rPr>
              <w:t>Autoevaluare conform criteriilor:-0,75</w:t>
            </w:r>
          </w:p>
        </w:tc>
        <w:tc>
          <w:tcPr>
            <w:tcW w:w="1843" w:type="dxa"/>
            <w:tcBorders>
              <w:top w:val="single" w:color="auto" w:sz="4" w:space="0"/>
              <w:left w:val="single" w:color="auto" w:sz="4" w:space="0"/>
              <w:bottom w:val="single" w:color="auto" w:sz="4" w:space="0"/>
              <w:right w:val="single" w:color="auto" w:sz="4" w:space="0"/>
            </w:tcBorders>
          </w:tcPr>
          <w:p w14:paraId="32C3AF23">
            <w:pPr>
              <w:widowControl w:val="0"/>
              <w:spacing w:line="276" w:lineRule="auto"/>
              <w:rPr>
                <w:rFonts w:eastAsia="Arial Unicode MS"/>
                <w:color w:val="000000"/>
                <w:szCs w:val="24"/>
              </w:rPr>
            </w:pPr>
            <w:r>
              <w:rPr>
                <w:sz w:val="22"/>
              </w:rPr>
              <w:t>Punctaj: -0,75</w:t>
            </w:r>
          </w:p>
        </w:tc>
      </w:tr>
    </w:tbl>
    <w:p w14:paraId="4F164DB0">
      <w:pPr>
        <w:rPr>
          <w:rFonts w:eastAsia="Arial Unicode MS" w:cs="Arial Unicode MS"/>
          <w:color w:val="000000"/>
          <w:lang w:val="en-US"/>
        </w:rPr>
      </w:pPr>
    </w:p>
    <w:p w14:paraId="30473CDC">
      <w:pPr>
        <w:pStyle w:val="43"/>
        <w:shd w:val="clear" w:color="auto" w:fill="FFFFFF"/>
        <w:rPr>
          <w:rFonts w:ascii="Times New Roman" w:hAnsi="Times New Roman"/>
          <w:lang w:val="ro-RO"/>
        </w:rPr>
      </w:pPr>
    </w:p>
    <w:p w14:paraId="531D24B0">
      <w:pPr>
        <w:pStyle w:val="43"/>
        <w:shd w:val="clear" w:color="auto" w:fill="FFFFFF"/>
        <w:rPr>
          <w:rFonts w:ascii="Times New Roman" w:hAnsi="Times New Roman"/>
          <w:lang w:val="ro-RO"/>
        </w:rPr>
      </w:pPr>
      <w:r>
        <w:rPr>
          <w:rFonts w:ascii="Times New Roman" w:hAnsi="Times New Roman"/>
          <w:lang w:val="ro-RO"/>
        </w:rPr>
        <w:t>Domeniu: Capacitatea instituțională</w:t>
      </w:r>
    </w:p>
    <w:p w14:paraId="32046950">
      <w:pPr>
        <w:pStyle w:val="43"/>
        <w:jc w:val="both"/>
        <w:rPr>
          <w:rFonts w:ascii="Times New Roman" w:hAnsi="Times New Roman"/>
          <w:lang w:val="ro-RO"/>
        </w:rPr>
      </w:pPr>
      <w:r>
        <w:rPr>
          <w:rFonts w:ascii="Times New Roman" w:hAnsi="Times New Roman"/>
          <w:lang w:val="ro-RO"/>
        </w:rPr>
        <w:t>Indicator 2.3.3. Crearea condițiilor pentru abordarea echitabilă și calorizantă a fiecărui copil indiferent de apartenența culturală, etnică, lingvistică, religioasă, încadrarea în promovarea multiculturalității, valorificând capacitatea de socializare a copiilor și varietatea de resurse (umane, informaționale etc.) de identificare și dizolvare a stereotipurilor și prejudecăților</w:t>
      </w: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686"/>
        <w:gridCol w:w="1982"/>
      </w:tblGrid>
      <w:tr w14:paraId="2170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7540C5BC">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5" w:type="dxa"/>
            <w:gridSpan w:val="3"/>
            <w:tcBorders>
              <w:top w:val="single" w:color="auto" w:sz="4" w:space="0"/>
              <w:left w:val="single" w:color="auto" w:sz="4" w:space="0"/>
              <w:bottom w:val="single" w:color="auto" w:sz="4" w:space="0"/>
              <w:right w:val="single" w:color="auto" w:sz="4" w:space="0"/>
            </w:tcBorders>
          </w:tcPr>
          <w:p w14:paraId="3012F38D">
            <w:pPr>
              <w:pStyle w:val="43"/>
              <w:numPr>
                <w:ilvl w:val="0"/>
                <w:numId w:val="2"/>
              </w:numPr>
              <w:spacing w:line="276" w:lineRule="auto"/>
              <w:rPr>
                <w:rFonts w:ascii="Times New Roman" w:hAnsi="Times New Roman" w:eastAsiaTheme="minorHAnsi"/>
                <w:lang w:val="ro-RO"/>
              </w:rPr>
            </w:pPr>
            <w:r>
              <w:rPr>
                <w:rFonts w:ascii="Times New Roman" w:hAnsi="Times New Roman"/>
                <w:lang w:val="en-US"/>
              </w:rPr>
              <w:t>P</w:t>
            </w:r>
            <w:r>
              <w:rPr>
                <w:rFonts w:ascii="Times New Roman" w:hAnsi="Times New Roman"/>
              </w:rPr>
              <w:t>roiecte tematice</w:t>
            </w:r>
          </w:p>
          <w:p w14:paraId="6CD830C3">
            <w:pPr>
              <w:pStyle w:val="43"/>
              <w:numPr>
                <w:ilvl w:val="0"/>
                <w:numId w:val="2"/>
              </w:numPr>
              <w:spacing w:line="276" w:lineRule="auto"/>
              <w:rPr>
                <w:rFonts w:ascii="Times New Roman" w:hAnsi="Times New Roman" w:eastAsiaTheme="minorHAnsi"/>
                <w:lang w:val="ro-RO"/>
              </w:rPr>
            </w:pPr>
            <w:r>
              <w:rPr>
                <w:rFonts w:ascii="Times New Roman" w:hAnsi="Times New Roman"/>
              </w:rPr>
              <w:t>Proiecte ale activităților extracurriculare:</w:t>
            </w:r>
          </w:p>
          <w:p w14:paraId="2E4066A5">
            <w:pPr>
              <w:pStyle w:val="43"/>
              <w:spacing w:line="276" w:lineRule="auto"/>
              <w:ind w:left="501"/>
              <w:rPr>
                <w:rFonts w:ascii="Times New Roman" w:hAnsi="Times New Roman"/>
              </w:rPr>
            </w:pPr>
            <w:r>
              <w:rPr>
                <w:rFonts w:ascii="Times New Roman" w:hAnsi="Times New Roman"/>
              </w:rPr>
              <w:t>-Ziua drapelului</w:t>
            </w:r>
          </w:p>
          <w:p w14:paraId="2F6A0336">
            <w:pPr>
              <w:pStyle w:val="43"/>
              <w:spacing w:line="276" w:lineRule="auto"/>
              <w:ind w:left="501"/>
              <w:rPr>
                <w:rFonts w:ascii="Times New Roman" w:hAnsi="Times New Roman"/>
              </w:rPr>
            </w:pPr>
            <w:r>
              <w:rPr>
                <w:rFonts w:ascii="Times New Roman" w:hAnsi="Times New Roman"/>
              </w:rPr>
              <w:t>-ZIua independenței</w:t>
            </w:r>
          </w:p>
          <w:p w14:paraId="6F989CF7">
            <w:pPr>
              <w:pStyle w:val="43"/>
              <w:spacing w:line="276" w:lineRule="auto"/>
              <w:ind w:left="501"/>
              <w:rPr>
                <w:rFonts w:ascii="Times New Roman" w:hAnsi="Times New Roman" w:eastAsiaTheme="minorHAnsi"/>
                <w:lang w:val="ro-RO"/>
              </w:rPr>
            </w:pPr>
            <w:r>
              <w:rPr>
                <w:rFonts w:ascii="Times New Roman" w:hAnsi="Times New Roman"/>
              </w:rPr>
              <w:t>-Limba noastră</w:t>
            </w:r>
          </w:p>
          <w:p w14:paraId="41BCC58E">
            <w:pPr>
              <w:pStyle w:val="43"/>
              <w:numPr>
                <w:ilvl w:val="0"/>
                <w:numId w:val="2"/>
              </w:numPr>
              <w:spacing w:line="276" w:lineRule="auto"/>
              <w:rPr>
                <w:rFonts w:ascii="Times New Roman" w:hAnsi="Times New Roman" w:eastAsiaTheme="minorHAnsi"/>
                <w:lang w:val="ro-RO"/>
              </w:rPr>
            </w:pPr>
            <w:r>
              <w:rPr>
                <w:rFonts w:ascii="Times New Roman" w:hAnsi="Times New Roman"/>
                <w:lang w:val="en-US"/>
              </w:rPr>
              <w:t>Completarea afișierului pentru părinți  cu informație referitor la sărbătorile naționale.</w:t>
            </w:r>
          </w:p>
          <w:p w14:paraId="102DADA7">
            <w:pPr>
              <w:pStyle w:val="43"/>
              <w:numPr>
                <w:ilvl w:val="0"/>
                <w:numId w:val="2"/>
              </w:numPr>
              <w:spacing w:line="276" w:lineRule="auto"/>
              <w:rPr>
                <w:rFonts w:ascii="Times New Roman" w:hAnsi="Times New Roman" w:eastAsiaTheme="minorHAnsi"/>
                <w:i/>
                <w:lang w:val="ro-RO"/>
              </w:rPr>
            </w:pPr>
            <w:r>
              <w:rPr>
                <w:rFonts w:ascii="Times New Roman" w:hAnsi="Times New Roman"/>
                <w:lang w:val="en-US"/>
              </w:rPr>
              <w:t xml:space="preserve">Expoziție cu lucrări ale copiilor </w:t>
            </w:r>
            <w:r>
              <w:rPr>
                <w:rFonts w:ascii="Times New Roman" w:hAnsi="Times New Roman"/>
                <w:i/>
                <w:lang w:val="en-US"/>
              </w:rPr>
              <w:t>Sărbătoarea sfăntă de paște,</w:t>
            </w:r>
          </w:p>
          <w:p w14:paraId="496C146E">
            <w:pPr>
              <w:pStyle w:val="43"/>
              <w:spacing w:line="276" w:lineRule="auto"/>
              <w:ind w:left="501"/>
              <w:rPr>
                <w:rFonts w:ascii="Times New Roman" w:hAnsi="Times New Roman" w:eastAsiaTheme="minorHAnsi"/>
                <w:i/>
              </w:rPr>
            </w:pPr>
            <w:r>
              <w:rPr>
                <w:rFonts w:ascii="Times New Roman" w:hAnsi="Times New Roman"/>
                <w:i/>
              </w:rPr>
              <w:t xml:space="preserve">Ziua mondială a soareliu, </w:t>
            </w:r>
          </w:p>
        </w:tc>
      </w:tr>
      <w:tr w14:paraId="5A80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5166EED7">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5" w:type="dxa"/>
            <w:gridSpan w:val="3"/>
            <w:tcBorders>
              <w:top w:val="single" w:color="auto" w:sz="4" w:space="0"/>
              <w:left w:val="single" w:color="auto" w:sz="4" w:space="0"/>
              <w:bottom w:val="single" w:color="auto" w:sz="4" w:space="0"/>
              <w:right w:val="single" w:color="auto" w:sz="4" w:space="0"/>
            </w:tcBorders>
          </w:tcPr>
          <w:p w14:paraId="3B95F6D1">
            <w:pPr>
              <w:pStyle w:val="40"/>
              <w:numPr>
                <w:ilvl w:val="0"/>
                <w:numId w:val="10"/>
              </w:numPr>
              <w:tabs>
                <w:tab w:val="clear" w:pos="709"/>
              </w:tabs>
              <w:ind w:left="360"/>
              <w:jc w:val="left"/>
              <w:rPr>
                <w:rFonts w:eastAsia="Times New Roman"/>
                <w:i/>
                <w:sz w:val="22"/>
                <w:lang w:val="ro-RO"/>
              </w:rPr>
            </w:pPr>
            <w:r>
              <w:rPr>
                <w:rFonts w:eastAsia="Times New Roman"/>
                <w:sz w:val="22"/>
                <w:lang w:val="ro-RO"/>
              </w:rPr>
              <w:t>Instituția crează condiții egale tuturor copiilor indiferent de apartenență culturală etnică, lingvistică, religioasă cu participarea activă la identificarea și rezolvarea stereotipurilor și prejudecăților. Se încurajază participarea echitabilă a fetelor și băieților, a copiilor cu stare socială diferită la activitatea educațională.</w:t>
            </w:r>
          </w:p>
        </w:tc>
      </w:tr>
      <w:tr w14:paraId="1478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070" w:type="dxa"/>
            <w:tcBorders>
              <w:top w:val="single" w:color="auto" w:sz="4" w:space="0"/>
              <w:left w:val="single" w:color="auto" w:sz="4" w:space="0"/>
              <w:right w:val="single" w:color="auto" w:sz="4" w:space="0"/>
            </w:tcBorders>
          </w:tcPr>
          <w:p w14:paraId="46ABAD31">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7" w:type="dxa"/>
            <w:tcBorders>
              <w:top w:val="single" w:color="auto" w:sz="4" w:space="0"/>
              <w:left w:val="single" w:color="auto" w:sz="4" w:space="0"/>
              <w:right w:val="single" w:color="auto" w:sz="4" w:space="0"/>
            </w:tcBorders>
          </w:tcPr>
          <w:p w14:paraId="30E3E119">
            <w:pPr>
              <w:widowControl w:val="0"/>
              <w:spacing w:line="276" w:lineRule="auto"/>
              <w:rPr>
                <w:rFonts w:eastAsia="Arial Unicode MS"/>
                <w:color w:val="000000"/>
                <w:szCs w:val="24"/>
              </w:rPr>
            </w:pPr>
            <w:r>
              <w:rPr>
                <w:sz w:val="22"/>
              </w:rPr>
              <w:t xml:space="preserve">Pondere: </w:t>
            </w:r>
            <w:r>
              <w:rPr>
                <w:b/>
                <w:sz w:val="22"/>
              </w:rPr>
              <w:t>2</w:t>
            </w:r>
          </w:p>
        </w:tc>
        <w:tc>
          <w:tcPr>
            <w:tcW w:w="3686" w:type="dxa"/>
            <w:tcBorders>
              <w:top w:val="single" w:color="auto" w:sz="4" w:space="0"/>
              <w:left w:val="single" w:color="auto" w:sz="4" w:space="0"/>
              <w:right w:val="single" w:color="auto" w:sz="4" w:space="0"/>
            </w:tcBorders>
          </w:tcPr>
          <w:p w14:paraId="52C3104D">
            <w:pPr>
              <w:widowControl w:val="0"/>
              <w:spacing w:line="276" w:lineRule="auto"/>
              <w:rPr>
                <w:rFonts w:eastAsia="Arial Unicode MS"/>
                <w:color w:val="000000"/>
                <w:szCs w:val="24"/>
                <w:lang w:val="ru-RU"/>
              </w:rPr>
            </w:pPr>
            <w:r>
              <w:rPr>
                <w:sz w:val="22"/>
              </w:rPr>
              <w:t xml:space="preserve">Autoevaluare conform criteriilor: </w:t>
            </w:r>
            <w:r>
              <w:rPr>
                <w:b/>
                <w:sz w:val="22"/>
              </w:rPr>
              <w:t>-</w:t>
            </w:r>
            <w:r>
              <w:rPr>
                <w:b/>
                <w:sz w:val="22"/>
                <w:lang w:val="ru-RU"/>
              </w:rPr>
              <w:t>1</w:t>
            </w:r>
          </w:p>
        </w:tc>
        <w:tc>
          <w:tcPr>
            <w:tcW w:w="1982" w:type="dxa"/>
            <w:tcBorders>
              <w:top w:val="single" w:color="auto" w:sz="4" w:space="0"/>
              <w:left w:val="single" w:color="auto" w:sz="4" w:space="0"/>
              <w:right w:val="single" w:color="auto" w:sz="4" w:space="0"/>
            </w:tcBorders>
          </w:tcPr>
          <w:p w14:paraId="1537F3F2">
            <w:pPr>
              <w:widowControl w:val="0"/>
              <w:spacing w:line="276" w:lineRule="auto"/>
              <w:rPr>
                <w:rFonts w:eastAsia="Arial Unicode MS"/>
                <w:color w:val="000000"/>
                <w:szCs w:val="24"/>
                <w:lang w:val="ru-RU"/>
              </w:rPr>
            </w:pPr>
            <w:r>
              <w:rPr>
                <w:sz w:val="22"/>
              </w:rPr>
              <w:t xml:space="preserve">Punctaj acordat: </w:t>
            </w:r>
            <w:r>
              <w:rPr>
                <w:b/>
                <w:sz w:val="22"/>
              </w:rPr>
              <w:t>-</w:t>
            </w:r>
            <w:r>
              <w:rPr>
                <w:b/>
                <w:sz w:val="22"/>
                <w:lang w:val="ru-RU"/>
              </w:rPr>
              <w:t>2</w:t>
            </w:r>
          </w:p>
        </w:tc>
      </w:tr>
    </w:tbl>
    <w:p w14:paraId="2991FD0F">
      <w:pPr>
        <w:pStyle w:val="43"/>
        <w:shd w:val="clear" w:color="auto" w:fill="FFFFFF"/>
        <w:rPr>
          <w:rFonts w:ascii="Times New Roman" w:hAnsi="Times New Roman"/>
          <w:lang w:val="ro-RO"/>
        </w:rPr>
      </w:pPr>
    </w:p>
    <w:p w14:paraId="3FABD15C">
      <w:pPr>
        <w:pStyle w:val="43"/>
        <w:shd w:val="clear" w:color="auto" w:fill="FFFFFF"/>
        <w:rPr>
          <w:rFonts w:ascii="Times New Roman" w:hAnsi="Times New Roman"/>
          <w:lang w:val="ro-RO"/>
        </w:rPr>
      </w:pPr>
    </w:p>
    <w:p w14:paraId="54715EE4">
      <w:pPr>
        <w:pStyle w:val="43"/>
        <w:shd w:val="clear" w:color="auto" w:fill="FFFFFF"/>
        <w:rPr>
          <w:rFonts w:ascii="Times New Roman" w:hAnsi="Times New Roman"/>
          <w:lang w:val="ro-RO"/>
        </w:rPr>
      </w:pPr>
    </w:p>
    <w:p w14:paraId="31078EA2">
      <w:pPr>
        <w:pStyle w:val="43"/>
        <w:shd w:val="clear" w:color="auto" w:fill="FFFFFF"/>
        <w:rPr>
          <w:rFonts w:ascii="Times New Roman" w:hAnsi="Times New Roman"/>
          <w:lang w:val="ro-RO"/>
        </w:rPr>
      </w:pPr>
    </w:p>
    <w:p w14:paraId="5683C7EE">
      <w:pPr>
        <w:pStyle w:val="43"/>
        <w:shd w:val="clear" w:color="auto" w:fill="FFFFFF"/>
        <w:rPr>
          <w:rFonts w:ascii="Times New Roman" w:hAnsi="Times New Roman"/>
          <w:lang w:val="ro-RO"/>
        </w:rPr>
      </w:pPr>
      <w:r>
        <w:rPr>
          <w:rFonts w:ascii="Times New Roman" w:hAnsi="Times New Roman"/>
          <w:lang w:val="ro-RO"/>
        </w:rPr>
        <w:t>Domeniu: Curriculum/proces educațional</w:t>
      </w:r>
    </w:p>
    <w:p w14:paraId="08FB65C1">
      <w:pPr>
        <w:pStyle w:val="43"/>
        <w:jc w:val="both"/>
        <w:rPr>
          <w:rFonts w:ascii="Times New Roman" w:hAnsi="Times New Roman"/>
          <w:lang w:val="ro-RO"/>
        </w:rPr>
      </w:pPr>
      <w:r>
        <w:rPr>
          <w:rFonts w:ascii="Times New Roman" w:hAnsi="Times New Roman"/>
          <w:lang w:val="ro-RO"/>
        </w:rPr>
        <w:t>Indicator 2.3.4. Reflectarea, în activitățile curriculare și extracurriculare, în acțiunile copiilor și ale cadrelor didactice, a viziunilor democratice de convețuire armonioasă într-o societate interculturală, a modului de promovare a valorilor multiculturale</w:t>
      </w:r>
    </w:p>
    <w:p w14:paraId="5C1D8DB3">
      <w:pPr>
        <w:pStyle w:val="43"/>
        <w:jc w:val="both"/>
        <w:rPr>
          <w:rFonts w:ascii="Times New Roman" w:hAnsi="Times New Roman"/>
          <w:lang w:val="en-US"/>
        </w:rPr>
      </w:pP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757"/>
        <w:gridCol w:w="3826"/>
        <w:gridCol w:w="1842"/>
      </w:tblGrid>
      <w:tr w14:paraId="3B4C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6EDFD2AB">
            <w:pPr>
              <w:pStyle w:val="43"/>
              <w:spacing w:line="276" w:lineRule="auto"/>
              <w:rPr>
                <w:rFonts w:ascii="Times New Roman" w:hAnsi="Times New Roman" w:eastAsiaTheme="minorHAnsi"/>
                <w:lang w:val="ro-RO"/>
              </w:rPr>
            </w:pPr>
            <w:r>
              <w:rPr>
                <w:rFonts w:ascii="Times New Roman" w:hAnsi="Times New Roman"/>
                <w:lang w:val="ro-RO"/>
              </w:rPr>
              <w:t xml:space="preserve">Dovezi </w:t>
            </w:r>
          </w:p>
        </w:tc>
        <w:tc>
          <w:tcPr>
            <w:tcW w:w="7428" w:type="dxa"/>
            <w:gridSpan w:val="3"/>
            <w:tcBorders>
              <w:top w:val="single" w:color="auto" w:sz="4" w:space="0"/>
              <w:left w:val="single" w:color="auto" w:sz="4" w:space="0"/>
              <w:bottom w:val="single" w:color="auto" w:sz="4" w:space="0"/>
              <w:right w:val="single" w:color="auto" w:sz="4" w:space="0"/>
            </w:tcBorders>
          </w:tcPr>
          <w:p w14:paraId="3E214705">
            <w:pPr>
              <w:pStyle w:val="43"/>
              <w:numPr>
                <w:ilvl w:val="0"/>
                <w:numId w:val="2"/>
              </w:numPr>
              <w:spacing w:line="276" w:lineRule="auto"/>
              <w:rPr>
                <w:rFonts w:ascii="Times New Roman" w:hAnsi="Times New Roman" w:eastAsiaTheme="minorHAnsi"/>
                <w:i/>
                <w:lang w:val="ro-RO"/>
              </w:rPr>
            </w:pPr>
            <w:r>
              <w:rPr>
                <w:rFonts w:ascii="Times New Roman" w:hAnsi="Times New Roman"/>
                <w:lang w:val="en-US"/>
              </w:rPr>
              <w:t xml:space="preserve">Proiecte  didactice  activității integrate: Călătoresc cu ce doresc </w:t>
            </w:r>
            <w:r>
              <w:rPr>
                <w:rFonts w:ascii="Times New Roman" w:hAnsi="Times New Roman"/>
                <w:i/>
                <w:lang w:val="en-US"/>
              </w:rPr>
              <w:t xml:space="preserve"> </w:t>
            </w:r>
          </w:p>
          <w:p w14:paraId="32FBCB12">
            <w:pPr>
              <w:pStyle w:val="43"/>
              <w:numPr>
                <w:ilvl w:val="0"/>
                <w:numId w:val="2"/>
              </w:numPr>
              <w:spacing w:line="276" w:lineRule="auto"/>
              <w:rPr>
                <w:rFonts w:ascii="Times New Roman" w:hAnsi="Times New Roman" w:eastAsiaTheme="minorHAnsi"/>
                <w:i/>
                <w:lang w:val="ro-RO"/>
              </w:rPr>
            </w:pPr>
            <w:r>
              <w:rPr>
                <w:rFonts w:ascii="Times New Roman" w:hAnsi="Times New Roman" w:eastAsiaTheme="minorHAnsi"/>
                <w:lang w:val="ro-RO"/>
              </w:rPr>
              <w:t>Proiect</w:t>
            </w:r>
            <w:r>
              <w:rPr>
                <w:rFonts w:ascii="Times New Roman" w:hAnsi="Times New Roman" w:eastAsiaTheme="minorHAnsi"/>
                <w:lang w:val="en-US"/>
              </w:rPr>
              <w:t>e</w:t>
            </w:r>
            <w:r>
              <w:rPr>
                <w:rFonts w:ascii="Times New Roman" w:hAnsi="Times New Roman" w:eastAsiaTheme="minorHAnsi"/>
                <w:lang w:val="ro-RO"/>
              </w:rPr>
              <w:t xml:space="preserve"> </w:t>
            </w:r>
            <w:r>
              <w:rPr>
                <w:rFonts w:ascii="Times New Roman" w:hAnsi="Times New Roman" w:eastAsiaTheme="minorHAnsi"/>
                <w:lang w:val="en-US"/>
              </w:rPr>
              <w:t xml:space="preserve">ale </w:t>
            </w:r>
            <w:r>
              <w:rPr>
                <w:rFonts w:ascii="Times New Roman" w:hAnsi="Times New Roman" w:eastAsiaTheme="minorHAnsi"/>
                <w:lang w:val="ro-RO"/>
              </w:rPr>
              <w:t xml:space="preserve"> activit</w:t>
            </w:r>
            <w:r>
              <w:rPr>
                <w:rFonts w:ascii="Times New Roman" w:hAnsi="Times New Roman" w:eastAsiaTheme="minorHAnsi"/>
                <w:lang w:val="en-US"/>
              </w:rPr>
              <w:t xml:space="preserve">ăților </w:t>
            </w:r>
            <w:r>
              <w:rPr>
                <w:rFonts w:ascii="Times New Roman" w:hAnsi="Times New Roman" w:eastAsiaTheme="minorHAnsi"/>
                <w:lang w:val="ro-RO"/>
              </w:rPr>
              <w:t xml:space="preserve"> extracurricular</w:t>
            </w:r>
            <w:r>
              <w:rPr>
                <w:rFonts w:ascii="Times New Roman" w:hAnsi="Times New Roman" w:eastAsiaTheme="minorHAnsi"/>
                <w:lang w:val="en-US"/>
              </w:rPr>
              <w:t>e:  1 Iunie- ziua internațională a copilului, Secerișul e în toi</w:t>
            </w:r>
            <w:r>
              <w:rPr>
                <w:rFonts w:ascii="Times New Roman" w:hAnsi="Times New Roman" w:eastAsiaTheme="minorHAnsi"/>
                <w:i/>
                <w:lang w:val="ro-RO"/>
              </w:rPr>
              <w:t xml:space="preserve"> </w:t>
            </w:r>
          </w:p>
          <w:p w14:paraId="0D0154B3">
            <w:pPr>
              <w:pStyle w:val="43"/>
              <w:numPr>
                <w:ilvl w:val="0"/>
                <w:numId w:val="2"/>
              </w:numPr>
              <w:spacing w:line="276" w:lineRule="auto"/>
              <w:rPr>
                <w:rFonts w:ascii="Times New Roman" w:hAnsi="Times New Roman" w:eastAsiaTheme="minorHAnsi"/>
                <w:i/>
                <w:lang w:val="ro-RO"/>
              </w:rPr>
            </w:pPr>
            <w:r>
              <w:rPr>
                <w:rFonts w:ascii="Times New Roman" w:hAnsi="Times New Roman" w:eastAsiaTheme="minorHAnsi"/>
                <w:lang w:val="ro-RO"/>
              </w:rPr>
              <w:t>Harta proiectului Povești la gura sobei. I.Creangă</w:t>
            </w:r>
            <w:r>
              <w:rPr>
                <w:rFonts w:ascii="Times New Roman" w:hAnsi="Times New Roman" w:eastAsiaTheme="minorHAnsi"/>
                <w:lang w:val="en-US"/>
              </w:rPr>
              <w:t>, Expoziție cu lucrări ale copiilor</w:t>
            </w:r>
          </w:p>
          <w:p w14:paraId="385BA6B1">
            <w:pPr>
              <w:pStyle w:val="40"/>
              <w:numPr>
                <w:ilvl w:val="0"/>
                <w:numId w:val="2"/>
              </w:numPr>
              <w:jc w:val="left"/>
              <w:rPr>
                <w:bCs/>
                <w:iCs/>
                <w:color w:val="000000" w:themeColor="text1"/>
                <w:szCs w:val="24"/>
                <w:shd w:val="clear" w:color="auto" w:fill="FFFFFF"/>
                <w14:textFill>
                  <w14:solidFill>
                    <w14:schemeClr w14:val="tx1"/>
                  </w14:solidFill>
                </w14:textFill>
              </w:rPr>
            </w:pPr>
            <w:r>
              <w:rPr>
                <w:bCs/>
                <w:iCs/>
                <w:color w:val="000000" w:themeColor="text1"/>
                <w:szCs w:val="24"/>
                <w:shd w:val="clear" w:color="auto" w:fill="FFFFFF"/>
                <w14:textFill>
                  <w14:solidFill>
                    <w14:schemeClr w14:val="tx1"/>
                  </w14:solidFill>
                </w14:textFill>
              </w:rPr>
              <w:t xml:space="preserve">Festivalul raional </w:t>
            </w:r>
            <w:r>
              <w:rPr>
                <w:bCs/>
                <w:i/>
                <w:iCs/>
                <w:color w:val="000000" w:themeColor="text1"/>
                <w:szCs w:val="24"/>
                <w:shd w:val="clear" w:color="auto" w:fill="FFFFFF"/>
                <w14:textFill>
                  <w14:solidFill>
                    <w14:schemeClr w14:val="tx1"/>
                  </w14:solidFill>
                </w14:textFill>
              </w:rPr>
              <w:t>Obiceiuri și tradiții de iarnă</w:t>
            </w:r>
            <w:r>
              <w:rPr>
                <w:bCs/>
                <w:iCs/>
                <w:color w:val="000000" w:themeColor="text1"/>
                <w:szCs w:val="24"/>
                <w:shd w:val="clear" w:color="auto" w:fill="FFFFFF"/>
                <w14:textFill>
                  <w14:solidFill>
                    <w14:schemeClr w14:val="tx1"/>
                  </w14:solidFill>
                </w14:textFill>
              </w:rPr>
              <w:t xml:space="preserve"> grupa mare, pregătitoare, diplome         </w:t>
            </w:r>
          </w:p>
        </w:tc>
      </w:tr>
      <w:tr w14:paraId="4161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tcPr>
          <w:p w14:paraId="1295E0FC">
            <w:pPr>
              <w:pStyle w:val="43"/>
              <w:spacing w:line="276" w:lineRule="auto"/>
              <w:rPr>
                <w:rFonts w:ascii="Times New Roman" w:hAnsi="Times New Roman" w:eastAsiaTheme="minorHAnsi"/>
                <w:lang w:val="ro-RO"/>
              </w:rPr>
            </w:pPr>
            <w:r>
              <w:rPr>
                <w:rFonts w:ascii="Times New Roman" w:hAnsi="Times New Roman"/>
                <w:lang w:val="ro-RO"/>
              </w:rPr>
              <w:t xml:space="preserve">Constatări </w:t>
            </w:r>
          </w:p>
        </w:tc>
        <w:tc>
          <w:tcPr>
            <w:tcW w:w="7428" w:type="dxa"/>
            <w:gridSpan w:val="3"/>
            <w:tcBorders>
              <w:top w:val="single" w:color="auto" w:sz="4" w:space="0"/>
              <w:left w:val="single" w:color="auto" w:sz="4" w:space="0"/>
              <w:bottom w:val="single" w:color="auto" w:sz="4" w:space="0"/>
              <w:right w:val="single" w:color="auto" w:sz="4" w:space="0"/>
            </w:tcBorders>
          </w:tcPr>
          <w:p w14:paraId="63A87FCF">
            <w:pPr>
              <w:pStyle w:val="40"/>
              <w:numPr>
                <w:ilvl w:val="0"/>
                <w:numId w:val="10"/>
              </w:numPr>
              <w:tabs>
                <w:tab w:val="clear" w:pos="709"/>
              </w:tabs>
              <w:ind w:left="360"/>
              <w:jc w:val="left"/>
              <w:rPr>
                <w:rFonts w:eastAsia="Times New Roman"/>
                <w:i/>
                <w:sz w:val="22"/>
                <w:lang w:val="ro-RO"/>
              </w:rPr>
            </w:pPr>
            <w:r>
              <w:rPr>
                <w:rFonts w:eastAsia="Times New Roman"/>
                <w:iCs/>
              </w:rPr>
              <w:t>În instituție sunt promovate valorile multiculturale, reflectate prin activități curriculare și extracurriculare, în acțiunile cadrelor didactice și a copiilor.</w:t>
            </w:r>
          </w:p>
        </w:tc>
      </w:tr>
      <w:tr w14:paraId="264E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70" w:type="dxa"/>
            <w:tcBorders>
              <w:top w:val="single" w:color="auto" w:sz="4" w:space="0"/>
              <w:left w:val="single" w:color="auto" w:sz="4" w:space="0"/>
              <w:bottom w:val="single" w:color="auto" w:sz="4" w:space="0"/>
              <w:right w:val="single" w:color="auto" w:sz="4" w:space="0"/>
            </w:tcBorders>
          </w:tcPr>
          <w:p w14:paraId="1972812E">
            <w:pPr>
              <w:pStyle w:val="43"/>
              <w:spacing w:line="276" w:lineRule="auto"/>
              <w:rPr>
                <w:rFonts w:ascii="Times New Roman" w:hAnsi="Times New Roman" w:eastAsiaTheme="minorHAnsi"/>
                <w:lang w:val="ro-RO"/>
              </w:rPr>
            </w:pPr>
            <w:r>
              <w:rPr>
                <w:rFonts w:ascii="Times New Roman" w:hAnsi="Times New Roman"/>
                <w:lang w:val="ro-RO"/>
              </w:rPr>
              <w:t>Pondere și punctaj acordat</w:t>
            </w:r>
          </w:p>
        </w:tc>
        <w:tc>
          <w:tcPr>
            <w:tcW w:w="1758" w:type="dxa"/>
            <w:tcBorders>
              <w:top w:val="single" w:color="auto" w:sz="4" w:space="0"/>
              <w:left w:val="single" w:color="auto" w:sz="4" w:space="0"/>
              <w:bottom w:val="single" w:color="auto" w:sz="4" w:space="0"/>
              <w:right w:val="single" w:color="auto" w:sz="4" w:space="0"/>
            </w:tcBorders>
          </w:tcPr>
          <w:p w14:paraId="0E3D1B86">
            <w:pPr>
              <w:widowControl w:val="0"/>
              <w:spacing w:line="276" w:lineRule="auto"/>
              <w:rPr>
                <w:rFonts w:eastAsia="Arial Unicode MS"/>
                <w:color w:val="000000"/>
                <w:szCs w:val="24"/>
              </w:rPr>
            </w:pPr>
            <w:r>
              <w:rPr>
                <w:sz w:val="22"/>
              </w:rPr>
              <w:t xml:space="preserve">Pondere: </w:t>
            </w:r>
            <w:r>
              <w:rPr>
                <w:b/>
                <w:sz w:val="22"/>
              </w:rPr>
              <w:t>2</w:t>
            </w:r>
          </w:p>
        </w:tc>
        <w:tc>
          <w:tcPr>
            <w:tcW w:w="3827" w:type="dxa"/>
            <w:tcBorders>
              <w:top w:val="single" w:color="auto" w:sz="4" w:space="0"/>
              <w:left w:val="single" w:color="auto" w:sz="4" w:space="0"/>
              <w:bottom w:val="single" w:color="auto" w:sz="4" w:space="0"/>
              <w:right w:val="single" w:color="auto" w:sz="4" w:space="0"/>
            </w:tcBorders>
          </w:tcPr>
          <w:p w14:paraId="64613F94">
            <w:pPr>
              <w:widowControl w:val="0"/>
              <w:spacing w:line="276" w:lineRule="auto"/>
              <w:rPr>
                <w:rFonts w:eastAsia="Arial Unicode MS"/>
                <w:color w:val="000000"/>
                <w:szCs w:val="24"/>
              </w:rPr>
            </w:pPr>
            <w:r>
              <w:rPr>
                <w:sz w:val="22"/>
              </w:rPr>
              <w:t xml:space="preserve">Autoevaluare conform criteriilor: </w:t>
            </w:r>
            <w:r>
              <w:rPr>
                <w:b/>
                <w:sz w:val="22"/>
              </w:rPr>
              <w:t>-1</w:t>
            </w:r>
          </w:p>
        </w:tc>
        <w:tc>
          <w:tcPr>
            <w:tcW w:w="1843" w:type="dxa"/>
            <w:tcBorders>
              <w:top w:val="single" w:color="auto" w:sz="4" w:space="0"/>
              <w:left w:val="single" w:color="auto" w:sz="4" w:space="0"/>
              <w:bottom w:val="single" w:color="auto" w:sz="4" w:space="0"/>
              <w:right w:val="single" w:color="auto" w:sz="4" w:space="0"/>
            </w:tcBorders>
          </w:tcPr>
          <w:p w14:paraId="17D91138">
            <w:pPr>
              <w:widowControl w:val="0"/>
              <w:spacing w:line="276" w:lineRule="auto"/>
              <w:rPr>
                <w:rFonts w:eastAsia="Arial Unicode MS"/>
                <w:color w:val="000000"/>
                <w:szCs w:val="24"/>
              </w:rPr>
            </w:pPr>
            <w:r>
              <w:rPr>
                <w:sz w:val="22"/>
              </w:rPr>
              <w:t xml:space="preserve">Punctaj acordat: </w:t>
            </w:r>
            <w:r>
              <w:rPr>
                <w:b/>
                <w:sz w:val="22"/>
              </w:rPr>
              <w:t>-2</w:t>
            </w:r>
          </w:p>
        </w:tc>
      </w:tr>
      <w:tr w14:paraId="02F6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70" w:type="dxa"/>
            <w:tcBorders>
              <w:top w:val="single" w:color="auto" w:sz="4" w:space="0"/>
              <w:left w:val="single" w:color="auto" w:sz="4" w:space="0"/>
              <w:bottom w:val="single" w:color="auto" w:sz="4" w:space="0"/>
              <w:right w:val="single" w:color="auto" w:sz="4" w:space="0"/>
            </w:tcBorders>
          </w:tcPr>
          <w:p w14:paraId="0A56507F">
            <w:pPr>
              <w:pStyle w:val="43"/>
              <w:spacing w:line="276" w:lineRule="auto"/>
              <w:rPr>
                <w:rFonts w:ascii="Times New Roman" w:hAnsi="Times New Roman"/>
                <w:lang w:val="ro-RO"/>
              </w:rPr>
            </w:pPr>
            <w:r>
              <w:rPr>
                <w:rFonts w:ascii="Times New Roman" w:hAnsi="Times New Roman"/>
                <w:lang w:val="ro-RO"/>
              </w:rPr>
              <w:t>Total standard</w:t>
            </w:r>
          </w:p>
        </w:tc>
        <w:tc>
          <w:tcPr>
            <w:tcW w:w="1758" w:type="dxa"/>
            <w:tcBorders>
              <w:top w:val="single" w:color="auto" w:sz="4" w:space="0"/>
              <w:left w:val="single" w:color="auto" w:sz="4" w:space="0"/>
              <w:bottom w:val="single" w:color="auto" w:sz="4" w:space="0"/>
              <w:right w:val="single" w:color="auto" w:sz="4" w:space="0"/>
            </w:tcBorders>
          </w:tcPr>
          <w:p w14:paraId="2163F9CC">
            <w:pPr>
              <w:widowControl w:val="0"/>
              <w:spacing w:line="276" w:lineRule="auto"/>
              <w:rPr>
                <w:sz w:val="22"/>
              </w:rPr>
            </w:pPr>
          </w:p>
        </w:tc>
        <w:tc>
          <w:tcPr>
            <w:tcW w:w="3827" w:type="dxa"/>
            <w:tcBorders>
              <w:top w:val="single" w:color="auto" w:sz="4" w:space="0"/>
              <w:left w:val="single" w:color="auto" w:sz="4" w:space="0"/>
              <w:bottom w:val="single" w:color="auto" w:sz="4" w:space="0"/>
              <w:right w:val="single" w:color="auto" w:sz="4" w:space="0"/>
            </w:tcBorders>
          </w:tcPr>
          <w:p w14:paraId="63DF8774">
            <w:pPr>
              <w:widowControl w:val="0"/>
              <w:spacing w:line="276" w:lineRule="auto"/>
              <w:rPr>
                <w:sz w:val="22"/>
              </w:rPr>
            </w:pPr>
          </w:p>
        </w:tc>
        <w:tc>
          <w:tcPr>
            <w:tcW w:w="1843" w:type="dxa"/>
            <w:tcBorders>
              <w:top w:val="single" w:color="auto" w:sz="4" w:space="0"/>
              <w:left w:val="single" w:color="auto" w:sz="4" w:space="0"/>
              <w:bottom w:val="single" w:color="auto" w:sz="4" w:space="0"/>
              <w:right w:val="single" w:color="auto" w:sz="4" w:space="0"/>
            </w:tcBorders>
          </w:tcPr>
          <w:p w14:paraId="4F3C061D">
            <w:pPr>
              <w:widowControl w:val="0"/>
              <w:spacing w:line="276" w:lineRule="auto"/>
              <w:rPr>
                <w:b/>
                <w:sz w:val="22"/>
              </w:rPr>
            </w:pPr>
            <w:r>
              <w:rPr>
                <w:b/>
                <w:sz w:val="22"/>
              </w:rPr>
              <w:t>5,75</w:t>
            </w:r>
          </w:p>
        </w:tc>
      </w:tr>
    </w:tbl>
    <w:p w14:paraId="0C50456F">
      <w:pPr>
        <w:rPr>
          <w:rFonts w:eastAsia="Arial Unicode MS" w:cs="Arial Unicode MS"/>
          <w:color w:val="000000"/>
          <w:lang w:val="ru-RU"/>
        </w:rPr>
      </w:pPr>
    </w:p>
    <w:tbl>
      <w:tblPr>
        <w:tblStyle w:val="11"/>
        <w:tblW w:w="94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968"/>
        <w:gridCol w:w="3543"/>
      </w:tblGrid>
      <w:tr w14:paraId="56AD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tcBorders>
              <w:top w:val="single" w:color="auto" w:sz="4" w:space="0"/>
              <w:left w:val="single" w:color="auto" w:sz="4" w:space="0"/>
              <w:bottom w:val="single" w:color="auto" w:sz="4" w:space="0"/>
              <w:right w:val="single" w:color="auto" w:sz="4" w:space="0"/>
            </w:tcBorders>
          </w:tcPr>
          <w:p w14:paraId="7C5F28D0">
            <w:pPr>
              <w:pStyle w:val="43"/>
              <w:spacing w:line="276" w:lineRule="auto"/>
              <w:jc w:val="center"/>
              <w:rPr>
                <w:rFonts w:ascii="Times New Roman" w:hAnsi="Times New Roman" w:eastAsia="Arial Unicode MS"/>
                <w:color w:val="000000"/>
                <w:lang w:val="ro-RO"/>
              </w:rPr>
            </w:pPr>
            <w:r>
              <w:rPr>
                <w:rFonts w:ascii="Times New Roman" w:hAnsi="Times New Roman"/>
                <w:lang w:val="ro-RO"/>
              </w:rPr>
              <w:t>Dimenisune I</w:t>
            </w:r>
          </w:p>
          <w:p w14:paraId="390F5810">
            <w:pPr>
              <w:pStyle w:val="43"/>
              <w:spacing w:line="276" w:lineRule="auto"/>
              <w:jc w:val="center"/>
              <w:rPr>
                <w:rFonts w:ascii="Times New Roman" w:hAnsi="Times New Roman" w:eastAsiaTheme="minorHAnsi"/>
                <w:lang w:val="ro-RO"/>
              </w:rPr>
            </w:pPr>
            <w:r>
              <w:rPr>
                <w:rFonts w:ascii="Times New Roman" w:hAnsi="Times New Roman"/>
                <w:i/>
                <w:lang w:val="en-US"/>
              </w:rPr>
              <w:t>[</w:t>
            </w:r>
            <w:r>
              <w:rPr>
                <w:rFonts w:ascii="Times New Roman" w:hAnsi="Times New Roman"/>
                <w:i/>
                <w:sz w:val="20"/>
                <w:szCs w:val="20"/>
                <w:lang w:val="ro-RO"/>
              </w:rPr>
              <w:t>Se va completa la finalul fiecărei dimensiuni</w:t>
            </w:r>
            <w:r>
              <w:rPr>
                <w:rFonts w:ascii="Times New Roman" w:hAnsi="Times New Roman"/>
                <w:i/>
                <w:lang w:val="ro-RO"/>
              </w:rPr>
              <w:t>]</w:t>
            </w:r>
          </w:p>
        </w:tc>
        <w:tc>
          <w:tcPr>
            <w:tcW w:w="3969" w:type="dxa"/>
            <w:tcBorders>
              <w:top w:val="single" w:color="auto" w:sz="4" w:space="0"/>
              <w:left w:val="single" w:color="auto" w:sz="4" w:space="0"/>
              <w:bottom w:val="single" w:color="auto" w:sz="4" w:space="0"/>
              <w:right w:val="single" w:color="auto" w:sz="4" w:space="0"/>
            </w:tcBorders>
          </w:tcPr>
          <w:p w14:paraId="7D78362B">
            <w:pPr>
              <w:widowControl w:val="0"/>
              <w:spacing w:line="276" w:lineRule="auto"/>
              <w:jc w:val="center"/>
              <w:rPr>
                <w:rFonts w:eastAsia="Arial Unicode MS"/>
                <w:color w:val="000000"/>
                <w:szCs w:val="24"/>
              </w:rPr>
            </w:pPr>
            <w:r>
              <w:rPr>
                <w:sz w:val="22"/>
              </w:rPr>
              <w:t>Puncte forte</w:t>
            </w:r>
          </w:p>
        </w:tc>
        <w:tc>
          <w:tcPr>
            <w:tcW w:w="3544" w:type="dxa"/>
            <w:tcBorders>
              <w:top w:val="single" w:color="auto" w:sz="4" w:space="0"/>
              <w:left w:val="single" w:color="auto" w:sz="4" w:space="0"/>
              <w:bottom w:val="single" w:color="auto" w:sz="4" w:space="0"/>
              <w:right w:val="single" w:color="auto" w:sz="4" w:space="0"/>
            </w:tcBorders>
          </w:tcPr>
          <w:p w14:paraId="2B9B9B26">
            <w:pPr>
              <w:widowControl w:val="0"/>
              <w:spacing w:line="276" w:lineRule="auto"/>
              <w:jc w:val="center"/>
              <w:rPr>
                <w:rFonts w:eastAsia="Arial Unicode MS"/>
                <w:color w:val="000000"/>
                <w:szCs w:val="24"/>
              </w:rPr>
            </w:pPr>
            <w:r>
              <w:rPr>
                <w:sz w:val="22"/>
              </w:rPr>
              <w:t>Puncte slabe</w:t>
            </w:r>
          </w:p>
        </w:tc>
      </w:tr>
      <w:tr w14:paraId="5292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tcBorders>
              <w:top w:val="single" w:color="auto" w:sz="4" w:space="0"/>
              <w:left w:val="single" w:color="auto" w:sz="4" w:space="0"/>
              <w:bottom w:val="single" w:color="auto" w:sz="4" w:space="0"/>
              <w:right w:val="single" w:color="auto" w:sz="4" w:space="0"/>
            </w:tcBorders>
            <w:vAlign w:val="center"/>
          </w:tcPr>
          <w:p w14:paraId="369FA821">
            <w:pPr>
              <w:rPr>
                <w:rFonts w:eastAsia="Arial Unicode MS"/>
                <w:color w:val="000000"/>
                <w:sz w:val="22"/>
                <w:lang w:eastAsia="zh-TW"/>
              </w:rPr>
            </w:pPr>
          </w:p>
        </w:tc>
        <w:tc>
          <w:tcPr>
            <w:tcW w:w="3969" w:type="dxa"/>
            <w:tcBorders>
              <w:top w:val="single" w:color="auto" w:sz="4" w:space="0"/>
              <w:left w:val="single" w:color="auto" w:sz="4" w:space="0"/>
              <w:bottom w:val="single" w:color="auto" w:sz="4" w:space="0"/>
              <w:right w:val="single" w:color="auto" w:sz="4" w:space="0"/>
            </w:tcBorders>
          </w:tcPr>
          <w:p w14:paraId="40D0AAE1">
            <w:pPr>
              <w:pStyle w:val="40"/>
              <w:numPr>
                <w:ilvl w:val="0"/>
                <w:numId w:val="12"/>
              </w:numPr>
              <w:tabs>
                <w:tab w:val="clear" w:pos="709"/>
              </w:tabs>
              <w:ind w:left="360"/>
              <w:jc w:val="left"/>
              <w:rPr>
                <w:sz w:val="22"/>
                <w:szCs w:val="20"/>
                <w:lang w:val="ro-RO"/>
              </w:rPr>
            </w:pPr>
            <w:r>
              <w:rPr>
                <w:sz w:val="22"/>
                <w:szCs w:val="20"/>
              </w:rPr>
              <w:t xml:space="preserve">Personalul instituției </w:t>
            </w:r>
            <w:r>
              <w:rPr>
                <w:sz w:val="22"/>
                <w:szCs w:val="20"/>
                <w:lang w:val="ro-RO"/>
              </w:rPr>
              <w:t xml:space="preserve"> promovează parteneriate edicaționale la nivel local, riaonal, transnațional</w:t>
            </w:r>
          </w:p>
          <w:p w14:paraId="48EAED8A">
            <w:pPr>
              <w:pStyle w:val="40"/>
              <w:numPr>
                <w:ilvl w:val="0"/>
                <w:numId w:val="12"/>
              </w:numPr>
              <w:tabs>
                <w:tab w:val="clear" w:pos="709"/>
              </w:tabs>
              <w:ind w:left="360"/>
              <w:jc w:val="left"/>
              <w:rPr>
                <w:sz w:val="22"/>
                <w:lang w:val="ro-RO"/>
              </w:rPr>
            </w:pPr>
            <w:r>
              <w:rPr>
                <w:sz w:val="22"/>
              </w:rPr>
              <w:t>În i</w:t>
            </w:r>
            <w:r>
              <w:rPr>
                <w:sz w:val="22"/>
                <w:lang w:val="ro-RO"/>
              </w:rPr>
              <w:t>nstit</w:t>
            </w:r>
            <w:r>
              <w:rPr>
                <w:sz w:val="22"/>
              </w:rPr>
              <w:t xml:space="preserve">uție se </w:t>
            </w:r>
            <w:r>
              <w:rPr>
                <w:sz w:val="22"/>
                <w:lang w:val="ro-RO"/>
              </w:rPr>
              <w:t xml:space="preserve"> </w:t>
            </w:r>
            <w:r>
              <w:rPr>
                <w:sz w:val="22"/>
              </w:rPr>
              <w:t>p</w:t>
            </w:r>
            <w:r>
              <w:rPr>
                <w:sz w:val="22"/>
                <w:lang w:val="ro-RO"/>
              </w:rPr>
              <w:t>romovează respectul față de diversitatea culturală, etnică, lingvistică, prin activități didactice și extracurriculare.</w:t>
            </w:r>
          </w:p>
          <w:p w14:paraId="060C3240">
            <w:pPr>
              <w:pStyle w:val="40"/>
              <w:numPr>
                <w:ilvl w:val="0"/>
                <w:numId w:val="12"/>
              </w:numPr>
              <w:tabs>
                <w:tab w:val="clear" w:pos="709"/>
              </w:tabs>
              <w:ind w:left="360"/>
              <w:jc w:val="left"/>
              <w:rPr>
                <w:sz w:val="22"/>
                <w:lang w:val="ro-RO"/>
              </w:rPr>
            </w:pPr>
            <w:r>
              <w:rPr>
                <w:sz w:val="22"/>
                <w:lang w:val="ro-RO"/>
              </w:rPr>
              <w:t>Disponibilitatea părinților de a se implica direct în activitățile cu preșcolarii.</w:t>
            </w:r>
          </w:p>
          <w:p w14:paraId="7610F48D">
            <w:pPr>
              <w:pStyle w:val="40"/>
              <w:numPr>
                <w:ilvl w:val="0"/>
                <w:numId w:val="12"/>
              </w:numPr>
              <w:tabs>
                <w:tab w:val="clear" w:pos="709"/>
              </w:tabs>
              <w:ind w:left="360"/>
              <w:jc w:val="left"/>
              <w:rPr>
                <w:sz w:val="22"/>
                <w:lang w:val="ro-RO"/>
              </w:rPr>
            </w:pPr>
            <w:r>
              <w:rPr>
                <w:rFonts w:eastAsia="Times New Roman"/>
                <w:iCs/>
              </w:rPr>
              <w:t>Instituția are încheiate acorduri de colaborarea cu partenerii educaționali.</w:t>
            </w:r>
          </w:p>
        </w:tc>
        <w:tc>
          <w:tcPr>
            <w:tcW w:w="3544" w:type="dxa"/>
            <w:tcBorders>
              <w:top w:val="single" w:color="auto" w:sz="4" w:space="0"/>
              <w:left w:val="single" w:color="auto" w:sz="4" w:space="0"/>
              <w:bottom w:val="single" w:color="auto" w:sz="4" w:space="0"/>
              <w:right w:val="single" w:color="auto" w:sz="4" w:space="0"/>
            </w:tcBorders>
          </w:tcPr>
          <w:p w14:paraId="5CDADA2D">
            <w:pPr>
              <w:pStyle w:val="40"/>
              <w:tabs>
                <w:tab w:val="clear" w:pos="709"/>
              </w:tabs>
              <w:ind w:left="360"/>
              <w:jc w:val="left"/>
              <w:rPr>
                <w:sz w:val="22"/>
                <w:lang w:val="ro-RO"/>
              </w:rPr>
            </w:pPr>
          </w:p>
        </w:tc>
      </w:tr>
    </w:tbl>
    <w:p w14:paraId="7BE452BE">
      <w:pPr>
        <w:rPr>
          <w:lang w:val="en-US"/>
        </w:rPr>
      </w:pPr>
    </w:p>
    <w:p w14:paraId="1A08F758">
      <w:pPr>
        <w:rPr>
          <w:lang w:val="en-US"/>
        </w:rPr>
      </w:pPr>
    </w:p>
    <w:p w14:paraId="7C647EBC">
      <w:pPr>
        <w:rPr>
          <w:lang w:val="en-US"/>
        </w:rPr>
      </w:pPr>
    </w:p>
    <w:p w14:paraId="62028204">
      <w:pPr>
        <w:rPr>
          <w:lang w:val="en-US"/>
        </w:rPr>
      </w:pPr>
    </w:p>
    <w:p w14:paraId="4456A087">
      <w:pPr>
        <w:pStyle w:val="2"/>
      </w:pPr>
      <w:r>
        <w:t>Dimensiune III. INCLUZIUNE EDUCAȚIONALĂ</w:t>
      </w:r>
      <w:bookmarkEnd w:id="11"/>
      <w:bookmarkEnd w:id="12"/>
    </w:p>
    <w:p w14:paraId="376D68E4">
      <w:pPr>
        <w:pStyle w:val="3"/>
        <w:rPr>
          <w:lang w:val="en-US"/>
        </w:rPr>
      </w:pPr>
      <w:bookmarkStart w:id="13" w:name="_Toc46741871"/>
      <w:bookmarkStart w:id="14" w:name="_Toc48389089"/>
      <w:r>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13"/>
      <w:bookmarkEnd w:id="14"/>
    </w:p>
    <w:p w14:paraId="4120C7F8">
      <w:pPr>
        <w:rPr>
          <w:b/>
          <w:bCs/>
          <w:lang w:val="en-US"/>
        </w:rPr>
      </w:pPr>
      <w:r>
        <w:rPr>
          <w:b/>
          <w:bCs/>
          <w:lang w:val="en-US"/>
        </w:rPr>
        <w:t>Domeniu: Management</w:t>
      </w:r>
    </w:p>
    <w:p w14:paraId="5DD704D3">
      <w:pPr>
        <w:rPr>
          <w:lang w:val="en-US"/>
        </w:rPr>
      </w:pPr>
      <w:r>
        <w:rPr>
          <w:b/>
          <w:bCs/>
          <w:lang w:val="en-US"/>
        </w:rPr>
        <w:t>Indicator 3.1.1.</w:t>
      </w:r>
      <w:r>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508E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DD7F1C4">
            <w:pPr>
              <w:jc w:val="left"/>
            </w:pPr>
            <w:r>
              <w:t xml:space="preserve">Dovezi </w:t>
            </w:r>
          </w:p>
        </w:tc>
        <w:tc>
          <w:tcPr>
            <w:tcW w:w="7570" w:type="dxa"/>
            <w:gridSpan w:val="3"/>
          </w:tcPr>
          <w:p w14:paraId="3C54E227">
            <w:pPr>
              <w:pStyle w:val="40"/>
              <w:numPr>
                <w:ilvl w:val="0"/>
                <w:numId w:val="1"/>
              </w:numPr>
              <w:ind w:left="360"/>
              <w:jc w:val="left"/>
              <w:rPr>
                <w:iCs/>
              </w:rPr>
            </w:pPr>
            <w:r>
              <w:rPr>
                <w:iCs/>
              </w:rPr>
              <w:t>Regulamentul de organizare și funcționare a creșei-grădinițe de copii „Romanița”, aprobat la ședința CA, proces-verbal nr. nr.2 din 15.10.2021 cap. II; III; IV</w:t>
            </w:r>
            <w:r>
              <w:rPr>
                <w:i/>
                <w:iCs/>
              </w:rPr>
              <w:t xml:space="preserve">, </w:t>
            </w:r>
          </w:p>
          <w:p w14:paraId="40E3A22E">
            <w:pPr>
              <w:pStyle w:val="40"/>
              <w:numPr>
                <w:ilvl w:val="0"/>
                <w:numId w:val="1"/>
              </w:numPr>
              <w:ind w:left="360"/>
              <w:rPr>
                <w:iCs/>
              </w:rPr>
            </w:pPr>
            <w:r>
              <w:rPr>
                <w:iCs/>
              </w:rPr>
              <w:t>Plan de dezvoltare  instituțional 2020-2025 aprobat la consiliul de administrație nr.6 ord.11(a) din 25.02.2021, Obiectivele generale ale dezvoltării instituției, Componenta; resurse</w:t>
            </w:r>
          </w:p>
          <w:p w14:paraId="7801B461">
            <w:pPr>
              <w:pStyle w:val="40"/>
              <w:numPr>
                <w:ilvl w:val="0"/>
                <w:numId w:val="1"/>
              </w:numPr>
              <w:ind w:left="360"/>
              <w:rPr>
                <w:iCs/>
              </w:rPr>
            </w:pPr>
            <w:r>
              <w:rPr>
                <w:iCs/>
              </w:rPr>
              <w:t>Plan annual al instituției pentru anul de studii 2021-2022</w:t>
            </w:r>
            <w:r>
              <w:rPr>
                <w:i/>
                <w:iCs/>
              </w:rPr>
              <w:t>,  Activitatea Comisiei Multidisciplinare.și a coordonatorului ANET</w:t>
            </w:r>
          </w:p>
          <w:p w14:paraId="106E11AE">
            <w:pPr>
              <w:pStyle w:val="40"/>
              <w:numPr>
                <w:ilvl w:val="0"/>
                <w:numId w:val="1"/>
              </w:numPr>
              <w:ind w:left="360"/>
              <w:rPr>
                <w:iCs/>
              </w:rPr>
            </w:pPr>
            <w:r>
              <w:rPr>
                <w:iCs/>
              </w:rPr>
              <w:t xml:space="preserve">Seminar practic cu cadrele didactice, </w:t>
            </w:r>
            <w:r>
              <w:rPr>
                <w:i/>
                <w:iCs/>
              </w:rPr>
              <w:t xml:space="preserve">Adaptări curriculare în contextul EI </w:t>
            </w:r>
          </w:p>
          <w:p w14:paraId="134C7EAC">
            <w:pPr>
              <w:pStyle w:val="40"/>
              <w:numPr>
                <w:ilvl w:val="0"/>
                <w:numId w:val="1"/>
              </w:numPr>
              <w:ind w:left="360"/>
              <w:rPr>
                <w:iCs/>
              </w:rPr>
            </w:pPr>
            <w:r>
              <w:rPr>
                <w:iCs/>
              </w:rPr>
              <w:t>Ordunul nr.61-b din 17.09.2021 cu privire la formarea CMI în instituție</w:t>
            </w:r>
          </w:p>
          <w:p w14:paraId="5901B532">
            <w:pPr>
              <w:pStyle w:val="40"/>
              <w:numPr>
                <w:ilvl w:val="0"/>
                <w:numId w:val="1"/>
              </w:numPr>
              <w:ind w:left="360"/>
              <w:rPr>
                <w:iCs/>
              </w:rPr>
            </w:pPr>
            <w:r>
              <w:rPr>
                <w:iCs/>
                <w:lang w:val="ru-RU"/>
              </w:rPr>
              <w:t>Dosarul privind activitatea CMI</w:t>
            </w:r>
          </w:p>
        </w:tc>
      </w:tr>
      <w:tr w14:paraId="4F4D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8830123">
            <w:pPr>
              <w:jc w:val="left"/>
            </w:pPr>
            <w:r>
              <w:t>Constatări</w:t>
            </w:r>
          </w:p>
        </w:tc>
        <w:tc>
          <w:tcPr>
            <w:tcW w:w="7570" w:type="dxa"/>
            <w:gridSpan w:val="3"/>
          </w:tcPr>
          <w:p w14:paraId="6BAB2C4D">
            <w:pPr>
              <w:pStyle w:val="40"/>
              <w:numPr>
                <w:ilvl w:val="0"/>
                <w:numId w:val="1"/>
              </w:numPr>
              <w:ind w:left="360"/>
              <w:jc w:val="left"/>
              <w:rPr>
                <w:rFonts w:eastAsia="Times New Roman"/>
                <w:iCs/>
              </w:rPr>
            </w:pPr>
            <w:r>
              <w:rPr>
                <w:rFonts w:eastAsia="Times New Roman"/>
                <w:iCs/>
              </w:rPr>
              <w:t xml:space="preserve">Administrația instituției împreună cu comisia CMI elaborează planuri strategice bazate pe politicile statului cu privire la educația incluzivă. Totodată monitorizează includerea copiilor cu CES în procesul instructiv  educativ. </w:t>
            </w:r>
          </w:p>
        </w:tc>
      </w:tr>
      <w:tr w14:paraId="70FE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2347FDF">
            <w:pPr>
              <w:jc w:val="left"/>
            </w:pPr>
            <w:r>
              <w:t xml:space="preserve">Pondere și punctaj acordat </w:t>
            </w:r>
          </w:p>
        </w:tc>
        <w:tc>
          <w:tcPr>
            <w:tcW w:w="1475" w:type="dxa"/>
          </w:tcPr>
          <w:p w14:paraId="7BFD5751">
            <w:r>
              <w:t xml:space="preserve">Pondere: </w:t>
            </w:r>
            <w:r>
              <w:rPr>
                <w:bCs/>
              </w:rPr>
              <w:t>2</w:t>
            </w:r>
          </w:p>
        </w:tc>
        <w:tc>
          <w:tcPr>
            <w:tcW w:w="3827" w:type="dxa"/>
          </w:tcPr>
          <w:p w14:paraId="2FDFD082">
            <w:r>
              <w:t>Autoevaluare conform criteriilor: -0,75</w:t>
            </w:r>
          </w:p>
        </w:tc>
        <w:tc>
          <w:tcPr>
            <w:tcW w:w="2268" w:type="dxa"/>
          </w:tcPr>
          <w:p w14:paraId="79B947F0">
            <w:r>
              <w:t>Punctaj acordat: - 1,5</w:t>
            </w:r>
          </w:p>
        </w:tc>
      </w:tr>
    </w:tbl>
    <w:p w14:paraId="61BFC4D5"/>
    <w:p w14:paraId="7AA1D1BD">
      <w:pPr>
        <w:rPr>
          <w:lang w:val="en-US"/>
        </w:rPr>
      </w:pPr>
      <w:r>
        <w:rPr>
          <w:b/>
          <w:bCs/>
          <w:lang w:val="en-US"/>
        </w:rPr>
        <w:t>Indicator 3.1.2.</w:t>
      </w:r>
      <w:r>
        <w:rPr>
          <w:lang w:val="en-US"/>
        </w:rPr>
        <w:t xml:space="preserve"> Funcționalitatea structurilor, a mecanismelor și procedurilor de sprijin pentru procesul de înmatriculare și incluziune școlară a tuturor copiilor, inclusiv de evidență și sprijin pentru copiii cu CES</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0A2F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F9FA62A">
            <w:pPr>
              <w:jc w:val="left"/>
            </w:pPr>
            <w:r>
              <w:t xml:space="preserve">Dovezi </w:t>
            </w:r>
          </w:p>
        </w:tc>
        <w:tc>
          <w:tcPr>
            <w:tcW w:w="7570" w:type="dxa"/>
            <w:gridSpan w:val="3"/>
          </w:tcPr>
          <w:p w14:paraId="494BFBB8">
            <w:pPr>
              <w:pStyle w:val="40"/>
              <w:numPr>
                <w:ilvl w:val="0"/>
                <w:numId w:val="1"/>
              </w:numPr>
              <w:ind w:left="360"/>
              <w:rPr>
                <w:iCs/>
              </w:rPr>
            </w:pPr>
            <w:r>
              <w:rPr>
                <w:iCs/>
              </w:rPr>
              <w:t>Cererea părinților către director, depusă în instituție</w:t>
            </w:r>
          </w:p>
          <w:p w14:paraId="70605377">
            <w:pPr>
              <w:pStyle w:val="40"/>
              <w:numPr>
                <w:ilvl w:val="0"/>
                <w:numId w:val="1"/>
              </w:numPr>
              <w:ind w:left="360"/>
              <w:rPr>
                <w:iCs/>
              </w:rPr>
            </w:pPr>
            <w:r>
              <w:rPr>
                <w:iCs/>
              </w:rPr>
              <w:t xml:space="preserve">Ordinul de înmatriculare cu indicarea grupei, conform vârstei copilului </w:t>
            </w:r>
          </w:p>
          <w:p w14:paraId="4404A52E">
            <w:pPr>
              <w:pStyle w:val="40"/>
              <w:numPr>
                <w:ilvl w:val="0"/>
                <w:numId w:val="1"/>
              </w:numPr>
              <w:ind w:left="360"/>
              <w:rPr>
                <w:iCs/>
              </w:rPr>
            </w:pPr>
            <w:r>
              <w:rPr>
                <w:iCs/>
                <w:lang w:val="ru-RU"/>
              </w:rPr>
              <w:t>Carnetele  medicale ale copiilor</w:t>
            </w:r>
          </w:p>
          <w:p w14:paraId="21BD0ACD">
            <w:pPr>
              <w:pStyle w:val="40"/>
              <w:numPr>
                <w:ilvl w:val="0"/>
                <w:numId w:val="1"/>
              </w:numPr>
              <w:ind w:left="360"/>
              <w:rPr>
                <w:iCs/>
              </w:rPr>
            </w:pPr>
            <w:r>
              <w:rPr>
                <w:iCs/>
              </w:rPr>
              <w:t>Registrul de înmatriculare a copiilor din instituție</w:t>
            </w:r>
          </w:p>
          <w:p w14:paraId="0B6E0575">
            <w:pPr>
              <w:pStyle w:val="40"/>
              <w:numPr>
                <w:ilvl w:val="0"/>
                <w:numId w:val="1"/>
              </w:numPr>
              <w:ind w:left="360"/>
              <w:rPr>
                <w:iCs/>
              </w:rPr>
            </w:pPr>
            <w:r>
              <w:rPr>
                <w:iCs/>
              </w:rPr>
              <w:t>D</w:t>
            </w:r>
            <w:r>
              <w:rPr>
                <w:iCs/>
                <w:lang w:val="ru-RU"/>
              </w:rPr>
              <w:t>osarele copilor</w:t>
            </w:r>
          </w:p>
          <w:p w14:paraId="200F2A6B">
            <w:pPr>
              <w:pStyle w:val="40"/>
              <w:numPr>
                <w:ilvl w:val="0"/>
                <w:numId w:val="1"/>
              </w:numPr>
              <w:ind w:left="360"/>
              <w:rPr>
                <w:iCs/>
              </w:rPr>
            </w:pPr>
            <w:r>
              <w:rPr>
                <w:iCs/>
              </w:rPr>
              <w:t>Fișe de evaluare inițială a caracteristicilor individuale de dezvoltare a nevoilor copiilor cu CES</w:t>
            </w:r>
          </w:p>
          <w:p w14:paraId="03C92B3B">
            <w:pPr>
              <w:pStyle w:val="40"/>
              <w:numPr>
                <w:ilvl w:val="0"/>
                <w:numId w:val="1"/>
              </w:numPr>
              <w:ind w:left="360"/>
              <w:rPr>
                <w:iCs/>
              </w:rPr>
            </w:pPr>
            <w:r>
              <w:rPr>
                <w:iCs/>
              </w:rPr>
              <w:t>Rapoartele privind evaluarea inițială, sumativă a copiilor în baza SÎDC</w:t>
            </w:r>
          </w:p>
          <w:p w14:paraId="1BE57A55">
            <w:pPr>
              <w:pStyle w:val="40"/>
              <w:numPr>
                <w:ilvl w:val="0"/>
                <w:numId w:val="1"/>
              </w:numPr>
              <w:ind w:left="360"/>
              <w:rPr>
                <w:iCs/>
              </w:rPr>
            </w:pPr>
            <w:r>
              <w:rPr>
                <w:iCs/>
              </w:rPr>
              <w:t>Raportul despre dezvoltarea fizică, socio-emoțională, cognitivă a limbajului și comunicării, la finele grupei pregătitoare, cu concluziile și recomandărilede rigoare pentru fiecarecopil.</w:t>
            </w:r>
          </w:p>
          <w:p w14:paraId="438D2724">
            <w:pPr>
              <w:pStyle w:val="40"/>
              <w:numPr>
                <w:ilvl w:val="0"/>
                <w:numId w:val="1"/>
              </w:numPr>
              <w:ind w:left="360"/>
              <w:rPr>
                <w:iCs/>
              </w:rPr>
            </w:pPr>
            <w:r>
              <w:rPr>
                <w:iCs/>
              </w:rPr>
              <w:t>Acordul înscris al părinților /reprezentantului legal pentru desfășurarea evaluării complexe a copilului.</w:t>
            </w:r>
          </w:p>
        </w:tc>
      </w:tr>
      <w:tr w14:paraId="7C53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6102122">
            <w:pPr>
              <w:jc w:val="left"/>
            </w:pPr>
            <w:r>
              <w:t>Constatări</w:t>
            </w:r>
          </w:p>
        </w:tc>
        <w:tc>
          <w:tcPr>
            <w:tcW w:w="7570" w:type="dxa"/>
            <w:gridSpan w:val="3"/>
          </w:tcPr>
          <w:p w14:paraId="6E8211B7">
            <w:pPr>
              <w:pStyle w:val="40"/>
              <w:numPr>
                <w:ilvl w:val="0"/>
                <w:numId w:val="1"/>
              </w:numPr>
              <w:ind w:left="360"/>
              <w:rPr>
                <w:rFonts w:eastAsia="Times New Roman"/>
                <w:iCs/>
              </w:rPr>
            </w:pPr>
            <w:r>
              <w:rPr>
                <w:rFonts w:eastAsia="Times New Roman"/>
                <w:iCs/>
              </w:rPr>
              <w:t xml:space="preserve">În instituție funcționează structurile, mecanizmele și procedurile de sprijin pentru procesul de înmatriculare și incluziune a tuturor copiilor. Monitorizarea dezvoltării copiilor de vârstă preșcolară se realizează atât în cadrul activităților educaționale cât și în timpul rutinelor, tranzițiilor și altor momente de regim. </w:t>
            </w:r>
          </w:p>
        </w:tc>
      </w:tr>
      <w:tr w14:paraId="0C68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99345E9">
            <w:pPr>
              <w:jc w:val="left"/>
            </w:pPr>
            <w:r>
              <w:t xml:space="preserve">Pondere și punctaj acordat </w:t>
            </w:r>
          </w:p>
        </w:tc>
        <w:tc>
          <w:tcPr>
            <w:tcW w:w="1475" w:type="dxa"/>
          </w:tcPr>
          <w:p w14:paraId="7B48B8AF">
            <w:r>
              <w:t xml:space="preserve">Pondere: </w:t>
            </w:r>
            <w:r>
              <w:rPr>
                <w:bCs/>
              </w:rPr>
              <w:t>1</w:t>
            </w:r>
          </w:p>
        </w:tc>
        <w:tc>
          <w:tcPr>
            <w:tcW w:w="3827" w:type="dxa"/>
          </w:tcPr>
          <w:p w14:paraId="19F50D59">
            <w:r>
              <w:t>Autoevaluare conform criteriilor: -1</w:t>
            </w:r>
          </w:p>
        </w:tc>
        <w:tc>
          <w:tcPr>
            <w:tcW w:w="2268" w:type="dxa"/>
          </w:tcPr>
          <w:p w14:paraId="326757BB">
            <w:r>
              <w:t>Punctaj acordat: - 1</w:t>
            </w:r>
          </w:p>
        </w:tc>
      </w:tr>
    </w:tbl>
    <w:p w14:paraId="7DC730E9"/>
    <w:p w14:paraId="6B1814CE">
      <w:pPr>
        <w:rPr>
          <w:b/>
          <w:bCs/>
        </w:rPr>
      </w:pPr>
      <w:r>
        <w:rPr>
          <w:b/>
          <w:bCs/>
        </w:rPr>
        <w:t>Domeniu: Capacitate instituțională</w:t>
      </w:r>
    </w:p>
    <w:p w14:paraId="11011150">
      <w:pPr>
        <w:rPr>
          <w:lang w:val="en-US"/>
        </w:rPr>
      </w:pPr>
      <w:r>
        <w:rPr>
          <w:b/>
          <w:bCs/>
          <w:lang w:val="en-US"/>
        </w:rPr>
        <w:t>*Indicator 3.1.3.</w:t>
      </w:r>
      <w:r>
        <w:rPr>
          <w:lang w:val="en-US"/>
        </w:rPr>
        <w:t xml:space="preserve"> Crearea bazei de date a copiilor din comunitate, inclusiv a celor cu CES, elaborarea actelor privind evoluțiile demografice și perspectivele de școlaritate, evidența înmatriculării elevilor </w:t>
      </w:r>
      <w:r>
        <w:rPr>
          <w:i/>
          <w:iCs/>
          <w:lang w:val="en-US"/>
        </w:rPr>
        <w:t>[indicatorul se aplică IET, școlilor primare, gimnaziilor, liceelor, instituțiilor de învățământ general cu programe combinate]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50E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BE666FC">
            <w:pPr>
              <w:jc w:val="left"/>
            </w:pPr>
            <w:r>
              <w:t xml:space="preserve">Dovezi </w:t>
            </w:r>
          </w:p>
        </w:tc>
        <w:tc>
          <w:tcPr>
            <w:tcW w:w="7570" w:type="dxa"/>
            <w:gridSpan w:val="3"/>
          </w:tcPr>
          <w:p w14:paraId="0649EF86">
            <w:pPr>
              <w:pStyle w:val="40"/>
              <w:numPr>
                <w:ilvl w:val="0"/>
                <w:numId w:val="1"/>
              </w:numPr>
              <w:ind w:left="360"/>
              <w:jc w:val="left"/>
              <w:rPr>
                <w:iCs/>
              </w:rPr>
            </w:pPr>
            <w:r>
              <w:rPr>
                <w:iCs/>
              </w:rPr>
              <w:t>Regulamentul de organizare și funcționare al instituției Comp.</w:t>
            </w:r>
          </w:p>
          <w:p w14:paraId="40C36799">
            <w:pPr>
              <w:pStyle w:val="40"/>
              <w:ind w:left="360"/>
              <w:jc w:val="left"/>
              <w:rPr>
                <w:iCs/>
              </w:rPr>
            </w:pPr>
            <w:r>
              <w:rPr>
                <w:iCs/>
              </w:rPr>
              <w:t>Completarea grupelor de copii, înscrierea și scoaterea din evidență a copiilor</w:t>
            </w:r>
          </w:p>
          <w:p w14:paraId="18EE9D93">
            <w:pPr>
              <w:pStyle w:val="40"/>
              <w:numPr>
                <w:ilvl w:val="0"/>
                <w:numId w:val="1"/>
              </w:numPr>
              <w:ind w:left="360"/>
              <w:jc w:val="left"/>
              <w:rPr>
                <w:iCs/>
              </w:rPr>
            </w:pPr>
            <w:r>
              <w:rPr>
                <w:iCs/>
              </w:rPr>
              <w:t>Registru alfabetic de evidență al copiilor din comunitate inclusiv a copiilor cu CES</w:t>
            </w:r>
          </w:p>
          <w:p w14:paraId="731C667C">
            <w:pPr>
              <w:pStyle w:val="40"/>
              <w:numPr>
                <w:ilvl w:val="0"/>
                <w:numId w:val="1"/>
              </w:numPr>
              <w:ind w:left="360"/>
              <w:rPr>
                <w:iCs/>
              </w:rPr>
            </w:pPr>
            <w:r>
              <w:rPr>
                <w:iCs/>
              </w:rPr>
              <w:t>Registrul de evidență a ordinilor cu referire la copii</w:t>
            </w:r>
          </w:p>
          <w:p w14:paraId="5783C07D">
            <w:pPr>
              <w:pStyle w:val="40"/>
              <w:numPr>
                <w:ilvl w:val="0"/>
                <w:numId w:val="1"/>
              </w:numPr>
              <w:ind w:left="360"/>
              <w:rPr>
                <w:iCs/>
              </w:rPr>
            </w:pPr>
            <w:r>
              <w:rPr>
                <w:iCs/>
              </w:rPr>
              <w:t xml:space="preserve"> Listele copiilor de 6-7 ani (școlarizarea) informație la C/A nr1 din25.09.2021</w:t>
            </w:r>
          </w:p>
          <w:p w14:paraId="23FE0612">
            <w:pPr>
              <w:pStyle w:val="40"/>
              <w:numPr>
                <w:ilvl w:val="0"/>
                <w:numId w:val="1"/>
              </w:numPr>
              <w:ind w:left="360"/>
              <w:rPr>
                <w:iCs/>
              </w:rPr>
            </w:pPr>
            <w:r>
              <w:rPr>
                <w:iCs/>
              </w:rPr>
              <w:t>Lista reactualizată a copiilor cu CES</w:t>
            </w:r>
          </w:p>
          <w:p w14:paraId="330FF24D">
            <w:pPr>
              <w:pStyle w:val="40"/>
              <w:numPr>
                <w:ilvl w:val="0"/>
                <w:numId w:val="1"/>
              </w:numPr>
              <w:ind w:left="360"/>
              <w:rPr>
                <w:iCs/>
              </w:rPr>
            </w:pPr>
            <w:r>
              <w:rPr>
                <w:iCs/>
              </w:rPr>
              <w:t xml:space="preserve">Planul annual de activitate pentru anul de studii 2021-2022 Componenta, </w:t>
            </w:r>
            <w:r>
              <w:rPr>
                <w:i/>
                <w:iCs/>
              </w:rPr>
              <w:t>Contingentul de copii din localitate</w:t>
            </w:r>
          </w:p>
          <w:p w14:paraId="39913AF9">
            <w:pPr>
              <w:pStyle w:val="40"/>
              <w:numPr>
                <w:ilvl w:val="0"/>
                <w:numId w:val="1"/>
              </w:numPr>
              <w:ind w:left="360"/>
              <w:rPr>
                <w:iCs/>
              </w:rPr>
            </w:pPr>
            <w:r>
              <w:rPr>
                <w:iCs/>
              </w:rPr>
              <w:t>Ordin nr.1-c din 03.09.2021 înmatricularea copiilor</w:t>
            </w:r>
          </w:p>
          <w:p w14:paraId="2B17ABFB">
            <w:pPr>
              <w:pStyle w:val="40"/>
              <w:numPr>
                <w:ilvl w:val="0"/>
                <w:numId w:val="1"/>
              </w:numPr>
              <w:ind w:left="360"/>
              <w:rPr>
                <w:iCs/>
              </w:rPr>
            </w:pPr>
            <w:r>
              <w:rPr>
                <w:iCs/>
                <w:lang w:val="ru-RU"/>
              </w:rPr>
              <w:t>Dosarele copiilor</w:t>
            </w:r>
          </w:p>
          <w:p w14:paraId="2AE7CCEE">
            <w:pPr>
              <w:pStyle w:val="40"/>
              <w:numPr>
                <w:ilvl w:val="0"/>
                <w:numId w:val="1"/>
              </w:numPr>
              <w:ind w:left="360"/>
              <w:rPr>
                <w:iCs/>
              </w:rPr>
            </w:pPr>
            <w:r>
              <w:rPr>
                <w:iCs/>
              </w:rPr>
              <w:t xml:space="preserve">Tabel excel </w:t>
            </w:r>
            <w:r>
              <w:rPr>
                <w:i/>
                <w:iCs/>
              </w:rPr>
              <w:t>Contingentul copiilor din localitate 0-7 ani</w:t>
            </w:r>
          </w:p>
        </w:tc>
      </w:tr>
      <w:tr w14:paraId="488E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E69E090">
            <w:pPr>
              <w:jc w:val="left"/>
            </w:pPr>
            <w:r>
              <w:t>Constatări</w:t>
            </w:r>
          </w:p>
        </w:tc>
        <w:tc>
          <w:tcPr>
            <w:tcW w:w="7570" w:type="dxa"/>
            <w:gridSpan w:val="3"/>
          </w:tcPr>
          <w:p w14:paraId="1A4A53A1">
            <w:pPr>
              <w:pStyle w:val="40"/>
              <w:numPr>
                <w:ilvl w:val="0"/>
                <w:numId w:val="1"/>
              </w:numPr>
              <w:ind w:left="360"/>
              <w:rPr>
                <w:rFonts w:eastAsia="Times New Roman"/>
                <w:iCs/>
              </w:rPr>
            </w:pPr>
            <w:r>
              <w:rPr>
                <w:rFonts w:eastAsia="Times New Roman"/>
                <w:iCs/>
              </w:rPr>
              <w:t>În instituție există și se complectează permanent baza de date a copiilor din comunitate, se elaborează acte privind evoluția demografică.</w:t>
            </w:r>
          </w:p>
        </w:tc>
      </w:tr>
      <w:tr w14:paraId="60B5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35678FD">
            <w:pPr>
              <w:jc w:val="left"/>
            </w:pPr>
            <w:r>
              <w:t xml:space="preserve">Pondere și punctaj acordat </w:t>
            </w:r>
          </w:p>
        </w:tc>
        <w:tc>
          <w:tcPr>
            <w:tcW w:w="1475" w:type="dxa"/>
          </w:tcPr>
          <w:p w14:paraId="40F6284E">
            <w:r>
              <w:t xml:space="preserve">Pondere: </w:t>
            </w:r>
            <w:r>
              <w:rPr>
                <w:bCs/>
              </w:rPr>
              <w:t>2</w:t>
            </w:r>
          </w:p>
        </w:tc>
        <w:tc>
          <w:tcPr>
            <w:tcW w:w="3827" w:type="dxa"/>
          </w:tcPr>
          <w:p w14:paraId="5B934114">
            <w:r>
              <w:t>Autoevaluare conform criteriilor: -1</w:t>
            </w:r>
          </w:p>
        </w:tc>
        <w:tc>
          <w:tcPr>
            <w:tcW w:w="2268" w:type="dxa"/>
          </w:tcPr>
          <w:p w14:paraId="4E5AB67F">
            <w:r>
              <w:t>Punctaj acordat: - 2</w:t>
            </w:r>
          </w:p>
        </w:tc>
      </w:tr>
    </w:tbl>
    <w:p w14:paraId="419250DF"/>
    <w:p w14:paraId="7B309D87">
      <w:pPr>
        <w:rPr>
          <w:lang w:val="en-US"/>
        </w:rPr>
      </w:pPr>
      <w:r>
        <w:rPr>
          <w:b/>
          <w:bCs/>
          <w:lang w:val="en-US"/>
        </w:rPr>
        <w:t>Indicator 3.1.4.</w:t>
      </w:r>
      <w:r>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376E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DCC6E6C">
            <w:pPr>
              <w:jc w:val="left"/>
            </w:pPr>
            <w:r>
              <w:t xml:space="preserve">Dovezi </w:t>
            </w:r>
          </w:p>
        </w:tc>
        <w:tc>
          <w:tcPr>
            <w:tcW w:w="7570" w:type="dxa"/>
            <w:gridSpan w:val="3"/>
          </w:tcPr>
          <w:p w14:paraId="6AD685F9">
            <w:pPr>
              <w:jc w:val="left"/>
              <w:rPr>
                <w:iCs/>
                <w:color w:val="C00000"/>
                <w:lang w:val="en-US"/>
              </w:rPr>
            </w:pPr>
            <w:r>
              <w:rPr>
                <w:iCs/>
              </w:rPr>
              <w:t>Ordinul nr. 60 din 12.09.20</w:t>
            </w:r>
            <w:r>
              <w:rPr>
                <w:iCs/>
                <w:lang w:val="en-US"/>
              </w:rPr>
              <w:t>21</w:t>
            </w:r>
            <w:r>
              <w:rPr>
                <w:iCs/>
              </w:rPr>
              <w:t xml:space="preserve"> </w:t>
            </w:r>
            <w:r>
              <w:rPr>
                <w:i/>
                <w:iCs/>
              </w:rPr>
              <w:t xml:space="preserve">Cu privire la monitorizarea și evaluarea dezvoltării copiilor </w:t>
            </w:r>
            <w:r>
              <w:rPr>
                <w:iCs/>
              </w:rPr>
              <w:t>(septembrie)</w:t>
            </w:r>
          </w:p>
          <w:p w14:paraId="463C85A9">
            <w:pPr>
              <w:pStyle w:val="40"/>
              <w:numPr>
                <w:ilvl w:val="0"/>
                <w:numId w:val="1"/>
              </w:numPr>
              <w:ind w:left="360"/>
              <w:jc w:val="left"/>
              <w:rPr>
                <w:iCs/>
              </w:rPr>
            </w:pPr>
            <w:r>
              <w:rPr>
                <w:iCs/>
              </w:rPr>
              <w:t>Ordin nr nr.61-b din 17.09.2021. cu privire la constituirea Comisiei Multidisciplinare</w:t>
            </w:r>
          </w:p>
          <w:p w14:paraId="3223589F">
            <w:pPr>
              <w:pStyle w:val="40"/>
              <w:numPr>
                <w:ilvl w:val="0"/>
                <w:numId w:val="1"/>
              </w:numPr>
              <w:ind w:left="360"/>
              <w:jc w:val="left"/>
              <w:rPr>
                <w:iCs/>
              </w:rPr>
            </w:pPr>
            <w:r>
              <w:rPr>
                <w:iCs/>
              </w:rPr>
              <w:t>Control tematic: Monitorizarea și evaluarea dezvoltării inițiale a copiilor în toate grupele de vârstă, ord.nr.66</w:t>
            </w:r>
            <w:r>
              <w:rPr>
                <w:iCs/>
                <w:vertAlign w:val="superscript"/>
              </w:rPr>
              <w:t>1</w:t>
            </w:r>
            <w:r>
              <w:rPr>
                <w:iCs/>
              </w:rPr>
              <w:t xml:space="preserve"> din 21.09.2021</w:t>
            </w:r>
          </w:p>
          <w:p w14:paraId="6C0B9FBE">
            <w:pPr>
              <w:pStyle w:val="40"/>
              <w:numPr>
                <w:ilvl w:val="0"/>
                <w:numId w:val="1"/>
              </w:numPr>
              <w:ind w:left="360"/>
              <w:jc w:val="left"/>
              <w:rPr>
                <w:iCs/>
              </w:rPr>
            </w:pPr>
            <w:r>
              <w:rPr>
                <w:iCs/>
              </w:rPr>
              <w:t xml:space="preserve">Table generalizator </w:t>
            </w:r>
            <w:r>
              <w:rPr>
                <w:i/>
                <w:iCs/>
              </w:rPr>
              <w:t>Monitorizarea copiilor la început de an școlar</w:t>
            </w:r>
          </w:p>
          <w:p w14:paraId="34674C14">
            <w:pPr>
              <w:pStyle w:val="40"/>
              <w:numPr>
                <w:ilvl w:val="0"/>
                <w:numId w:val="1"/>
              </w:numPr>
              <w:ind w:left="360"/>
              <w:jc w:val="left"/>
              <w:rPr>
                <w:iCs/>
              </w:rPr>
            </w:pPr>
            <w:r>
              <w:rPr>
                <w:iCs/>
              </w:rPr>
              <w:t xml:space="preserve"> Lista de control pentru identificarea inițială/reevaluarea problemelor de dezvoltarea copilului</w:t>
            </w:r>
          </w:p>
          <w:p w14:paraId="1F1176B1">
            <w:pPr>
              <w:pStyle w:val="40"/>
              <w:numPr>
                <w:ilvl w:val="0"/>
                <w:numId w:val="1"/>
              </w:numPr>
              <w:ind w:left="360"/>
              <w:jc w:val="left"/>
              <w:rPr>
                <w:iCs/>
              </w:rPr>
            </w:pPr>
            <w:r>
              <w:rPr>
                <w:iCs/>
              </w:rPr>
              <w:t>Seminar pentru C/D „Monitorizarea și evaluarea dezvoltării copilului.”</w:t>
            </w:r>
          </w:p>
          <w:p w14:paraId="43EDD568">
            <w:pPr>
              <w:pStyle w:val="40"/>
              <w:numPr>
                <w:ilvl w:val="0"/>
                <w:numId w:val="1"/>
              </w:numPr>
              <w:ind w:left="360"/>
              <w:jc w:val="left"/>
              <w:rPr>
                <w:iCs/>
              </w:rPr>
            </w:pPr>
            <w:r>
              <w:rPr>
                <w:iCs/>
              </w:rPr>
              <w:t xml:space="preserve"> Proces verbal al ședințelor CMI</w:t>
            </w:r>
          </w:p>
          <w:p w14:paraId="117328CE">
            <w:pPr>
              <w:pStyle w:val="40"/>
              <w:numPr>
                <w:ilvl w:val="0"/>
                <w:numId w:val="1"/>
              </w:numPr>
              <w:ind w:left="360"/>
              <w:jc w:val="left"/>
              <w:rPr>
                <w:iCs/>
              </w:rPr>
            </w:pPr>
            <w:r>
              <w:rPr>
                <w:iCs/>
              </w:rPr>
              <w:t xml:space="preserve">Raport de activitate CMI pentru semestrul I, prezentat la C/A </w:t>
            </w:r>
          </w:p>
          <w:p w14:paraId="342A4726">
            <w:pPr>
              <w:pStyle w:val="40"/>
              <w:numPr>
                <w:ilvl w:val="0"/>
                <w:numId w:val="1"/>
              </w:numPr>
              <w:ind w:left="360"/>
              <w:jc w:val="left"/>
              <w:rPr>
                <w:iCs/>
              </w:rPr>
            </w:pPr>
            <w:r>
              <w:rPr>
                <w:iCs/>
              </w:rPr>
              <w:t xml:space="preserve">Control tematic </w:t>
            </w:r>
            <w:r>
              <w:rPr>
                <w:i/>
                <w:iCs/>
              </w:rPr>
              <w:t>Monitorizarea evaluării dezvoltării copiilor și a complectării Rapoartelor despre dezvoltarea fizică, socio-emoțională, cognitive a limbajului și comunicării, precum și a dezvoltării capacităților și aptitudinilor de învățare</w:t>
            </w:r>
          </w:p>
          <w:p w14:paraId="2E502B4A">
            <w:pPr>
              <w:pStyle w:val="40"/>
              <w:numPr>
                <w:ilvl w:val="0"/>
                <w:numId w:val="1"/>
              </w:numPr>
              <w:ind w:left="360"/>
              <w:jc w:val="left"/>
              <w:rPr>
                <w:iCs/>
              </w:rPr>
            </w:pPr>
            <w:r>
              <w:rPr>
                <w:iCs/>
              </w:rPr>
              <w:t xml:space="preserve">Tabel generalizator </w:t>
            </w:r>
            <w:r>
              <w:rPr>
                <w:i/>
                <w:iCs/>
              </w:rPr>
              <w:t>Monitorizarea copiilor la sfârșit  de an școlar</w:t>
            </w:r>
          </w:p>
        </w:tc>
      </w:tr>
      <w:tr w14:paraId="78C8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98F534F">
            <w:pPr>
              <w:jc w:val="left"/>
            </w:pPr>
            <w:r>
              <w:t>Constatări</w:t>
            </w:r>
          </w:p>
        </w:tc>
        <w:tc>
          <w:tcPr>
            <w:tcW w:w="7570" w:type="dxa"/>
            <w:gridSpan w:val="3"/>
          </w:tcPr>
          <w:p w14:paraId="729D6B33">
            <w:pPr>
              <w:pStyle w:val="40"/>
              <w:numPr>
                <w:ilvl w:val="0"/>
                <w:numId w:val="1"/>
              </w:numPr>
              <w:ind w:left="360"/>
              <w:jc w:val="left"/>
              <w:rPr>
                <w:rFonts w:eastAsia="Times New Roman"/>
                <w:iCs/>
                <w:lang w:val="ro-RO"/>
              </w:rPr>
            </w:pPr>
            <w:r>
              <w:rPr>
                <w:rFonts w:eastAsia="Times New Roman"/>
                <w:iCs/>
              </w:rPr>
              <w:t>În instituție sunt monitorizate datele privind progresul și dezvoltarea fiecărui copil, totodată sunt create condiții pentru dezvoltarea capacităților sale cognitive, abilităților emoționale și este  asigurată activitatea CMI.</w:t>
            </w:r>
          </w:p>
        </w:tc>
      </w:tr>
      <w:tr w14:paraId="5D59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4B8089E">
            <w:pPr>
              <w:jc w:val="left"/>
            </w:pPr>
            <w:r>
              <w:t xml:space="preserve">Pondere și punctaj acordat </w:t>
            </w:r>
          </w:p>
        </w:tc>
        <w:tc>
          <w:tcPr>
            <w:tcW w:w="1475" w:type="dxa"/>
          </w:tcPr>
          <w:p w14:paraId="3BF6BCCD">
            <w:r>
              <w:t xml:space="preserve">Pondere: </w:t>
            </w:r>
            <w:r>
              <w:rPr>
                <w:bCs/>
              </w:rPr>
              <w:t>1</w:t>
            </w:r>
          </w:p>
        </w:tc>
        <w:tc>
          <w:tcPr>
            <w:tcW w:w="3827" w:type="dxa"/>
          </w:tcPr>
          <w:p w14:paraId="31BD65DB">
            <w:r>
              <w:t>Autoevaluare conform criteriilor: -1</w:t>
            </w:r>
          </w:p>
        </w:tc>
        <w:tc>
          <w:tcPr>
            <w:tcW w:w="2268" w:type="dxa"/>
          </w:tcPr>
          <w:p w14:paraId="174CB8EC">
            <w:r>
              <w:t>Punctaj acordat: - 1</w:t>
            </w:r>
          </w:p>
        </w:tc>
      </w:tr>
    </w:tbl>
    <w:p w14:paraId="65FA64EE"/>
    <w:p w14:paraId="7441B685">
      <w:pPr>
        <w:rPr>
          <w:b/>
          <w:bCs/>
        </w:rPr>
      </w:pPr>
    </w:p>
    <w:p w14:paraId="4317F17C">
      <w:pPr>
        <w:rPr>
          <w:b/>
          <w:bCs/>
        </w:rPr>
      </w:pPr>
    </w:p>
    <w:p w14:paraId="0A505330">
      <w:pPr>
        <w:rPr>
          <w:b/>
          <w:bCs/>
        </w:rPr>
      </w:pPr>
    </w:p>
    <w:p w14:paraId="58F75523">
      <w:pPr>
        <w:rPr>
          <w:b/>
          <w:bCs/>
        </w:rPr>
      </w:pPr>
      <w:r>
        <w:rPr>
          <w:b/>
          <w:bCs/>
        </w:rPr>
        <w:t>Domeniu: Curriculum/ proces educațional</w:t>
      </w:r>
    </w:p>
    <w:p w14:paraId="6CCA94D0">
      <w:pPr>
        <w:rPr>
          <w:lang w:val="en-US"/>
        </w:rPr>
      </w:pPr>
      <w:r>
        <w:rPr>
          <w:b/>
          <w:bCs/>
          <w:lang w:val="en-US"/>
        </w:rPr>
        <w:t>Indicator 3.1.5.</w:t>
      </w:r>
      <w:r>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0E9C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77E7E9C">
            <w:pPr>
              <w:jc w:val="left"/>
            </w:pPr>
            <w:r>
              <w:t xml:space="preserve">Dovezi </w:t>
            </w:r>
          </w:p>
        </w:tc>
        <w:tc>
          <w:tcPr>
            <w:tcW w:w="7570" w:type="dxa"/>
            <w:gridSpan w:val="3"/>
          </w:tcPr>
          <w:p w14:paraId="4A271567">
            <w:pPr>
              <w:pStyle w:val="40"/>
              <w:numPr>
                <w:ilvl w:val="0"/>
                <w:numId w:val="1"/>
              </w:numPr>
              <w:ind w:left="360"/>
              <w:rPr>
                <w:iCs/>
              </w:rPr>
            </w:pPr>
            <w:r>
              <w:rPr>
                <w:iCs/>
              </w:rPr>
              <w:t>Planul anual de activitate pentru anul de studii 2021-2022, Activitatea CMI și a coordonatorului ANET, discutat la Consiliul Pedagogic nr.2 din 30.09.2021, și aprobat la C/A nr….</w:t>
            </w:r>
          </w:p>
          <w:p w14:paraId="2BC218A0">
            <w:pPr>
              <w:pStyle w:val="40"/>
              <w:numPr>
                <w:ilvl w:val="0"/>
                <w:numId w:val="1"/>
              </w:numPr>
              <w:ind w:left="360"/>
              <w:rPr>
                <w:iCs/>
              </w:rPr>
            </w:pPr>
            <w:r>
              <w:rPr>
                <w:iCs/>
              </w:rPr>
              <w:t>Planul strategic de dezvoltare a instituției  pentru anii 2020-2025, discutat la Consiliul Pedagogic nr.2 din 30.09.2021, și aprobat la C/A nr. ….</w:t>
            </w:r>
          </w:p>
          <w:p w14:paraId="3CC3F2C1">
            <w:pPr>
              <w:pStyle w:val="40"/>
              <w:numPr>
                <w:ilvl w:val="0"/>
                <w:numId w:val="1"/>
              </w:numPr>
              <w:ind w:left="360"/>
              <w:rPr>
                <w:iCs/>
              </w:rPr>
            </w:pPr>
            <w:r>
              <w:rPr>
                <w:iCs/>
              </w:rPr>
              <w:t>Ordin nr nr.61-b din 17.09.2021  Cu referire la constituirea CMI</w:t>
            </w:r>
          </w:p>
          <w:p w14:paraId="2832FEC4">
            <w:pPr>
              <w:pStyle w:val="40"/>
              <w:numPr>
                <w:ilvl w:val="0"/>
                <w:numId w:val="1"/>
              </w:numPr>
              <w:ind w:left="360"/>
              <w:rPr>
                <w:iCs/>
              </w:rPr>
            </w:pPr>
            <w:r>
              <w:rPr>
                <w:iCs/>
              </w:rPr>
              <w:t>Registrul de evidență al copiilor examinați</w:t>
            </w:r>
          </w:p>
          <w:p w14:paraId="281504CB">
            <w:pPr>
              <w:pStyle w:val="40"/>
              <w:numPr>
                <w:ilvl w:val="0"/>
                <w:numId w:val="1"/>
              </w:numPr>
              <w:ind w:left="360"/>
              <w:rPr>
                <w:iCs/>
              </w:rPr>
            </w:pPr>
            <w:r>
              <w:rPr>
                <w:iCs/>
              </w:rPr>
              <w:t>Registrul de evidență a activității CMI</w:t>
            </w:r>
          </w:p>
          <w:p w14:paraId="1F1C5AA8">
            <w:pPr>
              <w:pStyle w:val="40"/>
              <w:numPr>
                <w:ilvl w:val="0"/>
                <w:numId w:val="1"/>
              </w:numPr>
              <w:ind w:left="360"/>
              <w:rPr>
                <w:iCs/>
              </w:rPr>
            </w:pPr>
            <w:r>
              <w:rPr>
                <w:iCs/>
                <w:lang w:val="ru-RU"/>
              </w:rPr>
              <w:t>Dosarul copiilor</w:t>
            </w:r>
          </w:p>
          <w:p w14:paraId="3C3845ED">
            <w:pPr>
              <w:pStyle w:val="40"/>
              <w:numPr>
                <w:ilvl w:val="0"/>
                <w:numId w:val="1"/>
              </w:numPr>
              <w:ind w:left="360"/>
              <w:rPr>
                <w:iCs/>
              </w:rPr>
            </w:pPr>
            <w:r>
              <w:rPr>
                <w:iCs/>
                <w:lang w:val="ru-RU"/>
              </w:rPr>
              <w:t>Portofoliile copiilor</w:t>
            </w:r>
          </w:p>
          <w:p w14:paraId="2C4898FC">
            <w:pPr>
              <w:pStyle w:val="40"/>
              <w:numPr>
                <w:ilvl w:val="0"/>
                <w:numId w:val="1"/>
              </w:numPr>
              <w:ind w:left="360"/>
              <w:rPr>
                <w:iCs/>
              </w:rPr>
            </w:pPr>
            <w:r>
              <w:rPr>
                <w:iCs/>
              </w:rPr>
              <w:t xml:space="preserve">Fișele de observare și monitorizare a progreselor copiilor </w:t>
            </w:r>
          </w:p>
          <w:p w14:paraId="60EF7F4E">
            <w:pPr>
              <w:pStyle w:val="40"/>
              <w:numPr>
                <w:ilvl w:val="0"/>
                <w:numId w:val="1"/>
              </w:numPr>
              <w:ind w:left="360"/>
              <w:rPr>
                <w:iCs/>
              </w:rPr>
            </w:pPr>
            <w:r>
              <w:rPr>
                <w:iCs/>
              </w:rPr>
              <w:t>Fișele de evaluare inițială, formativăale copiilor întocmite de educatori</w:t>
            </w:r>
          </w:p>
          <w:p w14:paraId="2A87F81A">
            <w:pPr>
              <w:pStyle w:val="40"/>
              <w:numPr>
                <w:ilvl w:val="0"/>
                <w:numId w:val="1"/>
              </w:numPr>
              <w:ind w:left="360"/>
              <w:rPr>
                <w:iCs/>
              </w:rPr>
            </w:pPr>
            <w:r>
              <w:rPr>
                <w:iCs/>
              </w:rPr>
              <w:t xml:space="preserve">Registrul proceselor verbale a CMI cu privire la : </w:t>
            </w:r>
          </w:p>
          <w:p w14:paraId="688B6EB8">
            <w:pPr>
              <w:pStyle w:val="40"/>
              <w:numPr>
                <w:ilvl w:val="0"/>
                <w:numId w:val="9"/>
              </w:numPr>
              <w:rPr>
                <w:iCs/>
              </w:rPr>
            </w:pPr>
            <w:r>
              <w:rPr>
                <w:iCs/>
              </w:rPr>
              <w:t>Instrucțiunea de aplicare în educația timpurie a Metodologiei de evaluare a dezvoltării copilului</w:t>
            </w:r>
          </w:p>
          <w:p w14:paraId="4DF9F94D">
            <w:pPr>
              <w:pStyle w:val="40"/>
              <w:numPr>
                <w:ilvl w:val="0"/>
                <w:numId w:val="9"/>
              </w:numPr>
              <w:rPr>
                <w:iCs/>
              </w:rPr>
            </w:pPr>
            <w:r>
              <w:rPr>
                <w:iCs/>
              </w:rPr>
              <w:t>Incluziunea educațională a copiilor cu CES</w:t>
            </w:r>
          </w:p>
          <w:p w14:paraId="664A70C4">
            <w:pPr>
              <w:pStyle w:val="40"/>
              <w:numPr>
                <w:ilvl w:val="0"/>
                <w:numId w:val="1"/>
              </w:numPr>
              <w:ind w:left="360"/>
              <w:rPr>
                <w:iCs/>
              </w:rPr>
            </w:pPr>
            <w:r>
              <w:rPr>
                <w:iCs/>
              </w:rPr>
              <w:t>Raport de evaluare complex a dezvoltării copilului.(inițiale și finale), completate de cadrul didactic</w:t>
            </w:r>
          </w:p>
        </w:tc>
      </w:tr>
      <w:tr w14:paraId="08C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EA2552A">
            <w:pPr>
              <w:jc w:val="left"/>
            </w:pPr>
            <w:r>
              <w:t>Constatări</w:t>
            </w:r>
          </w:p>
        </w:tc>
        <w:tc>
          <w:tcPr>
            <w:tcW w:w="7570" w:type="dxa"/>
            <w:gridSpan w:val="3"/>
          </w:tcPr>
          <w:p w14:paraId="756812E4">
            <w:pPr>
              <w:pStyle w:val="40"/>
              <w:numPr>
                <w:ilvl w:val="0"/>
                <w:numId w:val="1"/>
              </w:numPr>
              <w:ind w:left="360"/>
              <w:rPr>
                <w:rFonts w:eastAsia="Times New Roman"/>
                <w:iCs/>
              </w:rPr>
            </w:pPr>
            <w:r>
              <w:rPr>
                <w:rFonts w:eastAsia="Times New Roman"/>
                <w:iCs/>
              </w:rPr>
              <w:t>Instituția desfășoară procesul educațional în corespundere cu particularitățile și nevoile specific ale fiecărui copil, prin elaborarea unui set complex de material educaționalepentru diversitatea celor educația curriculumului adaptat, a PEI.</w:t>
            </w:r>
          </w:p>
        </w:tc>
      </w:tr>
      <w:tr w14:paraId="2D43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066E7DC">
            <w:pPr>
              <w:jc w:val="left"/>
            </w:pPr>
            <w:r>
              <w:t xml:space="preserve">Pondere și punctaj acordat </w:t>
            </w:r>
          </w:p>
        </w:tc>
        <w:tc>
          <w:tcPr>
            <w:tcW w:w="1475" w:type="dxa"/>
          </w:tcPr>
          <w:p w14:paraId="6CA75C43">
            <w:r>
              <w:t xml:space="preserve">Pondere: </w:t>
            </w:r>
            <w:r>
              <w:rPr>
                <w:bCs/>
              </w:rPr>
              <w:t>2</w:t>
            </w:r>
          </w:p>
        </w:tc>
        <w:tc>
          <w:tcPr>
            <w:tcW w:w="3827" w:type="dxa"/>
          </w:tcPr>
          <w:p w14:paraId="4FA0764F">
            <w:r>
              <w:t>Autoevaluare conform criteriilor: -0,75</w:t>
            </w:r>
          </w:p>
        </w:tc>
        <w:tc>
          <w:tcPr>
            <w:tcW w:w="2268" w:type="dxa"/>
          </w:tcPr>
          <w:p w14:paraId="41123ED9">
            <w:r>
              <w:t>Punctaj acordat: - 1,5</w:t>
            </w:r>
          </w:p>
        </w:tc>
      </w:tr>
      <w:tr w14:paraId="0F56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2C51EF52">
            <w:pPr>
              <w:rPr>
                <w:b/>
                <w:bCs/>
              </w:rPr>
            </w:pPr>
            <w:r>
              <w:rPr>
                <w:b/>
                <w:bCs/>
              </w:rPr>
              <w:t>Total standard</w:t>
            </w:r>
          </w:p>
        </w:tc>
        <w:tc>
          <w:tcPr>
            <w:tcW w:w="2268" w:type="dxa"/>
          </w:tcPr>
          <w:p w14:paraId="7FF134E8">
            <w:pPr>
              <w:rPr>
                <w:b/>
                <w:bCs/>
              </w:rPr>
            </w:pPr>
            <w:r>
              <w:rPr>
                <w:b/>
                <w:bCs/>
              </w:rPr>
              <w:t>7,0</w:t>
            </w:r>
          </w:p>
        </w:tc>
      </w:tr>
    </w:tbl>
    <w:p w14:paraId="373CFA58"/>
    <w:p w14:paraId="3EF4F825">
      <w:pPr>
        <w:pStyle w:val="3"/>
        <w:rPr>
          <w:lang w:val="ru-RU"/>
        </w:rPr>
      </w:pPr>
      <w:bookmarkStart w:id="15" w:name="_Toc48389090"/>
      <w:bookmarkStart w:id="16" w:name="_Toc46741872"/>
    </w:p>
    <w:p w14:paraId="1624FD0D">
      <w:pPr>
        <w:pStyle w:val="3"/>
        <w:rPr>
          <w:lang w:val="en-US"/>
        </w:rPr>
      </w:pPr>
      <w:r>
        <w:rPr>
          <w:lang w:val="en-US"/>
        </w:rPr>
        <w:t>Standard 3.2. Politicile și practicile din instituția de învățământ sunt incluzive, nediscriminatorii și respectă diferențele individuale</w:t>
      </w:r>
      <w:bookmarkEnd w:id="15"/>
      <w:bookmarkEnd w:id="16"/>
    </w:p>
    <w:p w14:paraId="4B1A099F">
      <w:pPr>
        <w:rPr>
          <w:b/>
          <w:bCs/>
          <w:lang w:val="en-US"/>
        </w:rPr>
      </w:pPr>
      <w:r>
        <w:rPr>
          <w:b/>
          <w:bCs/>
          <w:lang w:val="en-US"/>
        </w:rPr>
        <w:t>Domeniu: Management</w:t>
      </w:r>
    </w:p>
    <w:p w14:paraId="6AEBB3C9">
      <w:pPr>
        <w:rPr>
          <w:lang w:val="en-US"/>
        </w:rPr>
      </w:pPr>
      <w:r>
        <w:rPr>
          <w:b/>
          <w:bCs/>
          <w:lang w:val="en-US"/>
        </w:rPr>
        <w:t>Indicator 3.2.1.</w:t>
      </w:r>
      <w:r>
        <w:rPr>
          <w:lang w:val="en-US"/>
        </w:rPr>
        <w:t xml:space="preserve"> Existența, în documentele de planificare, a mecanismelor de identificare și combatere a oricăror forme de discriminare și de respectare a diferențelor individuale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34C3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6174CF7">
            <w:pPr>
              <w:jc w:val="left"/>
            </w:pPr>
            <w:r>
              <w:t xml:space="preserve">Dovezi </w:t>
            </w:r>
          </w:p>
        </w:tc>
        <w:tc>
          <w:tcPr>
            <w:tcW w:w="7570" w:type="dxa"/>
            <w:gridSpan w:val="3"/>
          </w:tcPr>
          <w:p w14:paraId="7CE7566E">
            <w:pPr>
              <w:pStyle w:val="40"/>
              <w:numPr>
                <w:ilvl w:val="0"/>
                <w:numId w:val="1"/>
              </w:numPr>
              <w:ind w:left="360"/>
              <w:jc w:val="left"/>
              <w:rPr>
                <w:iCs/>
              </w:rPr>
            </w:pPr>
            <w:r>
              <w:rPr>
                <w:iCs/>
              </w:rPr>
              <w:t>Regulamentul de organizare și funcționare al creșei –grădinițe de copii, aprobat la ședința C/A nr nr.2 din 15.10.2021, capitolul II art.12(4); III art.13 (1); VII secția 2 art.(85), X secția 2, art.148 (9,10,11,12)</w:t>
            </w:r>
          </w:p>
          <w:p w14:paraId="25245C9C">
            <w:pPr>
              <w:pStyle w:val="40"/>
              <w:numPr>
                <w:ilvl w:val="0"/>
                <w:numId w:val="1"/>
              </w:numPr>
              <w:ind w:left="360"/>
              <w:rPr>
                <w:iCs/>
              </w:rPr>
            </w:pPr>
            <w:r>
              <w:rPr>
                <w:iCs/>
              </w:rPr>
              <w:t>Contractul de muncă și fișele post ale angajaților cu prevederi de combatere a oricăror forme de descriminare</w:t>
            </w:r>
          </w:p>
          <w:p w14:paraId="7F987E9C">
            <w:pPr>
              <w:pStyle w:val="40"/>
              <w:numPr>
                <w:ilvl w:val="0"/>
                <w:numId w:val="1"/>
              </w:numPr>
              <w:ind w:left="360"/>
              <w:rPr>
                <w:iCs/>
              </w:rPr>
            </w:pPr>
            <w:r>
              <w:rPr>
                <w:iCs/>
              </w:rPr>
              <w:t>Boxa de reclamații</w:t>
            </w:r>
          </w:p>
          <w:p w14:paraId="60AABCAF">
            <w:pPr>
              <w:pStyle w:val="40"/>
              <w:numPr>
                <w:ilvl w:val="0"/>
                <w:numId w:val="1"/>
              </w:numPr>
              <w:ind w:left="360"/>
              <w:rPr>
                <w:iCs/>
              </w:rPr>
            </w:pPr>
            <w:r>
              <w:rPr>
                <w:iCs/>
              </w:rPr>
              <w:t>Planul de dezvoltare instituțional, Componenta: Curriculum</w:t>
            </w:r>
          </w:p>
          <w:p w14:paraId="64AEEB0D">
            <w:pPr>
              <w:pStyle w:val="40"/>
              <w:numPr>
                <w:ilvl w:val="0"/>
                <w:numId w:val="1"/>
              </w:numPr>
              <w:ind w:left="360"/>
              <w:rPr>
                <w:iCs/>
              </w:rPr>
            </w:pPr>
            <w:r>
              <w:rPr>
                <w:iCs/>
              </w:rPr>
              <w:t>Planul annual, Componenta: Activitatea CMI, Grupului  ANET)</w:t>
            </w:r>
          </w:p>
          <w:p w14:paraId="5753C10E">
            <w:pPr>
              <w:pStyle w:val="40"/>
              <w:numPr>
                <w:ilvl w:val="0"/>
                <w:numId w:val="1"/>
              </w:numPr>
              <w:ind w:left="360"/>
              <w:rPr>
                <w:iCs/>
              </w:rPr>
            </w:pPr>
            <w:r>
              <w:rPr>
                <w:iCs/>
              </w:rPr>
              <w:t xml:space="preserve">Registrul proceselor verbale a CMI cu privire la : </w:t>
            </w:r>
          </w:p>
          <w:p w14:paraId="1AF8B2E7">
            <w:pPr>
              <w:pStyle w:val="40"/>
              <w:numPr>
                <w:ilvl w:val="0"/>
                <w:numId w:val="13"/>
              </w:numPr>
              <w:rPr>
                <w:iCs/>
              </w:rPr>
            </w:pPr>
            <w:r>
              <w:rPr>
                <w:iCs/>
              </w:rPr>
              <w:t>Informarea cadrelor didactice privind identificarea problemelor  în dezvoltarea copiilor cu CES</w:t>
            </w:r>
          </w:p>
          <w:p w14:paraId="1C61E317">
            <w:pPr>
              <w:pStyle w:val="40"/>
              <w:numPr>
                <w:ilvl w:val="0"/>
                <w:numId w:val="1"/>
              </w:numPr>
              <w:ind w:left="360"/>
              <w:jc w:val="left"/>
              <w:rPr>
                <w:iCs/>
              </w:rPr>
            </w:pPr>
            <w:r>
              <w:rPr>
                <w:iCs/>
              </w:rPr>
              <w:t xml:space="preserve">Masă rotundă Tema: </w:t>
            </w:r>
            <w:r>
              <w:rPr>
                <w:i/>
                <w:iCs/>
              </w:rPr>
              <w:t>Copii cu CES în grădiniță</w:t>
            </w:r>
          </w:p>
          <w:p w14:paraId="529B51DC">
            <w:pPr>
              <w:pStyle w:val="40"/>
              <w:numPr>
                <w:ilvl w:val="0"/>
                <w:numId w:val="1"/>
              </w:numPr>
              <w:ind w:left="360"/>
              <w:jc w:val="left"/>
              <w:rPr>
                <w:iCs/>
              </w:rPr>
            </w:pPr>
            <w:r>
              <w:rPr>
                <w:iCs/>
              </w:rPr>
              <w:t>Regustrul de evidență a sesizărilor privind cazurile suspecte ANET</w:t>
            </w:r>
          </w:p>
          <w:p w14:paraId="065E34BB">
            <w:pPr>
              <w:pStyle w:val="40"/>
              <w:numPr>
                <w:ilvl w:val="0"/>
                <w:numId w:val="1"/>
              </w:numPr>
              <w:ind w:left="360"/>
              <w:jc w:val="left"/>
              <w:rPr>
                <w:iCs/>
              </w:rPr>
            </w:pPr>
            <w:r>
              <w:rPr>
                <w:iCs/>
              </w:rPr>
              <w:t>Fișe de sesizare a cazurilor suspecte de violență, neglijare, exploatare și traffic al copilului, afișate pe panourile grupei.</w:t>
            </w:r>
          </w:p>
        </w:tc>
      </w:tr>
      <w:tr w14:paraId="6956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6E1E06C">
            <w:pPr>
              <w:jc w:val="left"/>
            </w:pPr>
            <w:r>
              <w:t>Constatări</w:t>
            </w:r>
          </w:p>
        </w:tc>
        <w:tc>
          <w:tcPr>
            <w:tcW w:w="7570" w:type="dxa"/>
            <w:gridSpan w:val="3"/>
          </w:tcPr>
          <w:p w14:paraId="420D8F63">
            <w:pPr>
              <w:pStyle w:val="40"/>
              <w:numPr>
                <w:ilvl w:val="0"/>
                <w:numId w:val="1"/>
              </w:numPr>
              <w:ind w:left="360"/>
              <w:jc w:val="left"/>
              <w:rPr>
                <w:rFonts w:eastAsia="Times New Roman"/>
                <w:iCs/>
              </w:rPr>
            </w:pPr>
            <w:r>
              <w:rPr>
                <w:rFonts w:eastAsia="Times New Roman"/>
                <w:iCs/>
              </w:rPr>
              <w:t>În instituție există documente în care există mecanizme de identificre și combatere a oricăror forme de discriminare. Sunt planificate activități de organizare atăt cu cadrele didactice, copii cât și părinți pentru a combate orice formă de discriminare față de copii, părinți, colegi.</w:t>
            </w:r>
          </w:p>
        </w:tc>
      </w:tr>
      <w:tr w14:paraId="0CFE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48D83FD">
            <w:pPr>
              <w:jc w:val="left"/>
            </w:pPr>
            <w:r>
              <w:t xml:space="preserve">Pondere și punctaj acordat </w:t>
            </w:r>
          </w:p>
        </w:tc>
        <w:tc>
          <w:tcPr>
            <w:tcW w:w="1475" w:type="dxa"/>
          </w:tcPr>
          <w:p w14:paraId="3FD00535">
            <w:r>
              <w:t xml:space="preserve">Pondere: </w:t>
            </w:r>
            <w:r>
              <w:rPr>
                <w:bCs/>
              </w:rPr>
              <w:t>1</w:t>
            </w:r>
          </w:p>
        </w:tc>
        <w:tc>
          <w:tcPr>
            <w:tcW w:w="3827" w:type="dxa"/>
          </w:tcPr>
          <w:p w14:paraId="2CE8CF96">
            <w:r>
              <w:t>Autoevaluare conform criteriilor: -1</w:t>
            </w:r>
          </w:p>
        </w:tc>
        <w:tc>
          <w:tcPr>
            <w:tcW w:w="2268" w:type="dxa"/>
          </w:tcPr>
          <w:p w14:paraId="29A29EE8">
            <w:r>
              <w:t>Punctaj acordat: -1</w:t>
            </w:r>
          </w:p>
        </w:tc>
      </w:tr>
    </w:tbl>
    <w:p w14:paraId="37C0AFA4"/>
    <w:p w14:paraId="4C4BE1B8">
      <w:pPr>
        <w:rPr>
          <w:lang w:val="en-US"/>
        </w:rPr>
      </w:pPr>
      <w:r>
        <w:rPr>
          <w:b/>
          <w:bCs/>
          <w:lang w:val="en-US"/>
        </w:rPr>
        <w:t>Indicator 3.2.2.</w:t>
      </w:r>
      <w:r>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E82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A28EAC1">
            <w:pPr>
              <w:jc w:val="left"/>
            </w:pPr>
            <w:r>
              <w:t xml:space="preserve">Dovezi </w:t>
            </w:r>
          </w:p>
        </w:tc>
        <w:tc>
          <w:tcPr>
            <w:tcW w:w="7570" w:type="dxa"/>
            <w:gridSpan w:val="3"/>
          </w:tcPr>
          <w:p w14:paraId="3FD22694">
            <w:pPr>
              <w:pStyle w:val="40"/>
              <w:numPr>
                <w:ilvl w:val="0"/>
                <w:numId w:val="1"/>
              </w:numPr>
              <w:ind w:left="360"/>
              <w:jc w:val="left"/>
              <w:rPr>
                <w:iCs/>
                <w:lang w:val="ro-RO"/>
              </w:rPr>
            </w:pPr>
            <w:r>
              <w:rPr>
                <w:iCs/>
                <w:lang w:val="ro-RO"/>
              </w:rPr>
              <w:t>Regulamentul de funcționare și organizare</w:t>
            </w:r>
            <w:r>
              <w:rPr>
                <w:iCs/>
              </w:rPr>
              <w:t xml:space="preserve"> și funcționare a creșei-grădinițe „</w:t>
            </w:r>
            <w:r>
              <w:rPr>
                <w:rFonts w:hint="default"/>
                <w:iCs/>
                <w:lang w:val="ro-RO"/>
              </w:rPr>
              <w:t>Plopușor</w:t>
            </w:r>
            <w:r>
              <w:rPr>
                <w:iCs/>
              </w:rPr>
              <w:t xml:space="preserve">”, </w:t>
            </w:r>
            <w:r>
              <w:rPr>
                <w:iCs/>
                <w:lang w:val="ro-RO"/>
              </w:rPr>
              <w:t xml:space="preserve"> </w:t>
            </w:r>
            <w:r>
              <w:rPr>
                <w:iCs/>
              </w:rPr>
              <w:t>capit. VIII</w:t>
            </w:r>
          </w:p>
          <w:p w14:paraId="0A7A538D">
            <w:pPr>
              <w:pStyle w:val="40"/>
              <w:numPr>
                <w:ilvl w:val="0"/>
                <w:numId w:val="1"/>
              </w:numPr>
              <w:ind w:left="360"/>
              <w:jc w:val="left"/>
              <w:rPr>
                <w:iCs/>
                <w:lang w:val="ro-RO"/>
              </w:rPr>
            </w:pPr>
            <w:r>
              <w:rPr>
                <w:iCs/>
                <w:lang w:val="ro-RO"/>
              </w:rPr>
              <w:t xml:space="preserve">Planul </w:t>
            </w:r>
            <w:r>
              <w:rPr>
                <w:iCs/>
              </w:rPr>
              <w:t>de dezvoltare instituțional</w:t>
            </w:r>
            <w:r>
              <w:rPr>
                <w:iCs/>
                <w:lang w:val="ro-RO"/>
              </w:rPr>
              <w:t xml:space="preserve"> 2020-2025</w:t>
            </w:r>
            <w:r>
              <w:rPr>
                <w:iCs/>
              </w:rPr>
              <w:t>,</w:t>
            </w:r>
            <w:r>
              <w:rPr>
                <w:iCs/>
                <w:lang w:val="ro-RO"/>
              </w:rPr>
              <w:t xml:space="preserve"> </w:t>
            </w:r>
            <w:r>
              <w:rPr>
                <w:iCs/>
              </w:rPr>
              <w:t>C</w:t>
            </w:r>
            <w:r>
              <w:rPr>
                <w:iCs/>
                <w:lang w:val="ro-RO"/>
              </w:rPr>
              <w:t>omp</w:t>
            </w:r>
            <w:r>
              <w:rPr>
                <w:iCs/>
              </w:rPr>
              <w:t>onenta:</w:t>
            </w:r>
            <w:r>
              <w:rPr>
                <w:i/>
                <w:iCs/>
                <w:lang w:val="ro-RO"/>
              </w:rPr>
              <w:t xml:space="preserve"> </w:t>
            </w:r>
            <w:r>
              <w:rPr>
                <w:i/>
                <w:iCs/>
              </w:rPr>
              <w:t>Resurse, subcomponenta Resurse umane, punct.7</w:t>
            </w:r>
          </w:p>
          <w:p w14:paraId="0DCE889C">
            <w:pPr>
              <w:pStyle w:val="40"/>
              <w:numPr>
                <w:ilvl w:val="0"/>
                <w:numId w:val="1"/>
              </w:numPr>
              <w:ind w:left="360"/>
              <w:jc w:val="left"/>
              <w:rPr>
                <w:iCs/>
                <w:lang w:val="ro-RO"/>
              </w:rPr>
            </w:pPr>
            <w:r>
              <w:rPr>
                <w:iCs/>
                <w:lang w:val="ro-RO"/>
              </w:rPr>
              <w:t>Planul anual</w:t>
            </w:r>
            <w:r>
              <w:rPr>
                <w:iCs/>
              </w:rPr>
              <w:t xml:space="preserve"> de activitate </w:t>
            </w:r>
            <w:r>
              <w:rPr>
                <w:iCs/>
                <w:lang w:val="ro-RO"/>
              </w:rPr>
              <w:t xml:space="preserve"> </w:t>
            </w:r>
            <w:r>
              <w:rPr>
                <w:iCs/>
              </w:rPr>
              <w:t>cap.5.4, cap.6</w:t>
            </w:r>
          </w:p>
          <w:p w14:paraId="05D4FF33">
            <w:pPr>
              <w:pStyle w:val="40"/>
              <w:numPr>
                <w:ilvl w:val="0"/>
                <w:numId w:val="1"/>
              </w:numPr>
              <w:ind w:left="360"/>
              <w:rPr>
                <w:iCs/>
              </w:rPr>
            </w:pPr>
            <w:r>
              <w:rPr>
                <w:iCs/>
              </w:rPr>
              <w:t xml:space="preserve">Proiect: activitate publică  </w:t>
            </w:r>
            <w:r>
              <w:rPr>
                <w:i/>
                <w:iCs/>
              </w:rPr>
              <w:t>Și noi avem drepturi</w:t>
            </w:r>
            <w:r>
              <w:rPr>
                <w:iCs/>
              </w:rPr>
              <w:t xml:space="preserve">  grupa mică </w:t>
            </w:r>
            <w:r>
              <w:rPr>
                <w:rFonts w:hint="default"/>
                <w:iCs/>
                <w:lang w:val="ro-RO"/>
              </w:rPr>
              <w:t>Lîsîi G.</w:t>
            </w:r>
          </w:p>
          <w:p w14:paraId="6FE8ECC6">
            <w:pPr>
              <w:pStyle w:val="40"/>
              <w:numPr>
                <w:ilvl w:val="0"/>
                <w:numId w:val="1"/>
              </w:numPr>
              <w:ind w:left="360"/>
              <w:rPr>
                <w:iCs/>
              </w:rPr>
            </w:pPr>
            <w:r>
              <w:rPr>
                <w:iCs/>
              </w:rPr>
              <w:t>Informarea și formarea continuă a cadrelor didacticeprivind educația incluzivă. Certificat de particupare în cadrul atelierului de lucru; Bunăstarea copiilor…….</w:t>
            </w:r>
          </w:p>
          <w:p w14:paraId="6B6B7BD8">
            <w:pPr>
              <w:pStyle w:val="40"/>
              <w:numPr>
                <w:ilvl w:val="0"/>
                <w:numId w:val="1"/>
              </w:numPr>
              <w:ind w:left="360"/>
              <w:rPr>
                <w:iCs/>
              </w:rPr>
            </w:pPr>
            <w:r>
              <w:rPr>
                <w:iCs/>
              </w:rPr>
              <w:t>Raportul cu privire la rezultatele evaluării  finale alecopiilor</w:t>
            </w:r>
          </w:p>
        </w:tc>
      </w:tr>
      <w:tr w14:paraId="3219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AEE810C">
            <w:pPr>
              <w:jc w:val="left"/>
            </w:pPr>
            <w:r>
              <w:t>Constatări</w:t>
            </w:r>
          </w:p>
        </w:tc>
        <w:tc>
          <w:tcPr>
            <w:tcW w:w="7570" w:type="dxa"/>
            <w:gridSpan w:val="3"/>
          </w:tcPr>
          <w:p w14:paraId="7E8BF12B">
            <w:pPr>
              <w:pStyle w:val="40"/>
              <w:numPr>
                <w:ilvl w:val="0"/>
                <w:numId w:val="1"/>
              </w:numPr>
              <w:ind w:left="360"/>
              <w:jc w:val="left"/>
              <w:rPr>
                <w:rFonts w:eastAsia="Times New Roman"/>
                <w:iCs/>
              </w:rPr>
            </w:pPr>
            <w:r>
              <w:rPr>
                <w:rFonts w:eastAsia="Times New Roman"/>
                <w:iCs/>
              </w:rPr>
              <w:t>Instituția promovează sporadic diversitatea vieții instituției cu programe ce conțin activități cu accentul pe incluziune și nondiscriminare.În planurile stategige și operaționale ale instituției, există activități care au ca țintă EI și nevoile copiilor cu CES, ce prin diverse forme de organizare promovează interculturalitatea.</w:t>
            </w:r>
          </w:p>
        </w:tc>
      </w:tr>
      <w:tr w14:paraId="0C07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DA8CE80">
            <w:pPr>
              <w:jc w:val="left"/>
            </w:pPr>
            <w:r>
              <w:t xml:space="preserve">Pondere și punctaj acordat </w:t>
            </w:r>
          </w:p>
        </w:tc>
        <w:tc>
          <w:tcPr>
            <w:tcW w:w="1475" w:type="dxa"/>
          </w:tcPr>
          <w:p w14:paraId="6F0B101C">
            <w:r>
              <w:t xml:space="preserve">Pondere: </w:t>
            </w:r>
            <w:r>
              <w:rPr>
                <w:bCs/>
              </w:rPr>
              <w:t>2</w:t>
            </w:r>
          </w:p>
        </w:tc>
        <w:tc>
          <w:tcPr>
            <w:tcW w:w="3827" w:type="dxa"/>
          </w:tcPr>
          <w:p w14:paraId="581B996C">
            <w:r>
              <w:t>Autoevaluare conform criteriilor: -0,75</w:t>
            </w:r>
          </w:p>
        </w:tc>
        <w:tc>
          <w:tcPr>
            <w:tcW w:w="2268" w:type="dxa"/>
          </w:tcPr>
          <w:p w14:paraId="2E80BC0F">
            <w:r>
              <w:t>Punctaj acordat: - 1,5</w:t>
            </w:r>
          </w:p>
        </w:tc>
      </w:tr>
    </w:tbl>
    <w:p w14:paraId="1DF86C9C"/>
    <w:p w14:paraId="2AA017F9">
      <w:pPr>
        <w:rPr>
          <w:b/>
          <w:bCs/>
        </w:rPr>
      </w:pPr>
      <w:r>
        <w:rPr>
          <w:b/>
          <w:bCs/>
        </w:rPr>
        <w:t>Domeniu: Capacitate instituțională</w:t>
      </w:r>
    </w:p>
    <w:p w14:paraId="5DB1DB12">
      <w:pPr>
        <w:rPr>
          <w:lang w:val="en-US"/>
        </w:rPr>
      </w:pPr>
      <w:r>
        <w:rPr>
          <w:b/>
          <w:bCs/>
          <w:lang w:val="en-US"/>
        </w:rPr>
        <w:t>Indicator 3.2.3.</w:t>
      </w:r>
      <w:r>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1E35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C456FFE">
            <w:pPr>
              <w:jc w:val="left"/>
            </w:pPr>
            <w:r>
              <w:t xml:space="preserve">Dovezi </w:t>
            </w:r>
          </w:p>
        </w:tc>
        <w:tc>
          <w:tcPr>
            <w:tcW w:w="7570" w:type="dxa"/>
            <w:gridSpan w:val="3"/>
          </w:tcPr>
          <w:p w14:paraId="7EA20A97">
            <w:pPr>
              <w:pStyle w:val="40"/>
              <w:numPr>
                <w:ilvl w:val="0"/>
                <w:numId w:val="14"/>
              </w:numPr>
              <w:jc w:val="left"/>
              <w:rPr>
                <w:iCs/>
              </w:rPr>
            </w:pPr>
            <w:r>
              <w:rPr>
                <w:iCs/>
              </w:rPr>
              <w:t>Regulamentul intern de activitate (comp.drepturile preșcolarilor.)</w:t>
            </w:r>
          </w:p>
          <w:p w14:paraId="73817E0C">
            <w:pPr>
              <w:pStyle w:val="40"/>
              <w:numPr>
                <w:ilvl w:val="0"/>
                <w:numId w:val="14"/>
              </w:numPr>
              <w:jc w:val="left"/>
              <w:rPr>
                <w:iCs/>
              </w:rPr>
            </w:pPr>
            <w:r>
              <w:rPr>
                <w:iCs/>
              </w:rPr>
              <w:t>Politica de protecție a copilului</w:t>
            </w:r>
          </w:p>
          <w:p w14:paraId="318CADAE">
            <w:pPr>
              <w:pStyle w:val="40"/>
              <w:numPr>
                <w:ilvl w:val="0"/>
                <w:numId w:val="14"/>
              </w:numPr>
              <w:jc w:val="left"/>
              <w:rPr>
                <w:i/>
                <w:iCs/>
              </w:rPr>
            </w:pPr>
            <w:r>
              <w:rPr>
                <w:iCs/>
              </w:rPr>
              <w:t xml:space="preserve">Planul anual de activitate pentru anul de studii 2021-2022, aprobat la C/A  </w:t>
            </w:r>
            <w:r>
              <w:rPr>
                <w:i/>
                <w:iCs/>
              </w:rPr>
              <w:t xml:space="preserve">Activitatea coordonatorului ANET și a Comisiei Multidisciplinare </w:t>
            </w:r>
          </w:p>
          <w:p w14:paraId="6D421D40">
            <w:pPr>
              <w:pStyle w:val="40"/>
              <w:numPr>
                <w:ilvl w:val="0"/>
                <w:numId w:val="14"/>
              </w:numPr>
              <w:jc w:val="left"/>
              <w:rPr>
                <w:i/>
                <w:iCs/>
              </w:rPr>
            </w:pPr>
            <w:r>
              <w:rPr>
                <w:iCs/>
              </w:rPr>
              <w:t xml:space="preserve">Ordinul nr. 54 din 02.09.2021 </w:t>
            </w:r>
            <w:r>
              <w:rPr>
                <w:i/>
                <w:iCs/>
              </w:rPr>
              <w:t>Cu referire la combaterea fenomenului de violență în instituție</w:t>
            </w:r>
          </w:p>
          <w:p w14:paraId="2D0F9888">
            <w:pPr>
              <w:pStyle w:val="40"/>
              <w:numPr>
                <w:ilvl w:val="0"/>
                <w:numId w:val="14"/>
              </w:numPr>
              <w:jc w:val="left"/>
              <w:rPr>
                <w:i/>
                <w:iCs/>
              </w:rPr>
            </w:pPr>
            <w:r>
              <w:rPr>
                <w:iCs/>
              </w:rPr>
              <w:t>Ordinul cu privire la desemnarea coordonatorului ANET</w:t>
            </w:r>
          </w:p>
          <w:p w14:paraId="29126CE9">
            <w:pPr>
              <w:pStyle w:val="40"/>
              <w:numPr>
                <w:ilvl w:val="0"/>
                <w:numId w:val="14"/>
              </w:numPr>
              <w:jc w:val="left"/>
              <w:rPr>
                <w:i/>
                <w:iCs/>
              </w:rPr>
            </w:pPr>
            <w:r>
              <w:rPr>
                <w:iCs/>
              </w:rPr>
              <w:t>Registrul de sesizare a cazurilor de abuz, negijare și traffic al copiilor</w:t>
            </w:r>
          </w:p>
          <w:p w14:paraId="02BDB249">
            <w:pPr>
              <w:pStyle w:val="40"/>
              <w:numPr>
                <w:ilvl w:val="0"/>
                <w:numId w:val="14"/>
              </w:numPr>
              <w:jc w:val="left"/>
              <w:rPr>
                <w:i/>
                <w:iCs/>
              </w:rPr>
            </w:pPr>
            <w:r>
              <w:rPr>
                <w:iCs/>
              </w:rPr>
              <w:t>Contractul colectiv de muncă la nivel de unitatepentru anii 2021-2025</w:t>
            </w:r>
          </w:p>
          <w:p w14:paraId="72B1CE6A">
            <w:pPr>
              <w:pStyle w:val="40"/>
              <w:numPr>
                <w:ilvl w:val="0"/>
                <w:numId w:val="14"/>
              </w:numPr>
              <w:jc w:val="left"/>
              <w:rPr>
                <w:i/>
                <w:iCs/>
              </w:rPr>
            </w:pPr>
            <w:r>
              <w:rPr>
                <w:iCs/>
              </w:rPr>
              <w:t xml:space="preserve">Fișele de post ale angajaților (cap. </w:t>
            </w:r>
            <w:r>
              <w:rPr>
                <w:iCs/>
                <w:lang w:val="ru-RU"/>
              </w:rPr>
              <w:t>Obligațiile angajatului.)</w:t>
            </w:r>
          </w:p>
          <w:p w14:paraId="294FDAE2">
            <w:pPr>
              <w:pStyle w:val="40"/>
              <w:numPr>
                <w:ilvl w:val="0"/>
                <w:numId w:val="14"/>
              </w:numPr>
              <w:jc w:val="left"/>
              <w:rPr>
                <w:i/>
                <w:iCs/>
              </w:rPr>
            </w:pPr>
            <w:r>
              <w:rPr>
                <w:iCs/>
              </w:rPr>
              <w:t xml:space="preserve">Ședință de informare a părinților,  educația parentală, proces verbal nr… </w:t>
            </w:r>
            <w:r>
              <w:rPr>
                <w:i/>
                <w:iCs/>
              </w:rPr>
              <w:t>Educăm cu blândețe</w:t>
            </w:r>
            <w:r>
              <w:rPr>
                <w:iCs/>
              </w:rPr>
              <w:t>, Panoul informative, Stop Violența</w:t>
            </w:r>
          </w:p>
          <w:p w14:paraId="5554EF8F">
            <w:pPr>
              <w:pStyle w:val="40"/>
              <w:ind w:left="360"/>
              <w:jc w:val="left"/>
              <w:rPr>
                <w:iCs/>
              </w:rPr>
            </w:pPr>
          </w:p>
        </w:tc>
      </w:tr>
      <w:tr w14:paraId="0EA3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E09D3B0">
            <w:pPr>
              <w:jc w:val="left"/>
            </w:pPr>
            <w:r>
              <w:t>Constatări</w:t>
            </w:r>
          </w:p>
        </w:tc>
        <w:tc>
          <w:tcPr>
            <w:tcW w:w="7570" w:type="dxa"/>
            <w:gridSpan w:val="3"/>
          </w:tcPr>
          <w:p w14:paraId="3F724F87">
            <w:pPr>
              <w:pStyle w:val="40"/>
              <w:numPr>
                <w:ilvl w:val="0"/>
                <w:numId w:val="1"/>
              </w:numPr>
              <w:ind w:left="360"/>
              <w:rPr>
                <w:rFonts w:eastAsia="Times New Roman"/>
                <w:iCs/>
              </w:rPr>
            </w:pPr>
            <w:r>
              <w:rPr>
                <w:rFonts w:eastAsia="Times New Roman"/>
                <w:iCs/>
              </w:rPr>
              <w:t xml:space="preserve">În instituție sunt respectate </w:t>
            </w:r>
            <w:r>
              <w:t>diferențele individuale ale copiilor și aplicate procedurile de prevenire, identificare, semnalare, evaluare și soluționare a situațiilor de discriminare. Personalul instituției, partenerii educaționali, părinții și copiii sunt informați și instruiți referitor la utilizarea acestor procedure.</w:t>
            </w:r>
          </w:p>
        </w:tc>
      </w:tr>
      <w:tr w14:paraId="6DCB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126E783">
            <w:pPr>
              <w:jc w:val="left"/>
            </w:pPr>
            <w:r>
              <w:t xml:space="preserve">Pondere și punctaj acordat </w:t>
            </w:r>
          </w:p>
        </w:tc>
        <w:tc>
          <w:tcPr>
            <w:tcW w:w="1475" w:type="dxa"/>
          </w:tcPr>
          <w:p w14:paraId="72C3930B">
            <w:r>
              <w:t xml:space="preserve">Pondere: </w:t>
            </w:r>
            <w:r>
              <w:rPr>
                <w:bCs/>
              </w:rPr>
              <w:t>1</w:t>
            </w:r>
          </w:p>
        </w:tc>
        <w:tc>
          <w:tcPr>
            <w:tcW w:w="3827" w:type="dxa"/>
          </w:tcPr>
          <w:p w14:paraId="2767C7D1">
            <w:r>
              <w:t>Autoevaluare conform criteriilor: -1</w:t>
            </w:r>
          </w:p>
        </w:tc>
        <w:tc>
          <w:tcPr>
            <w:tcW w:w="2268" w:type="dxa"/>
          </w:tcPr>
          <w:p w14:paraId="12FDADEE">
            <w:r>
              <w:t>Punctaj acordat: - 1</w:t>
            </w:r>
          </w:p>
        </w:tc>
      </w:tr>
    </w:tbl>
    <w:p w14:paraId="0D1986AE"/>
    <w:p w14:paraId="00B9052F">
      <w:pPr>
        <w:rPr>
          <w:b/>
          <w:bCs/>
        </w:rPr>
      </w:pPr>
      <w:r>
        <w:rPr>
          <w:b/>
          <w:bCs/>
        </w:rPr>
        <w:t>Domeniu: Curriculum/ proces educațional</w:t>
      </w:r>
    </w:p>
    <w:p w14:paraId="51C590BB">
      <w:pPr>
        <w:rPr>
          <w:lang w:val="en-US"/>
        </w:rPr>
      </w:pPr>
      <w:r>
        <w:rPr>
          <w:b/>
          <w:bCs/>
          <w:lang w:val="en-US"/>
        </w:rPr>
        <w:t>Indicator 3.2.4.</w:t>
      </w:r>
      <w:r>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p w14:paraId="40AD2F24">
      <w:pPr>
        <w:rPr>
          <w:lang w:val="en-US"/>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783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B546FD8">
            <w:pPr>
              <w:jc w:val="left"/>
            </w:pPr>
            <w:r>
              <w:t xml:space="preserve">Dovezi </w:t>
            </w:r>
          </w:p>
        </w:tc>
        <w:tc>
          <w:tcPr>
            <w:tcW w:w="7570" w:type="dxa"/>
            <w:gridSpan w:val="3"/>
          </w:tcPr>
          <w:p w14:paraId="207D5249">
            <w:pPr>
              <w:pStyle w:val="40"/>
              <w:numPr>
                <w:ilvl w:val="0"/>
                <w:numId w:val="1"/>
              </w:numPr>
              <w:ind w:left="360"/>
              <w:rPr>
                <w:iCs/>
              </w:rPr>
            </w:pPr>
            <w:r>
              <w:rPr>
                <w:iCs/>
              </w:rPr>
              <w:t>Planul de dezvoltare  instituțională pentru anii 2020-2025</w:t>
            </w:r>
          </w:p>
          <w:p w14:paraId="044C3DCF">
            <w:pPr>
              <w:pStyle w:val="40"/>
              <w:numPr>
                <w:ilvl w:val="0"/>
                <w:numId w:val="1"/>
              </w:numPr>
              <w:ind w:left="360"/>
              <w:rPr>
                <w:iCs/>
              </w:rPr>
            </w:pPr>
            <w:r>
              <w:rPr>
                <w:iCs/>
              </w:rPr>
              <w:t>Planul anual de activitate pentru anul de studii 2022022</w:t>
            </w:r>
          </w:p>
          <w:p w14:paraId="580874BA">
            <w:pPr>
              <w:pStyle w:val="40"/>
              <w:numPr>
                <w:ilvl w:val="0"/>
                <w:numId w:val="1"/>
              </w:numPr>
              <w:ind w:left="360"/>
              <w:rPr>
                <w:iCs/>
              </w:rPr>
            </w:pPr>
            <w:r>
              <w:rPr>
                <w:iCs/>
              </w:rPr>
              <w:t>Agenda cu Proiecte tematice/Proiecte zilnice în grupele de copii</w:t>
            </w:r>
          </w:p>
          <w:p w14:paraId="0909AF4F">
            <w:pPr>
              <w:pStyle w:val="40"/>
              <w:numPr>
                <w:ilvl w:val="0"/>
                <w:numId w:val="1"/>
              </w:numPr>
              <w:ind w:left="360"/>
              <w:rPr>
                <w:iCs/>
              </w:rPr>
            </w:pPr>
            <w:r>
              <w:rPr>
                <w:iCs/>
              </w:rPr>
              <w:t>Proces-verbal nr.6.din 31.05.2022,al ședinței C/P cu privire la realizarea obiectivelor pentru anul de studii 2021-2022</w:t>
            </w:r>
          </w:p>
          <w:p w14:paraId="1A2180E2">
            <w:pPr>
              <w:pStyle w:val="40"/>
              <w:numPr>
                <w:ilvl w:val="0"/>
                <w:numId w:val="1"/>
              </w:numPr>
              <w:ind w:left="360"/>
              <w:rPr>
                <w:iCs/>
              </w:rPr>
            </w:pPr>
            <w:r>
              <w:rPr>
                <w:iCs/>
              </w:rPr>
              <w:t xml:space="preserve">Proiecte ale activităților didactice </w:t>
            </w:r>
          </w:p>
          <w:p w14:paraId="33AFE026">
            <w:pPr>
              <w:pStyle w:val="40"/>
              <w:numPr>
                <w:ilvl w:val="0"/>
                <w:numId w:val="1"/>
              </w:numPr>
              <w:ind w:left="360"/>
              <w:rPr>
                <w:iCs/>
              </w:rPr>
            </w:pPr>
            <w:r>
              <w:rPr>
                <w:iCs/>
              </w:rPr>
              <w:t>Tabele generalizatoare de evaluare a copiilor de la grupele de vârstă</w:t>
            </w:r>
          </w:p>
          <w:p w14:paraId="5D0ADF32">
            <w:pPr>
              <w:pStyle w:val="40"/>
              <w:numPr>
                <w:ilvl w:val="0"/>
                <w:numId w:val="1"/>
              </w:numPr>
              <w:ind w:left="360"/>
              <w:rPr>
                <w:iCs/>
              </w:rPr>
            </w:pPr>
            <w:r>
              <w:rPr>
                <w:iCs/>
              </w:rPr>
              <w:t>Oră metodică, Familiarizarea cadrelor didactice cu reperele metodologice privind organizarea procesului educațional.</w:t>
            </w:r>
          </w:p>
          <w:p w14:paraId="5958FFFE">
            <w:pPr>
              <w:pStyle w:val="40"/>
              <w:numPr>
                <w:ilvl w:val="0"/>
                <w:numId w:val="1"/>
              </w:numPr>
              <w:ind w:left="360"/>
              <w:rPr>
                <w:iCs/>
              </w:rPr>
            </w:pPr>
            <w:r>
              <w:rPr>
                <w:iCs/>
              </w:rPr>
              <w:t>Raport anual de activitate pentru anul de studii 2021-2022 (analiza rezultatelor educaționale)</w:t>
            </w:r>
          </w:p>
          <w:p w14:paraId="7BCE0767">
            <w:pPr>
              <w:pStyle w:val="40"/>
              <w:numPr>
                <w:ilvl w:val="0"/>
                <w:numId w:val="1"/>
              </w:numPr>
              <w:ind w:left="360"/>
              <w:rPr>
                <w:iCs/>
              </w:rPr>
            </w:pPr>
            <w:r>
              <w:rPr>
                <w:iCs/>
              </w:rPr>
              <w:t>Revizuirea și aprobarea Regulamentului intern de activitate al instituției.</w:t>
            </w:r>
          </w:p>
        </w:tc>
      </w:tr>
      <w:tr w14:paraId="3906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F0E65E2">
            <w:pPr>
              <w:jc w:val="left"/>
            </w:pPr>
            <w:r>
              <w:t>Constatări</w:t>
            </w:r>
          </w:p>
        </w:tc>
        <w:tc>
          <w:tcPr>
            <w:tcW w:w="7570" w:type="dxa"/>
            <w:gridSpan w:val="3"/>
          </w:tcPr>
          <w:p w14:paraId="1E91A352">
            <w:pPr>
              <w:pStyle w:val="40"/>
              <w:numPr>
                <w:ilvl w:val="0"/>
                <w:numId w:val="1"/>
              </w:numPr>
              <w:ind w:left="360"/>
              <w:rPr>
                <w:rFonts w:eastAsia="Times New Roman"/>
                <w:iCs/>
              </w:rPr>
            </w:pPr>
            <w:r>
              <w:rPr>
                <w:rFonts w:eastAsia="Times New Roman"/>
                <w:iCs/>
              </w:rPr>
              <w:t xml:space="preserve">În instituție se aplică </w:t>
            </w:r>
            <w:r>
              <w:rPr>
                <w:rFonts w:eastAsia="Times New Roman"/>
                <w:i/>
                <w:iCs/>
              </w:rPr>
              <w:t xml:space="preserve">Curriculumul pentru Educația Timpurie, </w:t>
            </w:r>
            <w:r>
              <w:rPr>
                <w:rFonts w:eastAsia="Times New Roman"/>
                <w:iCs/>
              </w:rPr>
              <w:t>adaptat pentru copiii cu CES și evaluarea echitabilă a progresului tuturor copiilor, respectând individualitatea fiecărui copil.</w:t>
            </w:r>
          </w:p>
        </w:tc>
      </w:tr>
      <w:tr w14:paraId="5801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F019EC1">
            <w:pPr>
              <w:jc w:val="left"/>
            </w:pPr>
            <w:r>
              <w:t xml:space="preserve">Pondere și punctaj acordat </w:t>
            </w:r>
          </w:p>
        </w:tc>
        <w:tc>
          <w:tcPr>
            <w:tcW w:w="1475" w:type="dxa"/>
          </w:tcPr>
          <w:p w14:paraId="3E1475AE">
            <w:r>
              <w:t xml:space="preserve">Pondere: </w:t>
            </w:r>
            <w:r>
              <w:rPr>
                <w:bCs/>
              </w:rPr>
              <w:t>2</w:t>
            </w:r>
          </w:p>
        </w:tc>
        <w:tc>
          <w:tcPr>
            <w:tcW w:w="3827" w:type="dxa"/>
          </w:tcPr>
          <w:p w14:paraId="60F35E8E">
            <w:r>
              <w:t>Autoevaluare conform criteriilor: -1</w:t>
            </w:r>
          </w:p>
        </w:tc>
        <w:tc>
          <w:tcPr>
            <w:tcW w:w="2268" w:type="dxa"/>
          </w:tcPr>
          <w:p w14:paraId="771A680C">
            <w:r>
              <w:t>Punctaj acordat: - 2</w:t>
            </w:r>
          </w:p>
        </w:tc>
      </w:tr>
    </w:tbl>
    <w:p w14:paraId="34DF68FD"/>
    <w:p w14:paraId="6950E4E3">
      <w:pPr>
        <w:rPr>
          <w:lang w:val="en-US"/>
        </w:rPr>
      </w:pPr>
      <w:r>
        <w:rPr>
          <w:b/>
          <w:bCs/>
          <w:lang w:val="en-US"/>
        </w:rPr>
        <w:t>Indicator 3.2.5.</w:t>
      </w:r>
      <w:r>
        <w:rPr>
          <w:lang w:val="en-US"/>
        </w:rPr>
        <w:t xml:space="preserve"> Recunoașterea de către elevi/ copii a situațiilor de nerespectare a diferențelor individuale și de discriminare și manifestarea capacității de a le prezenta în cunoștință de cauză</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5D70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9" w:type="dxa"/>
          </w:tcPr>
          <w:p w14:paraId="13D91437">
            <w:pPr>
              <w:jc w:val="left"/>
            </w:pPr>
            <w:r>
              <w:t xml:space="preserve">Dovezi </w:t>
            </w:r>
          </w:p>
        </w:tc>
        <w:tc>
          <w:tcPr>
            <w:tcW w:w="7570" w:type="dxa"/>
            <w:gridSpan w:val="3"/>
          </w:tcPr>
          <w:p w14:paraId="3718E702">
            <w:pPr>
              <w:pStyle w:val="40"/>
              <w:numPr>
                <w:ilvl w:val="0"/>
                <w:numId w:val="1"/>
              </w:numPr>
              <w:ind w:left="360"/>
              <w:rPr>
                <w:iCs/>
              </w:rPr>
            </w:pPr>
            <w:r>
              <w:rPr>
                <w:iCs/>
              </w:rPr>
              <w:t>Regulamentul de organizare și funcționare a instituției, componenta Principiul echității și non-discriminării</w:t>
            </w:r>
          </w:p>
          <w:p w14:paraId="4249E466">
            <w:pPr>
              <w:pStyle w:val="40"/>
              <w:numPr>
                <w:ilvl w:val="0"/>
                <w:numId w:val="1"/>
              </w:numPr>
              <w:ind w:left="360"/>
              <w:rPr>
                <w:iCs/>
              </w:rPr>
            </w:pPr>
            <w:r>
              <w:rPr>
                <w:iCs/>
              </w:rPr>
              <w:t xml:space="preserve">Activitate publică </w:t>
            </w:r>
            <w:r>
              <w:rPr>
                <w:i/>
                <w:iCs/>
              </w:rPr>
              <w:t>Suntem la fel dar diferiți.</w:t>
            </w:r>
            <w:r>
              <w:rPr>
                <w:iCs/>
              </w:rPr>
              <w:t xml:space="preserve"> grupa mare</w:t>
            </w:r>
          </w:p>
          <w:p w14:paraId="55BD18AC">
            <w:pPr>
              <w:pStyle w:val="40"/>
              <w:numPr>
                <w:ilvl w:val="0"/>
                <w:numId w:val="1"/>
              </w:numPr>
              <w:ind w:left="360"/>
              <w:rPr>
                <w:iCs/>
              </w:rPr>
            </w:pPr>
            <w:r>
              <w:rPr>
                <w:iCs/>
              </w:rPr>
              <w:t>Proces verbal nr.5 din 15.01.2021 Ședința cu părinții  ……………</w:t>
            </w:r>
          </w:p>
          <w:p w14:paraId="092BAA49">
            <w:pPr>
              <w:pStyle w:val="40"/>
              <w:numPr>
                <w:ilvl w:val="0"/>
                <w:numId w:val="1"/>
              </w:numPr>
              <w:ind w:left="360"/>
              <w:rPr>
                <w:iCs/>
              </w:rPr>
            </w:pPr>
            <w:r>
              <w:rPr>
                <w:iCs/>
              </w:rPr>
              <w:t>Caietul de observă</w:t>
            </w:r>
            <w:r>
              <w:rPr>
                <w:iCs/>
                <w:lang w:val="ru-RU"/>
              </w:rPr>
              <w:t>r</w:t>
            </w:r>
            <w:r>
              <w:rPr>
                <w:iCs/>
              </w:rPr>
              <w:t>i</w:t>
            </w:r>
          </w:p>
          <w:p w14:paraId="5E807310">
            <w:pPr>
              <w:pStyle w:val="40"/>
              <w:numPr>
                <w:ilvl w:val="0"/>
                <w:numId w:val="1"/>
              </w:numPr>
              <w:ind w:left="360"/>
              <w:rPr>
                <w:iCs/>
              </w:rPr>
            </w:pPr>
            <w:r>
              <w:rPr>
                <w:iCs/>
              </w:rPr>
              <w:t>Fișa de observare a progresului copilului material privind protecția copilului în cazuri de descriminare.</w:t>
            </w:r>
          </w:p>
          <w:p w14:paraId="3AF0AAAC">
            <w:pPr>
              <w:pStyle w:val="40"/>
              <w:numPr>
                <w:ilvl w:val="0"/>
                <w:numId w:val="1"/>
              </w:numPr>
              <w:ind w:left="360"/>
              <w:rPr>
                <w:iCs/>
              </w:rPr>
            </w:pPr>
            <w:r>
              <w:rPr>
                <w:iCs/>
              </w:rPr>
              <w:t>Panourile informative din grupe, cu material privind protecția copilului în cazuri de descriminare.</w:t>
            </w:r>
          </w:p>
        </w:tc>
      </w:tr>
      <w:tr w14:paraId="05B9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9EA9217">
            <w:pPr>
              <w:jc w:val="left"/>
            </w:pPr>
            <w:r>
              <w:t>Constatări</w:t>
            </w:r>
          </w:p>
        </w:tc>
        <w:tc>
          <w:tcPr>
            <w:tcW w:w="7570" w:type="dxa"/>
            <w:gridSpan w:val="3"/>
          </w:tcPr>
          <w:p w14:paraId="74301BDC">
            <w:pPr>
              <w:pStyle w:val="40"/>
              <w:numPr>
                <w:ilvl w:val="0"/>
                <w:numId w:val="1"/>
              </w:numPr>
              <w:ind w:left="360"/>
              <w:rPr>
                <w:rFonts w:eastAsia="Times New Roman"/>
                <w:iCs/>
                <w:lang w:val="ro-RO"/>
              </w:rPr>
            </w:pPr>
            <w:r>
              <w:rPr>
                <w:rFonts w:eastAsia="Times New Roman"/>
                <w:iCs/>
              </w:rPr>
              <w:t>Copiii sunt monitorizați în baza SÎDC, referitor la recunoașterea de către ei a situațiilor de nerespectare a diferențelor individuale și de discriminare și manifestare a capacităților de ale prezenta în cunoștință de cauză. Rezultatele monitorizării sunt înregistrate în caietul de observări și fișa de monitorizare a fiecărui copil, individual.</w:t>
            </w:r>
          </w:p>
        </w:tc>
      </w:tr>
      <w:tr w14:paraId="3FED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87FB073">
            <w:pPr>
              <w:jc w:val="left"/>
            </w:pPr>
            <w:r>
              <w:t xml:space="preserve">Pondere și punctaj acordat </w:t>
            </w:r>
          </w:p>
        </w:tc>
        <w:tc>
          <w:tcPr>
            <w:tcW w:w="1475" w:type="dxa"/>
          </w:tcPr>
          <w:p w14:paraId="393FA504">
            <w:r>
              <w:t xml:space="preserve">Pondere: </w:t>
            </w:r>
            <w:r>
              <w:rPr>
                <w:bCs/>
              </w:rPr>
              <w:t>1</w:t>
            </w:r>
          </w:p>
        </w:tc>
        <w:tc>
          <w:tcPr>
            <w:tcW w:w="3827" w:type="dxa"/>
          </w:tcPr>
          <w:p w14:paraId="72D4FA47">
            <w:r>
              <w:t>Autoevaluare conform criteriilor: -0,75</w:t>
            </w:r>
          </w:p>
        </w:tc>
        <w:tc>
          <w:tcPr>
            <w:tcW w:w="2268" w:type="dxa"/>
          </w:tcPr>
          <w:p w14:paraId="1629382E">
            <w:r>
              <w:t>Punctaj acordat: - 0,75</w:t>
            </w:r>
          </w:p>
        </w:tc>
      </w:tr>
      <w:tr w14:paraId="24C4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69A09759">
            <w:pPr>
              <w:rPr>
                <w:b/>
                <w:bCs/>
              </w:rPr>
            </w:pPr>
            <w:r>
              <w:rPr>
                <w:b/>
                <w:bCs/>
              </w:rPr>
              <w:t>Total standard</w:t>
            </w:r>
          </w:p>
        </w:tc>
        <w:tc>
          <w:tcPr>
            <w:tcW w:w="2268" w:type="dxa"/>
          </w:tcPr>
          <w:p w14:paraId="1CA33C6F">
            <w:pPr>
              <w:rPr>
                <w:b/>
                <w:bCs/>
              </w:rPr>
            </w:pPr>
            <w:r>
              <w:rPr>
                <w:b/>
                <w:bCs/>
              </w:rPr>
              <w:t>6,25</w:t>
            </w:r>
          </w:p>
        </w:tc>
      </w:tr>
    </w:tbl>
    <w:p w14:paraId="480754C3"/>
    <w:p w14:paraId="3C4DBBBC">
      <w:pPr>
        <w:pStyle w:val="3"/>
        <w:rPr>
          <w:lang w:val="en-US"/>
        </w:rPr>
      </w:pPr>
      <w:bookmarkStart w:id="17" w:name="_Toc46741873"/>
      <w:bookmarkStart w:id="18" w:name="_Toc48389091"/>
      <w:r>
        <w:rPr>
          <w:lang w:val="en-US"/>
        </w:rPr>
        <w:t>Standard 3.3. Toți copiii beneficiază de un mediu accesibil și favorabil</w:t>
      </w:r>
      <w:bookmarkEnd w:id="17"/>
      <w:bookmarkEnd w:id="18"/>
    </w:p>
    <w:p w14:paraId="3010ECF0">
      <w:pPr>
        <w:rPr>
          <w:b/>
          <w:bCs/>
          <w:lang w:val="en-US"/>
        </w:rPr>
      </w:pPr>
      <w:r>
        <w:rPr>
          <w:b/>
          <w:bCs/>
          <w:lang w:val="en-US"/>
        </w:rPr>
        <w:t>Domeniu: Management</w:t>
      </w:r>
    </w:p>
    <w:p w14:paraId="1AC83470">
      <w:pPr>
        <w:rPr>
          <w:lang w:val="en-US"/>
        </w:rPr>
      </w:pPr>
      <w:r>
        <w:rPr>
          <w:b/>
          <w:bCs/>
          <w:lang w:val="en-US"/>
        </w:rPr>
        <w:t>Indicator 3.3.1.</w:t>
      </w:r>
      <w:r>
        <w:rPr>
          <w:lang w:val="en-US"/>
        </w:rPr>
        <w:t xml:space="preserve"> Utilizarea resurselor instituționale disponibile pentru asigurarea unui mediu accesibil și sigur pentru fiecare elev/ copil, inclusiv cu CES, și identificarea, procurarea și utilizarea resurselor noi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E92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B8CC3B8">
            <w:pPr>
              <w:jc w:val="left"/>
            </w:pPr>
            <w:r>
              <w:t xml:space="preserve">Dovezi </w:t>
            </w:r>
          </w:p>
        </w:tc>
        <w:tc>
          <w:tcPr>
            <w:tcW w:w="7570" w:type="dxa"/>
            <w:gridSpan w:val="3"/>
          </w:tcPr>
          <w:p w14:paraId="7ED87FA7">
            <w:pPr>
              <w:pStyle w:val="40"/>
              <w:numPr>
                <w:ilvl w:val="0"/>
                <w:numId w:val="1"/>
              </w:numPr>
              <w:ind w:left="360"/>
              <w:rPr>
                <w:iCs/>
              </w:rPr>
            </w:pPr>
            <w:r>
              <w:rPr>
                <w:iCs/>
              </w:rPr>
              <w:t>Plan instituțional de Acțiuni privind implementarea gradual a  normelor</w:t>
            </w:r>
          </w:p>
          <w:p w14:paraId="41395C36">
            <w:pPr>
              <w:pStyle w:val="40"/>
              <w:numPr>
                <w:ilvl w:val="0"/>
                <w:numId w:val="1"/>
              </w:numPr>
              <w:ind w:left="360"/>
              <w:rPr>
                <w:iCs/>
              </w:rPr>
            </w:pPr>
            <w:r>
              <w:rPr>
                <w:iCs/>
              </w:rPr>
              <w:t xml:space="preserve">Raportul de performanță pentru anul 2021 </w:t>
            </w:r>
          </w:p>
          <w:p w14:paraId="49F1A6C3">
            <w:pPr>
              <w:pStyle w:val="40"/>
              <w:numPr>
                <w:ilvl w:val="0"/>
                <w:numId w:val="1"/>
              </w:numPr>
              <w:ind w:left="360"/>
              <w:rPr>
                <w:iCs/>
              </w:rPr>
            </w:pPr>
            <w:r>
              <w:rPr>
                <w:iCs/>
              </w:rPr>
              <w:t>Planul anual (comp. Lucrul administrative gospodăresc)</w:t>
            </w:r>
          </w:p>
          <w:p w14:paraId="389B1A3D">
            <w:pPr>
              <w:pStyle w:val="40"/>
              <w:numPr>
                <w:ilvl w:val="0"/>
                <w:numId w:val="1"/>
              </w:numPr>
              <w:ind w:left="360"/>
              <w:rPr>
                <w:iCs/>
              </w:rPr>
            </w:pPr>
            <w:r>
              <w:rPr>
                <w:iCs/>
              </w:rPr>
              <w:t>Regulamentul de funcționare și organizare a instituției (Centrul de resurse pentru Educația incluzivă; activitatea financiară)</w:t>
            </w:r>
          </w:p>
          <w:p w14:paraId="49CA8A39">
            <w:pPr>
              <w:pStyle w:val="40"/>
              <w:numPr>
                <w:ilvl w:val="0"/>
                <w:numId w:val="1"/>
              </w:numPr>
              <w:ind w:left="360"/>
              <w:rPr>
                <w:iCs/>
              </w:rPr>
            </w:pPr>
            <w:r>
              <w:rPr>
                <w:iCs/>
              </w:rPr>
              <w:t xml:space="preserve"> Raportul de activitate ale cadrelor didactice pentru anul de studii 2021-2022</w:t>
            </w:r>
          </w:p>
          <w:p w14:paraId="432496F1">
            <w:pPr>
              <w:pStyle w:val="40"/>
              <w:numPr>
                <w:ilvl w:val="0"/>
                <w:numId w:val="1"/>
              </w:numPr>
              <w:ind w:left="360"/>
              <w:rPr>
                <w:iCs/>
              </w:rPr>
            </w:pPr>
            <w:r>
              <w:rPr>
                <w:iCs/>
              </w:rPr>
              <w:t>Raportul de activitate al instituției, pentru anul de studii 2021-2022</w:t>
            </w:r>
          </w:p>
          <w:p w14:paraId="6B9604DF">
            <w:pPr>
              <w:pStyle w:val="40"/>
              <w:numPr>
                <w:ilvl w:val="0"/>
                <w:numId w:val="1"/>
              </w:numPr>
              <w:ind w:left="360"/>
              <w:rPr>
                <w:iCs/>
              </w:rPr>
            </w:pPr>
            <w:r>
              <w:rPr>
                <w:iCs/>
              </w:rPr>
              <w:t>Registrul de evidență a bunurilor material</w:t>
            </w:r>
          </w:p>
          <w:p w14:paraId="0100BDBC">
            <w:pPr>
              <w:pStyle w:val="40"/>
              <w:numPr>
                <w:ilvl w:val="0"/>
                <w:numId w:val="1"/>
              </w:numPr>
              <w:ind w:left="360"/>
              <w:rPr>
                <w:iCs/>
              </w:rPr>
            </w:pPr>
            <w:r>
              <w:rPr>
                <w:iCs/>
              </w:rPr>
              <w:t>Bugetul pentru anul 2021-2022 plasat pe panoul informative și pe pagina web a instituției</w:t>
            </w:r>
          </w:p>
        </w:tc>
      </w:tr>
      <w:tr w14:paraId="6DBC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4C5C2BF">
            <w:pPr>
              <w:jc w:val="left"/>
            </w:pPr>
            <w:r>
              <w:t>Constatări</w:t>
            </w:r>
          </w:p>
        </w:tc>
        <w:tc>
          <w:tcPr>
            <w:tcW w:w="7570" w:type="dxa"/>
            <w:gridSpan w:val="3"/>
          </w:tcPr>
          <w:p w14:paraId="7CE9DD5C">
            <w:pPr>
              <w:pStyle w:val="40"/>
              <w:numPr>
                <w:ilvl w:val="0"/>
                <w:numId w:val="1"/>
              </w:numPr>
              <w:ind w:left="360"/>
              <w:rPr>
                <w:rFonts w:eastAsia="Times New Roman"/>
                <w:iCs/>
              </w:rPr>
            </w:pPr>
            <w:r>
              <w:rPr>
                <w:rFonts w:eastAsia="Times New Roman"/>
                <w:iCs/>
              </w:rPr>
              <w:t>Resursele instituționale disponibile sunt utilizate corect și asigură un mediu accesibil și sigur pentru fiecare copil, inclusive cu CES. Anual aceste resurse sunt înnoite, conform planului strategic și operational, sumelor financiare disponibile.</w:t>
            </w:r>
          </w:p>
        </w:tc>
      </w:tr>
      <w:tr w14:paraId="5C5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D047881">
            <w:pPr>
              <w:jc w:val="left"/>
            </w:pPr>
            <w:r>
              <w:t xml:space="preserve">Pondere și punctaj acordat </w:t>
            </w:r>
          </w:p>
        </w:tc>
        <w:tc>
          <w:tcPr>
            <w:tcW w:w="1475" w:type="dxa"/>
          </w:tcPr>
          <w:p w14:paraId="2C049DD8">
            <w:r>
              <w:t xml:space="preserve">Pondere: </w:t>
            </w:r>
            <w:r>
              <w:rPr>
                <w:bCs/>
              </w:rPr>
              <w:t>2</w:t>
            </w:r>
          </w:p>
        </w:tc>
        <w:tc>
          <w:tcPr>
            <w:tcW w:w="3827" w:type="dxa"/>
          </w:tcPr>
          <w:p w14:paraId="4EE2F71C">
            <w:pPr>
              <w:rPr>
                <w:lang w:val="ru-RU"/>
              </w:rPr>
            </w:pPr>
            <w:r>
              <w:t>Autoevaluare conform criteriilor: -</w:t>
            </w:r>
            <w:r>
              <w:rPr>
                <w:lang w:val="ru-RU"/>
              </w:rPr>
              <w:t>1</w:t>
            </w:r>
          </w:p>
        </w:tc>
        <w:tc>
          <w:tcPr>
            <w:tcW w:w="2268" w:type="dxa"/>
          </w:tcPr>
          <w:p w14:paraId="5BF56A76">
            <w:r>
              <w:t>Punctaj acordat: -</w:t>
            </w:r>
            <w:r>
              <w:rPr>
                <w:lang w:val="ru-RU"/>
              </w:rPr>
              <w:t>2</w:t>
            </w:r>
            <w:r>
              <w:t xml:space="preserve"> </w:t>
            </w:r>
          </w:p>
        </w:tc>
      </w:tr>
    </w:tbl>
    <w:p w14:paraId="398ED182"/>
    <w:p w14:paraId="2583D937">
      <w:pPr>
        <w:rPr>
          <w:lang w:val="en-US"/>
        </w:rPr>
      </w:pPr>
      <w:r>
        <w:rPr>
          <w:b/>
          <w:bCs/>
          <w:lang w:val="en-US"/>
        </w:rPr>
        <w:t>Indicator 3.3.2.</w:t>
      </w:r>
      <w:r>
        <w:rPr>
          <w:lang w:val="en-US"/>
        </w:rPr>
        <w:t xml:space="preserve"> Asigurarea protecției datelor cu caracter personal și a accesului, conform legii, la datele de interes public</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DFB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A4F3D0E">
            <w:pPr>
              <w:jc w:val="left"/>
            </w:pPr>
            <w:r>
              <w:t xml:space="preserve">Dovezi </w:t>
            </w:r>
          </w:p>
        </w:tc>
        <w:tc>
          <w:tcPr>
            <w:tcW w:w="7570" w:type="dxa"/>
            <w:gridSpan w:val="3"/>
          </w:tcPr>
          <w:p w14:paraId="4E71473E">
            <w:pPr>
              <w:pStyle w:val="40"/>
              <w:numPr>
                <w:ilvl w:val="0"/>
                <w:numId w:val="1"/>
              </w:numPr>
              <w:ind w:left="360"/>
              <w:jc w:val="left"/>
              <w:rPr>
                <w:iCs/>
              </w:rPr>
            </w:pPr>
            <w:r>
              <w:rPr>
                <w:iCs/>
              </w:rPr>
              <w:t>Regulamentul intern al instituției, component, Norme privind accesul la informațiile de interes public)</w:t>
            </w:r>
          </w:p>
          <w:p w14:paraId="2833D8C5">
            <w:pPr>
              <w:pStyle w:val="40"/>
              <w:numPr>
                <w:ilvl w:val="0"/>
                <w:numId w:val="1"/>
              </w:numPr>
              <w:ind w:left="360"/>
              <w:jc w:val="left"/>
              <w:rPr>
                <w:iCs/>
              </w:rPr>
            </w:pPr>
            <w:r>
              <w:rPr>
                <w:iCs/>
              </w:rPr>
              <w:t>Regulamentul de organizare și funcționare a creșei-grădinițe „Romanița”, capitolul III art.17,capitolul X, secția 2, art.148 912).)</w:t>
            </w:r>
          </w:p>
          <w:p w14:paraId="1B7EA8DC">
            <w:pPr>
              <w:pStyle w:val="40"/>
              <w:numPr>
                <w:ilvl w:val="0"/>
                <w:numId w:val="1"/>
              </w:numPr>
              <w:ind w:left="360"/>
              <w:jc w:val="left"/>
              <w:rPr>
                <w:iCs/>
              </w:rPr>
            </w:pPr>
            <w:r>
              <w:rPr>
                <w:iCs/>
              </w:rPr>
              <w:t xml:space="preserve">Regulamentul de funcționare și organizare a Comisiei de Etică și integrare, al creșei-grădinițe de copii „Romanița”, capitolul IV, art.24 </w:t>
            </w:r>
          </w:p>
          <w:p w14:paraId="2B2631E5">
            <w:pPr>
              <w:pStyle w:val="40"/>
              <w:numPr>
                <w:ilvl w:val="0"/>
                <w:numId w:val="1"/>
              </w:numPr>
              <w:ind w:left="360"/>
              <w:jc w:val="left"/>
              <w:rPr>
                <w:iCs/>
              </w:rPr>
            </w:pPr>
            <w:r>
              <w:rPr>
                <w:iCs/>
              </w:rPr>
              <w:t xml:space="preserve">Registrul sesizărilor și al petițiilor CE </w:t>
            </w:r>
          </w:p>
          <w:p w14:paraId="126869C9">
            <w:pPr>
              <w:pStyle w:val="40"/>
              <w:numPr>
                <w:ilvl w:val="0"/>
                <w:numId w:val="1"/>
              </w:numPr>
              <w:ind w:left="360"/>
              <w:jc w:val="left"/>
              <w:rPr>
                <w:iCs/>
                <w:color w:val="C00000"/>
              </w:rPr>
            </w:pPr>
            <w:r>
              <w:rPr>
                <w:iCs/>
              </w:rPr>
              <w:t>Declarație pe propria răspundere a angajaților</w:t>
            </w:r>
          </w:p>
          <w:p w14:paraId="3A0A5D8F">
            <w:pPr>
              <w:pStyle w:val="40"/>
              <w:numPr>
                <w:ilvl w:val="0"/>
                <w:numId w:val="1"/>
              </w:numPr>
              <w:ind w:left="360"/>
              <w:jc w:val="left"/>
              <w:rPr>
                <w:iCs/>
                <w:color w:val="C00000"/>
              </w:rPr>
            </w:pPr>
            <w:r>
              <w:rPr>
                <w:iCs/>
              </w:rPr>
              <w:t>Declarație pe propria răspundere a părinților</w:t>
            </w:r>
          </w:p>
          <w:p w14:paraId="259F146B">
            <w:pPr>
              <w:pStyle w:val="40"/>
              <w:numPr>
                <w:ilvl w:val="0"/>
                <w:numId w:val="1"/>
              </w:numPr>
              <w:ind w:left="360"/>
              <w:jc w:val="left"/>
              <w:rPr>
                <w:iCs/>
              </w:rPr>
            </w:pPr>
            <w:r>
              <w:rPr>
                <w:iCs/>
              </w:rPr>
              <w:t>Ordin nr.73(1)-b din 28.09.2021 cu referire la interzicerea și divulgarea datelor cu character personal</w:t>
            </w:r>
          </w:p>
          <w:p w14:paraId="5477D96D">
            <w:pPr>
              <w:pStyle w:val="40"/>
              <w:numPr>
                <w:ilvl w:val="0"/>
                <w:numId w:val="1"/>
              </w:numPr>
              <w:ind w:left="360"/>
              <w:jc w:val="left"/>
              <w:rPr>
                <w:iCs/>
              </w:rPr>
            </w:pPr>
            <w:r>
              <w:rPr>
                <w:iCs/>
                <w:lang w:val="ru-RU"/>
              </w:rPr>
              <w:t>Contract cu părinții</w:t>
            </w:r>
            <w:r>
              <w:rPr>
                <w:iCs/>
              </w:rPr>
              <w:t xml:space="preserve"> </w:t>
            </w:r>
          </w:p>
          <w:p w14:paraId="76656D46">
            <w:pPr>
              <w:pStyle w:val="40"/>
              <w:numPr>
                <w:ilvl w:val="0"/>
                <w:numId w:val="15"/>
              </w:numPr>
              <w:rPr>
                <w:iCs/>
              </w:rPr>
            </w:pPr>
            <w:r>
              <w:rPr>
                <w:iCs/>
              </w:rPr>
              <w:t>Dosare personale a angajaților</w:t>
            </w:r>
          </w:p>
          <w:p w14:paraId="11B6E837">
            <w:pPr>
              <w:pStyle w:val="40"/>
              <w:numPr>
                <w:ilvl w:val="0"/>
                <w:numId w:val="1"/>
              </w:numPr>
              <w:ind w:left="360"/>
              <w:rPr>
                <w:iCs/>
              </w:rPr>
            </w:pPr>
            <w:r>
              <w:rPr>
                <w:iCs/>
              </w:rPr>
              <w:t>Portofoliul copiilor</w:t>
            </w:r>
          </w:p>
          <w:p w14:paraId="0012132B">
            <w:pPr>
              <w:pStyle w:val="40"/>
              <w:numPr>
                <w:ilvl w:val="0"/>
                <w:numId w:val="1"/>
              </w:numPr>
              <w:ind w:left="360"/>
              <w:rPr>
                <w:iCs/>
              </w:rPr>
            </w:pPr>
            <w:r>
              <w:rPr>
                <w:iCs/>
              </w:rPr>
              <w:t>Portofoliul cadrelor didactice</w:t>
            </w:r>
          </w:p>
          <w:p w14:paraId="61102C3C">
            <w:pPr>
              <w:pStyle w:val="40"/>
              <w:numPr>
                <w:ilvl w:val="0"/>
                <w:numId w:val="1"/>
              </w:numPr>
              <w:ind w:left="360"/>
              <w:rPr>
                <w:iCs/>
              </w:rPr>
            </w:pPr>
            <w:r>
              <w:rPr>
                <w:iCs/>
              </w:rPr>
              <w:t>Declarațiile pe propria răspundere a angajaților</w:t>
            </w:r>
          </w:p>
          <w:p w14:paraId="09311839">
            <w:pPr>
              <w:pStyle w:val="40"/>
              <w:numPr>
                <w:ilvl w:val="0"/>
                <w:numId w:val="1"/>
              </w:numPr>
              <w:ind w:left="360"/>
              <w:rPr>
                <w:iCs/>
              </w:rPr>
            </w:pPr>
            <w:r>
              <w:rPr>
                <w:iCs/>
              </w:rPr>
              <w:t>Declarațiile pe propria răspundere a părinților</w:t>
            </w:r>
          </w:p>
          <w:p w14:paraId="7E3EE34C">
            <w:pPr>
              <w:pStyle w:val="40"/>
              <w:numPr>
                <w:ilvl w:val="0"/>
                <w:numId w:val="1"/>
              </w:numPr>
              <w:ind w:left="360"/>
              <w:rPr>
                <w:iCs/>
              </w:rPr>
            </w:pPr>
            <w:r>
              <w:rPr>
                <w:iCs/>
                <w:lang w:val="ru-RU"/>
              </w:rPr>
              <w:t>Arhiva instituției</w:t>
            </w:r>
          </w:p>
          <w:p w14:paraId="04467D80">
            <w:pPr>
              <w:pStyle w:val="40"/>
              <w:numPr>
                <w:ilvl w:val="0"/>
                <w:numId w:val="1"/>
              </w:numPr>
              <w:ind w:left="360"/>
              <w:rPr>
                <w:iCs/>
              </w:rPr>
            </w:pPr>
            <w:r>
              <w:rPr>
                <w:iCs/>
              </w:rPr>
              <w:t>Acordul cu privire la prelucrarea  datelor cu caracter personal al angajaților și părinților</w:t>
            </w:r>
          </w:p>
          <w:p w14:paraId="48C59E01">
            <w:pPr>
              <w:pStyle w:val="40"/>
              <w:numPr>
                <w:ilvl w:val="0"/>
                <w:numId w:val="1"/>
              </w:numPr>
              <w:ind w:left="360"/>
              <w:rPr>
                <w:iCs/>
              </w:rPr>
            </w:pPr>
            <w:r>
              <w:rPr>
                <w:iCs/>
              </w:rPr>
              <w:t xml:space="preserve">Fișele post ale angajaților, pct.8 (2), </w:t>
            </w:r>
            <w:r>
              <w:rPr>
                <w:i/>
                <w:iCs/>
              </w:rPr>
              <w:t>Obligațiile personalului didactic 1(n)</w:t>
            </w:r>
            <w:r>
              <w:rPr>
                <w:iCs/>
              </w:rPr>
              <w:t xml:space="preserve"> </w:t>
            </w:r>
          </w:p>
          <w:p w14:paraId="11976670">
            <w:pPr>
              <w:pStyle w:val="40"/>
              <w:numPr>
                <w:ilvl w:val="0"/>
                <w:numId w:val="1"/>
              </w:numPr>
              <w:ind w:left="360"/>
              <w:rPr>
                <w:iCs/>
              </w:rPr>
            </w:pPr>
            <w:r>
              <w:rPr>
                <w:iCs/>
              </w:rPr>
              <w:t xml:space="preserve">PPC, cap. </w:t>
            </w:r>
            <w:r>
              <w:rPr>
                <w:i/>
                <w:iCs/>
              </w:rPr>
              <w:t>Managementul datelor cu caracter personal</w:t>
            </w:r>
          </w:p>
        </w:tc>
      </w:tr>
      <w:tr w14:paraId="3E58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9600D27">
            <w:pPr>
              <w:jc w:val="left"/>
            </w:pPr>
            <w:r>
              <w:t>Constatări</w:t>
            </w:r>
          </w:p>
        </w:tc>
        <w:tc>
          <w:tcPr>
            <w:tcW w:w="7570" w:type="dxa"/>
            <w:gridSpan w:val="3"/>
          </w:tcPr>
          <w:p w14:paraId="0DB7149B">
            <w:pPr>
              <w:pStyle w:val="40"/>
              <w:numPr>
                <w:ilvl w:val="0"/>
                <w:numId w:val="1"/>
              </w:numPr>
              <w:ind w:left="360"/>
              <w:rPr>
                <w:rFonts w:eastAsia="Times New Roman"/>
                <w:iCs/>
              </w:rPr>
            </w:pPr>
            <w:r>
              <w:rPr>
                <w:rFonts w:eastAsia="Times New Roman"/>
                <w:iCs/>
              </w:rPr>
              <w:t xml:space="preserve">Administrația instituției asigură protecție datelor cu caracter personal al fiecărui copil prin limitarea accesului persoanelor terțe la dosarele personale, portofolii și rapoarte de la SAP. </w:t>
            </w:r>
          </w:p>
        </w:tc>
      </w:tr>
      <w:tr w14:paraId="50E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830043A">
            <w:pPr>
              <w:jc w:val="left"/>
            </w:pPr>
            <w:r>
              <w:t xml:space="preserve">Pondere și punctaj acordat </w:t>
            </w:r>
          </w:p>
        </w:tc>
        <w:tc>
          <w:tcPr>
            <w:tcW w:w="1475" w:type="dxa"/>
          </w:tcPr>
          <w:p w14:paraId="6E841398">
            <w:pPr>
              <w:rPr>
                <w:lang w:val="ru-RU"/>
              </w:rPr>
            </w:pPr>
            <w:r>
              <w:t xml:space="preserve">Pondere: </w:t>
            </w:r>
            <w:r>
              <w:rPr>
                <w:bCs/>
                <w:lang w:val="ru-RU"/>
              </w:rPr>
              <w:t>1</w:t>
            </w:r>
          </w:p>
        </w:tc>
        <w:tc>
          <w:tcPr>
            <w:tcW w:w="3827" w:type="dxa"/>
          </w:tcPr>
          <w:p w14:paraId="32E4D385">
            <w:r>
              <w:t>Autoevaluare conform criteriilor: -1</w:t>
            </w:r>
          </w:p>
        </w:tc>
        <w:tc>
          <w:tcPr>
            <w:tcW w:w="2268" w:type="dxa"/>
          </w:tcPr>
          <w:p w14:paraId="0C02DE6D">
            <w:pPr>
              <w:rPr>
                <w:lang w:val="ru-RU"/>
              </w:rPr>
            </w:pPr>
            <w:r>
              <w:t xml:space="preserve">Punctaj acordat: - </w:t>
            </w:r>
            <w:r>
              <w:rPr>
                <w:lang w:val="ru-RU"/>
              </w:rPr>
              <w:t>1</w:t>
            </w:r>
          </w:p>
        </w:tc>
      </w:tr>
    </w:tbl>
    <w:p w14:paraId="6CC70379"/>
    <w:p w14:paraId="3BC8B7B7">
      <w:pPr>
        <w:rPr>
          <w:b/>
          <w:bCs/>
        </w:rPr>
      </w:pPr>
      <w:r>
        <w:rPr>
          <w:b/>
          <w:bCs/>
        </w:rPr>
        <w:t>Domeniu: Capacitate instituțională</w:t>
      </w:r>
    </w:p>
    <w:p w14:paraId="77C37CC7">
      <w:pPr>
        <w:rPr>
          <w:lang w:val="en-US"/>
        </w:rPr>
      </w:pPr>
      <w:r>
        <w:rPr>
          <w:b/>
          <w:bCs/>
          <w:lang w:val="en-US"/>
        </w:rPr>
        <w:t>Indicator 3.3.3.</w:t>
      </w:r>
      <w:r>
        <w:rPr>
          <w:lang w:val="en-US"/>
        </w:rPr>
        <w:t xml:space="preserve"> Asigurarea unui mediu accesibil pentru incluziunea tuturor elevilor/ copiilor, a spațiilor dotate, conforme specificului educației, a spațiilor destinate serviciilor de sprijin</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375C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9" w:type="dxa"/>
          </w:tcPr>
          <w:p w14:paraId="13884D67">
            <w:pPr>
              <w:jc w:val="left"/>
            </w:pPr>
            <w:r>
              <w:t xml:space="preserve">Dovezi </w:t>
            </w:r>
          </w:p>
        </w:tc>
        <w:tc>
          <w:tcPr>
            <w:tcW w:w="7570" w:type="dxa"/>
            <w:gridSpan w:val="3"/>
          </w:tcPr>
          <w:p w14:paraId="7BAE0705">
            <w:pPr>
              <w:pStyle w:val="40"/>
              <w:numPr>
                <w:ilvl w:val="0"/>
                <w:numId w:val="1"/>
              </w:numPr>
              <w:ind w:left="360"/>
              <w:rPr>
                <w:iCs/>
              </w:rPr>
            </w:pPr>
            <w:r>
              <w:rPr>
                <w:iCs/>
              </w:rPr>
              <w:t>Planul Instituțional de Acțiuni privind implementarea graduală a normelor sanitare în IET „</w:t>
            </w:r>
            <w:r>
              <w:rPr>
                <w:rFonts w:hint="default"/>
                <w:iCs/>
                <w:lang w:val="ro-RO"/>
              </w:rPr>
              <w:t>Plopușor</w:t>
            </w:r>
            <w:r>
              <w:rPr>
                <w:iCs/>
              </w:rPr>
              <w:t>” pe anii 2020-2024, aprobat de ANSA și CSP, semnat  directorul instituției</w:t>
            </w:r>
          </w:p>
          <w:p w14:paraId="6DDEE7DE">
            <w:pPr>
              <w:pStyle w:val="40"/>
              <w:numPr>
                <w:ilvl w:val="0"/>
                <w:numId w:val="1"/>
              </w:numPr>
              <w:ind w:left="360"/>
              <w:rPr>
                <w:iCs/>
              </w:rPr>
            </w:pPr>
            <w:r>
              <w:rPr>
                <w:iCs/>
              </w:rPr>
              <w:t>Planul anual comp</w:t>
            </w:r>
            <w:r>
              <w:rPr>
                <w:iCs/>
                <w:lang w:val="ru-RU"/>
              </w:rPr>
              <w:t xml:space="preserve">onenta, </w:t>
            </w:r>
            <w:r>
              <w:rPr>
                <w:i/>
                <w:iCs/>
              </w:rPr>
              <w:t>Aspecte organizatorice</w:t>
            </w:r>
            <w:r>
              <w:rPr>
                <w:iCs/>
              </w:rPr>
              <w:t xml:space="preserve"> </w:t>
            </w:r>
          </w:p>
          <w:p w14:paraId="03FBF246">
            <w:pPr>
              <w:pStyle w:val="40"/>
              <w:numPr>
                <w:ilvl w:val="0"/>
                <w:numId w:val="1"/>
              </w:numPr>
              <w:ind w:left="360"/>
              <w:rPr>
                <w:iCs/>
              </w:rPr>
            </w:pPr>
            <w:r>
              <w:rPr>
                <w:iCs/>
              </w:rPr>
              <w:t xml:space="preserve">Raport de autoevaluare privid pregătirea pentru re-deschedere a IET </w:t>
            </w:r>
            <w:r>
              <w:rPr>
                <w:i/>
                <w:iCs/>
              </w:rPr>
              <w:t>Romanița</w:t>
            </w:r>
          </w:p>
          <w:p w14:paraId="2FDA85FC">
            <w:pPr>
              <w:pStyle w:val="40"/>
              <w:ind w:left="360"/>
              <w:rPr>
                <w:iCs/>
              </w:rPr>
            </w:pPr>
            <w:r>
              <w:rPr>
                <w:i/>
                <w:iCs/>
              </w:rPr>
              <w:t>-</w:t>
            </w:r>
            <w:r>
              <w:rPr>
                <w:iCs/>
              </w:rPr>
              <w:t>săli de grupe dotate cu mobiliercare corespunde vârstei copiilor</w:t>
            </w:r>
          </w:p>
          <w:p w14:paraId="1BDB19FE">
            <w:pPr>
              <w:pStyle w:val="40"/>
              <w:ind w:left="360"/>
              <w:rPr>
                <w:iCs/>
              </w:rPr>
            </w:pPr>
            <w:r>
              <w:rPr>
                <w:i/>
                <w:iCs/>
              </w:rPr>
              <w:t>-</w:t>
            </w:r>
            <w:r>
              <w:rPr>
                <w:iCs/>
              </w:rPr>
              <w:t>cabunet medical dotat cu medicamente</w:t>
            </w:r>
          </w:p>
          <w:p w14:paraId="5D5886BC">
            <w:pPr>
              <w:pStyle w:val="40"/>
              <w:ind w:left="360"/>
              <w:rPr>
                <w:iCs/>
              </w:rPr>
            </w:pPr>
            <w:r>
              <w:rPr>
                <w:i/>
                <w:iCs/>
              </w:rPr>
              <w:t>-</w:t>
            </w:r>
            <w:r>
              <w:rPr>
                <w:iCs/>
              </w:rPr>
              <w:t>spațiile educaționale  și terenul instituției</w:t>
            </w:r>
          </w:p>
          <w:p w14:paraId="59CF336C">
            <w:pPr>
              <w:pStyle w:val="40"/>
              <w:ind w:left="360"/>
              <w:rPr>
                <w:iCs/>
              </w:rPr>
            </w:pPr>
            <w:r>
              <w:rPr>
                <w:iCs/>
              </w:rPr>
              <w:t>-sală muzicală</w:t>
            </w:r>
          </w:p>
          <w:p w14:paraId="6FEE49A5">
            <w:pPr>
              <w:pStyle w:val="40"/>
              <w:ind w:left="360"/>
              <w:rPr>
                <w:iCs/>
              </w:rPr>
            </w:pPr>
            <w:r>
              <w:rPr>
                <w:iCs/>
              </w:rPr>
              <w:t>-resurse TIC</w:t>
            </w:r>
          </w:p>
          <w:p w14:paraId="7B9D2C4E">
            <w:pPr>
              <w:pStyle w:val="40"/>
              <w:ind w:left="360"/>
              <w:rPr>
                <w:iCs/>
              </w:rPr>
            </w:pPr>
            <w:r>
              <w:rPr>
                <w:iCs/>
              </w:rPr>
              <w:t>Registrul de dotare a bunurilor material.</w:t>
            </w:r>
          </w:p>
        </w:tc>
      </w:tr>
      <w:tr w14:paraId="1763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81B1F4A">
            <w:pPr>
              <w:jc w:val="left"/>
            </w:pPr>
            <w:r>
              <w:t>Constatări</w:t>
            </w:r>
          </w:p>
        </w:tc>
        <w:tc>
          <w:tcPr>
            <w:tcW w:w="7570" w:type="dxa"/>
            <w:gridSpan w:val="3"/>
          </w:tcPr>
          <w:p w14:paraId="590A5AE2">
            <w:pPr>
              <w:pStyle w:val="40"/>
              <w:numPr>
                <w:ilvl w:val="0"/>
                <w:numId w:val="1"/>
              </w:numPr>
              <w:ind w:left="360"/>
              <w:rPr>
                <w:rFonts w:eastAsia="Times New Roman"/>
                <w:iCs/>
              </w:rPr>
            </w:pPr>
            <w:r>
              <w:rPr>
                <w:rFonts w:eastAsia="Times New Roman"/>
                <w:iCs/>
              </w:rPr>
              <w:t>Din lipsă de spațiu instituția nu dispune de un centru de resurse special pentru copiii cu CES, dar le creăm mediul în sala de grupă. Copiii se bucură de mult suport atât din partea cadrelor didactice cât și din partea părinților. Deseori sunt întrebați dacă au nevoie de ajutor suplimentar în realizarea sarcinilor.</w:t>
            </w:r>
          </w:p>
        </w:tc>
      </w:tr>
      <w:tr w14:paraId="3B6B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C615C8B">
            <w:pPr>
              <w:jc w:val="left"/>
            </w:pPr>
            <w:r>
              <w:t xml:space="preserve">Pondere și punctaj acordat </w:t>
            </w:r>
          </w:p>
        </w:tc>
        <w:tc>
          <w:tcPr>
            <w:tcW w:w="1475" w:type="dxa"/>
          </w:tcPr>
          <w:p w14:paraId="5A6AB485">
            <w:r>
              <w:t xml:space="preserve">Pondere: </w:t>
            </w:r>
            <w:r>
              <w:rPr>
                <w:bCs/>
              </w:rPr>
              <w:t>2</w:t>
            </w:r>
          </w:p>
        </w:tc>
        <w:tc>
          <w:tcPr>
            <w:tcW w:w="3827" w:type="dxa"/>
          </w:tcPr>
          <w:p w14:paraId="7CF9D003">
            <w:pPr>
              <w:rPr>
                <w:lang w:val="ru-RU"/>
              </w:rPr>
            </w:pPr>
            <w:r>
              <w:t>Autoevaluare conform criteriilor: -</w:t>
            </w:r>
            <w:r>
              <w:rPr>
                <w:lang w:val="ru-RU"/>
              </w:rPr>
              <w:t>1</w:t>
            </w:r>
          </w:p>
        </w:tc>
        <w:tc>
          <w:tcPr>
            <w:tcW w:w="2268" w:type="dxa"/>
          </w:tcPr>
          <w:p w14:paraId="0F66F1B5">
            <w:pPr>
              <w:rPr>
                <w:lang w:val="ru-RU"/>
              </w:rPr>
            </w:pPr>
            <w:r>
              <w:t xml:space="preserve">Punctaj acordat: - </w:t>
            </w:r>
            <w:r>
              <w:rPr>
                <w:lang w:val="ru-RU"/>
              </w:rPr>
              <w:t>2</w:t>
            </w:r>
          </w:p>
        </w:tc>
      </w:tr>
    </w:tbl>
    <w:p w14:paraId="178C3A8C">
      <w:pPr>
        <w:rPr>
          <w:b/>
          <w:bCs/>
          <w:lang w:val="ru-RU"/>
        </w:rPr>
      </w:pPr>
    </w:p>
    <w:p w14:paraId="3DC1CCBB">
      <w:pPr>
        <w:rPr>
          <w:b/>
          <w:bCs/>
        </w:rPr>
      </w:pPr>
      <w:r>
        <w:rPr>
          <w:b/>
          <w:bCs/>
        </w:rPr>
        <w:t>Domeniu: Curriculum/ proces educațional</w:t>
      </w:r>
    </w:p>
    <w:p w14:paraId="16CD4F52">
      <w:pPr>
        <w:rPr>
          <w:lang w:val="en-US"/>
        </w:rPr>
      </w:pPr>
      <w:r>
        <w:rPr>
          <w:b/>
          <w:bCs/>
          <w:lang w:val="en-US"/>
        </w:rPr>
        <w:t>Indicator 3.3.4.</w:t>
      </w:r>
      <w:r>
        <w:rPr>
          <w:lang w:val="en-US"/>
        </w:rPr>
        <w:t xml:space="preserve"> Punerea în aplicare a mijloacelor de învățământ și a auxiliarelor curriculare, utilizând tehnologii informaționale și de comunicare adaptate necesităților tuturor elevilor/ copiilor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1FE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2A8303C">
            <w:pPr>
              <w:jc w:val="left"/>
            </w:pPr>
            <w:r>
              <w:t xml:space="preserve">Dovezi </w:t>
            </w:r>
          </w:p>
        </w:tc>
        <w:tc>
          <w:tcPr>
            <w:tcW w:w="7570" w:type="dxa"/>
            <w:gridSpan w:val="3"/>
          </w:tcPr>
          <w:p w14:paraId="3A65E675">
            <w:pPr>
              <w:pStyle w:val="40"/>
              <w:numPr>
                <w:ilvl w:val="0"/>
                <w:numId w:val="1"/>
              </w:numPr>
              <w:ind w:left="360"/>
              <w:jc w:val="left"/>
              <w:rPr>
                <w:iCs/>
              </w:rPr>
            </w:pPr>
            <w:r>
              <w:rPr>
                <w:iCs/>
              </w:rPr>
              <w:t>Informație referitor la dotarea centrelor de activitate cu material didactice, mijloace de învățământ și auxiliare curriculare, tehnica informațională adaptată necesităților tuturor copiilor.</w:t>
            </w:r>
          </w:p>
          <w:p w14:paraId="4310C9C0">
            <w:pPr>
              <w:pStyle w:val="40"/>
              <w:numPr>
                <w:ilvl w:val="0"/>
                <w:numId w:val="1"/>
              </w:numPr>
              <w:ind w:left="360"/>
              <w:jc w:val="left"/>
              <w:rPr>
                <w:i/>
                <w:iCs/>
              </w:rPr>
            </w:pPr>
            <w:r>
              <w:rPr>
                <w:iCs/>
              </w:rPr>
              <w:t xml:space="preserve">Realizarea ședințelor cu părinții; Proces verbal Tema: </w:t>
            </w:r>
            <w:r>
              <w:rPr>
                <w:i/>
                <w:iCs/>
              </w:rPr>
              <w:t>Televizorul și computatorul în viața copilului.</w:t>
            </w:r>
          </w:p>
          <w:p w14:paraId="49C3FC95">
            <w:pPr>
              <w:pStyle w:val="40"/>
              <w:ind w:left="360"/>
              <w:jc w:val="left"/>
              <w:rPr>
                <w:i/>
                <w:iCs/>
              </w:rPr>
            </w:pPr>
            <w:r>
              <w:rPr>
                <w:i/>
                <w:iCs/>
              </w:rPr>
              <w:t>Jucăria în viața copilului</w:t>
            </w:r>
          </w:p>
          <w:p w14:paraId="5E65162E">
            <w:pPr>
              <w:pStyle w:val="40"/>
              <w:ind w:left="360"/>
              <w:jc w:val="left"/>
              <w:rPr>
                <w:i/>
                <w:iCs/>
                <w:lang w:val="ru-RU"/>
              </w:rPr>
            </w:pPr>
            <w:r>
              <w:rPr>
                <w:i/>
                <w:iCs/>
              </w:rPr>
              <w:t xml:space="preserve">Cum vorbim cu copiii despre Coronavirus. </w:t>
            </w:r>
            <w:r>
              <w:rPr>
                <w:i/>
                <w:iCs/>
                <w:lang w:val="ru-RU"/>
              </w:rPr>
              <w:t>Igiena personală a copilului.</w:t>
            </w:r>
          </w:p>
          <w:p w14:paraId="3E19C559">
            <w:pPr>
              <w:pStyle w:val="40"/>
              <w:numPr>
                <w:ilvl w:val="0"/>
                <w:numId w:val="1"/>
              </w:numPr>
              <w:ind w:left="360"/>
              <w:rPr>
                <w:iCs/>
              </w:rPr>
            </w:pPr>
            <w:r>
              <w:rPr>
                <w:iCs/>
              </w:rPr>
              <w:t xml:space="preserve">Plan anual de activitate al IET </w:t>
            </w:r>
            <w:r>
              <w:rPr>
                <w:rFonts w:hint="default"/>
                <w:iCs/>
                <w:lang w:val="ro-RO"/>
              </w:rPr>
              <w:t>Plopușor</w:t>
            </w:r>
            <w:r>
              <w:rPr>
                <w:iCs/>
              </w:rPr>
              <w:t>, Componenta,Acțiuni de dezvoltare a instituției.</w:t>
            </w:r>
          </w:p>
          <w:p w14:paraId="47DCB143">
            <w:pPr>
              <w:pStyle w:val="40"/>
              <w:numPr>
                <w:ilvl w:val="0"/>
                <w:numId w:val="1"/>
              </w:numPr>
              <w:ind w:left="360"/>
              <w:jc w:val="left"/>
              <w:rPr>
                <w:iCs/>
              </w:rPr>
            </w:pPr>
            <w:r>
              <w:rPr>
                <w:iCs/>
              </w:rPr>
              <w:t xml:space="preserve">Proiectul educațional la nivel raional; </w:t>
            </w:r>
            <w:r>
              <w:rPr>
                <w:i/>
                <w:iCs/>
              </w:rPr>
              <w:t>Roboțelul Robi cu prietenii săi.</w:t>
            </w:r>
          </w:p>
        </w:tc>
      </w:tr>
      <w:tr w14:paraId="7282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A9A9749">
            <w:pPr>
              <w:jc w:val="left"/>
            </w:pPr>
            <w:r>
              <w:t>Constatări</w:t>
            </w:r>
          </w:p>
          <w:p w14:paraId="5A64CD92">
            <w:pPr>
              <w:jc w:val="left"/>
            </w:pPr>
          </w:p>
          <w:p w14:paraId="3AFB1E1C">
            <w:pPr>
              <w:jc w:val="left"/>
            </w:pPr>
          </w:p>
        </w:tc>
        <w:tc>
          <w:tcPr>
            <w:tcW w:w="7570" w:type="dxa"/>
            <w:gridSpan w:val="3"/>
          </w:tcPr>
          <w:p w14:paraId="626B5AB4">
            <w:pPr>
              <w:pStyle w:val="40"/>
              <w:numPr>
                <w:ilvl w:val="0"/>
                <w:numId w:val="1"/>
              </w:numPr>
              <w:ind w:left="360"/>
              <w:rPr>
                <w:rFonts w:eastAsia="Times New Roman"/>
                <w:iCs/>
              </w:rPr>
            </w:pPr>
            <w:r>
              <w:rPr>
                <w:rFonts w:eastAsia="Times New Roman"/>
                <w:iCs/>
              </w:rPr>
              <w:t>În instituție sunt aplicate mijloacele de învățământ și auxiliare curriculare,  sunt utilizate tehnologiile informaționale și  de comunicare adaptate necesităților tuturor copiilor</w:t>
            </w:r>
          </w:p>
        </w:tc>
      </w:tr>
      <w:tr w14:paraId="12E1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8A3E152">
            <w:pPr>
              <w:jc w:val="left"/>
            </w:pPr>
            <w:r>
              <w:t xml:space="preserve">Pondere și punctaj acordat </w:t>
            </w:r>
          </w:p>
        </w:tc>
        <w:tc>
          <w:tcPr>
            <w:tcW w:w="1475" w:type="dxa"/>
          </w:tcPr>
          <w:p w14:paraId="24591400">
            <w:r>
              <w:t xml:space="preserve">Pondere: </w:t>
            </w:r>
            <w:r>
              <w:rPr>
                <w:bCs/>
              </w:rPr>
              <w:t>2</w:t>
            </w:r>
          </w:p>
        </w:tc>
        <w:tc>
          <w:tcPr>
            <w:tcW w:w="3827" w:type="dxa"/>
          </w:tcPr>
          <w:p w14:paraId="0A6ABB47">
            <w:pPr>
              <w:rPr>
                <w:lang w:val="ru-RU"/>
              </w:rPr>
            </w:pPr>
            <w:r>
              <w:t>Autoevaluare conform criteriilor: -</w:t>
            </w:r>
            <w:r>
              <w:rPr>
                <w:lang w:val="ru-RU"/>
              </w:rPr>
              <w:t>1</w:t>
            </w:r>
          </w:p>
        </w:tc>
        <w:tc>
          <w:tcPr>
            <w:tcW w:w="2268" w:type="dxa"/>
          </w:tcPr>
          <w:p w14:paraId="531A24DA">
            <w:pPr>
              <w:rPr>
                <w:lang w:val="ru-RU"/>
              </w:rPr>
            </w:pPr>
            <w:r>
              <w:t xml:space="preserve">Punctaj acordat: - </w:t>
            </w:r>
            <w:r>
              <w:rPr>
                <w:lang w:val="ru-RU"/>
              </w:rPr>
              <w:t>2</w:t>
            </w:r>
          </w:p>
        </w:tc>
      </w:tr>
      <w:tr w14:paraId="196D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17AFE13A">
            <w:pPr>
              <w:rPr>
                <w:b/>
                <w:bCs/>
              </w:rPr>
            </w:pPr>
            <w:r>
              <w:rPr>
                <w:b/>
                <w:bCs/>
              </w:rPr>
              <w:t>Total standard</w:t>
            </w:r>
          </w:p>
        </w:tc>
        <w:tc>
          <w:tcPr>
            <w:tcW w:w="2268" w:type="dxa"/>
          </w:tcPr>
          <w:p w14:paraId="6B966D6A">
            <w:pPr>
              <w:rPr>
                <w:b/>
                <w:bCs/>
                <w:lang w:val="ru-RU"/>
              </w:rPr>
            </w:pPr>
            <w:r>
              <w:rPr>
                <w:b/>
                <w:bCs/>
                <w:lang w:val="ru-RU"/>
              </w:rPr>
              <w:t>7</w:t>
            </w:r>
          </w:p>
        </w:tc>
      </w:tr>
    </w:tbl>
    <w:p w14:paraId="10889083">
      <w:pPr>
        <w:rPr>
          <w:lang w:val="ru-RU"/>
        </w:rPr>
      </w:pPr>
    </w:p>
    <w:p w14:paraId="66D8E9BA">
      <w:pPr>
        <w:rPr>
          <w:lang w:val="ru-RU"/>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4111"/>
        <w:gridCol w:w="3543"/>
      </w:tblGrid>
      <w:tr w14:paraId="45C5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vMerge w:val="restart"/>
          </w:tcPr>
          <w:p w14:paraId="148DC150">
            <w:pPr>
              <w:jc w:val="center"/>
            </w:pPr>
            <w:r>
              <w:t>Dimensiune III</w:t>
            </w:r>
          </w:p>
          <w:p w14:paraId="3FB524C2">
            <w:pPr>
              <w:jc w:val="center"/>
            </w:pPr>
            <w:r>
              <w:rPr>
                <w:i/>
              </w:rPr>
              <w:t>[</w:t>
            </w:r>
            <w:r>
              <w:rPr>
                <w:i/>
                <w:sz w:val="20"/>
                <w:szCs w:val="20"/>
              </w:rPr>
              <w:t>Se va completa la finalul fiecărei dimensiuni</w:t>
            </w:r>
            <w:r>
              <w:rPr>
                <w:i/>
              </w:rPr>
              <w:t>]</w:t>
            </w:r>
          </w:p>
        </w:tc>
        <w:tc>
          <w:tcPr>
            <w:tcW w:w="4111" w:type="dxa"/>
          </w:tcPr>
          <w:p w14:paraId="1C1634E2">
            <w:pPr>
              <w:jc w:val="center"/>
            </w:pPr>
            <w:r>
              <w:t>Puncte forte</w:t>
            </w:r>
          </w:p>
        </w:tc>
        <w:tc>
          <w:tcPr>
            <w:tcW w:w="3543" w:type="dxa"/>
          </w:tcPr>
          <w:p w14:paraId="21E729E5">
            <w:pPr>
              <w:jc w:val="center"/>
            </w:pPr>
            <w:r>
              <w:t>Puncte slabe</w:t>
            </w:r>
          </w:p>
        </w:tc>
      </w:tr>
      <w:tr w14:paraId="6FA0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tcPr>
          <w:p w14:paraId="45E83BAE"/>
        </w:tc>
        <w:tc>
          <w:tcPr>
            <w:tcW w:w="4111" w:type="dxa"/>
          </w:tcPr>
          <w:p w14:paraId="29D77092">
            <w:pPr>
              <w:pStyle w:val="40"/>
              <w:numPr>
                <w:ilvl w:val="0"/>
                <w:numId w:val="1"/>
              </w:numPr>
              <w:ind w:left="360"/>
              <w:jc w:val="left"/>
            </w:pPr>
            <w:r>
              <w:t>Utilizarea eficientă a resurselor existente pentru asigurarea bunei funcționări a educației inclusive în instituție.</w:t>
            </w:r>
          </w:p>
          <w:p w14:paraId="54C04FB4">
            <w:pPr>
              <w:pStyle w:val="40"/>
              <w:numPr>
                <w:ilvl w:val="0"/>
                <w:numId w:val="1"/>
              </w:numPr>
              <w:ind w:left="360"/>
              <w:jc w:val="left"/>
            </w:pPr>
            <w:r>
              <w:t>Asigurarea fiecărui copil la servicii educaționale  de calitate în special copiilor cu CES.</w:t>
            </w:r>
          </w:p>
          <w:p w14:paraId="3A4ACDC3">
            <w:pPr>
              <w:pStyle w:val="40"/>
              <w:numPr>
                <w:ilvl w:val="0"/>
                <w:numId w:val="1"/>
              </w:numPr>
              <w:ind w:left="360"/>
              <w:jc w:val="left"/>
            </w:pPr>
            <w:r>
              <w:t>Respectarea principiului non-discriminării.</w:t>
            </w:r>
          </w:p>
        </w:tc>
        <w:tc>
          <w:tcPr>
            <w:tcW w:w="3543" w:type="dxa"/>
          </w:tcPr>
          <w:p w14:paraId="7638166E">
            <w:pPr>
              <w:pStyle w:val="40"/>
              <w:numPr>
                <w:ilvl w:val="0"/>
                <w:numId w:val="1"/>
              </w:numPr>
              <w:ind w:left="360"/>
              <w:jc w:val="left"/>
            </w:pPr>
            <w:r>
              <w:t>Lipsa rampei pentru copiii cu dificiențe locomotorii.</w:t>
            </w:r>
          </w:p>
          <w:p w14:paraId="5DA9506A">
            <w:pPr>
              <w:pStyle w:val="40"/>
              <w:numPr>
                <w:ilvl w:val="0"/>
                <w:numId w:val="1"/>
              </w:numPr>
              <w:ind w:left="360"/>
              <w:jc w:val="left"/>
            </w:pPr>
            <w:r>
              <w:t>Dotarea insuficientă a instituției cu material didactice necesare în activitatea cu copiii cu CES</w:t>
            </w:r>
          </w:p>
          <w:p w14:paraId="65699377">
            <w:pPr>
              <w:pStyle w:val="40"/>
              <w:numPr>
                <w:ilvl w:val="0"/>
                <w:numId w:val="1"/>
              </w:numPr>
              <w:ind w:left="360"/>
              <w:jc w:val="left"/>
            </w:pPr>
            <w:r>
              <w:t>Lipsa cadrului de sprijin in instituție</w:t>
            </w:r>
          </w:p>
          <w:p w14:paraId="726DE3CB">
            <w:pPr>
              <w:pStyle w:val="40"/>
              <w:numPr>
                <w:ilvl w:val="0"/>
                <w:numId w:val="1"/>
              </w:numPr>
              <w:ind w:left="360"/>
              <w:jc w:val="left"/>
            </w:pPr>
            <w:r>
              <w:t>Lipsa spațiului dotat pentru copii cu CES,- CRE</w:t>
            </w:r>
          </w:p>
        </w:tc>
      </w:tr>
    </w:tbl>
    <w:p w14:paraId="1FA24606"/>
    <w:p w14:paraId="00FEEE29">
      <w:pPr>
        <w:pStyle w:val="2"/>
      </w:pPr>
      <w:bookmarkStart w:id="19" w:name="_Toc48389092"/>
      <w:bookmarkStart w:id="20" w:name="_Toc46741874"/>
    </w:p>
    <w:p w14:paraId="24B06D69">
      <w:pPr>
        <w:pStyle w:val="2"/>
      </w:pPr>
    </w:p>
    <w:p w14:paraId="4569CCF8">
      <w:pPr>
        <w:pStyle w:val="2"/>
      </w:pPr>
    </w:p>
    <w:p w14:paraId="68F4F788">
      <w:pPr>
        <w:pStyle w:val="2"/>
        <w:jc w:val="both"/>
      </w:pPr>
    </w:p>
    <w:p w14:paraId="0C8EA91C">
      <w:pPr>
        <w:rPr>
          <w:lang w:val="en-US"/>
        </w:rPr>
      </w:pPr>
    </w:p>
    <w:p w14:paraId="198C90A1">
      <w:pPr>
        <w:pStyle w:val="2"/>
      </w:pPr>
    </w:p>
    <w:p w14:paraId="15F63E3B">
      <w:pPr>
        <w:pStyle w:val="2"/>
      </w:pPr>
      <w:r>
        <w:t>Dimensiune IV. EFICIENȚĂ EDUCAȚIONALĂ</w:t>
      </w:r>
      <w:bookmarkEnd w:id="19"/>
      <w:bookmarkEnd w:id="20"/>
    </w:p>
    <w:p w14:paraId="3C581581">
      <w:pPr>
        <w:pStyle w:val="3"/>
        <w:rPr>
          <w:lang w:val="en-US"/>
        </w:rPr>
      </w:pPr>
      <w:bookmarkStart w:id="21" w:name="_Toc48389093"/>
      <w:bookmarkStart w:id="22" w:name="_Toc46741875"/>
      <w:r>
        <w:rPr>
          <w:lang w:val="en-US"/>
        </w:rPr>
        <w:t>Standard 4.1. Instituția creează condiții de organizare și realizare a unui proces educațional de calitate</w:t>
      </w:r>
      <w:bookmarkEnd w:id="21"/>
      <w:bookmarkEnd w:id="22"/>
    </w:p>
    <w:p w14:paraId="5F7BEB9A">
      <w:pPr>
        <w:rPr>
          <w:b/>
          <w:bCs/>
          <w:lang w:val="en-US"/>
        </w:rPr>
      </w:pPr>
      <w:r>
        <w:rPr>
          <w:b/>
          <w:bCs/>
          <w:lang w:val="en-US"/>
        </w:rPr>
        <w:t>Domeniu: Management</w:t>
      </w:r>
    </w:p>
    <w:p w14:paraId="0D21A14F">
      <w:pPr>
        <w:rPr>
          <w:lang w:val="en-US"/>
        </w:rPr>
      </w:pPr>
      <w:r>
        <w:rPr>
          <w:b/>
          <w:bCs/>
          <w:lang w:val="en-US"/>
        </w:rPr>
        <w:t>Indicator 4.1.1.</w:t>
      </w:r>
      <w:r>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5AA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E4E4C15">
            <w:pPr>
              <w:jc w:val="left"/>
            </w:pPr>
            <w:r>
              <w:t xml:space="preserve">Dovezi </w:t>
            </w:r>
          </w:p>
        </w:tc>
        <w:tc>
          <w:tcPr>
            <w:tcW w:w="7570" w:type="dxa"/>
            <w:gridSpan w:val="3"/>
          </w:tcPr>
          <w:p w14:paraId="45966A75">
            <w:pPr>
              <w:pStyle w:val="40"/>
              <w:numPr>
                <w:ilvl w:val="0"/>
                <w:numId w:val="1"/>
              </w:numPr>
              <w:ind w:left="360"/>
              <w:rPr>
                <w:iCs/>
              </w:rPr>
            </w:pPr>
            <w:r>
              <w:rPr>
                <w:iCs/>
              </w:rPr>
              <w:t>Regulamentul de organizare și funcționare a creșei-grădinițe de copii „Romanița”, cap.III, art.17, cap.X, secția 1, art.146 prevede dezvoltarea profesională a personalului didactic și de conducere este obligatory pe parcursul întregii activități profesionale și se reglementează de Guvern.</w:t>
            </w:r>
          </w:p>
          <w:p w14:paraId="110D57AF">
            <w:pPr>
              <w:pStyle w:val="40"/>
              <w:numPr>
                <w:ilvl w:val="0"/>
                <w:numId w:val="1"/>
              </w:numPr>
              <w:ind w:left="360"/>
              <w:rPr>
                <w:iCs/>
              </w:rPr>
            </w:pPr>
            <w:r>
              <w:rPr>
                <w:iCs/>
              </w:rPr>
              <w:t>Registrul dezvoltării profesionale al fiecărui cadru didactic</w:t>
            </w:r>
          </w:p>
          <w:p w14:paraId="34ABF01D">
            <w:pPr>
              <w:pStyle w:val="40"/>
              <w:numPr>
                <w:ilvl w:val="0"/>
                <w:numId w:val="1"/>
              </w:numPr>
              <w:ind w:left="360"/>
              <w:rPr>
                <w:iCs/>
              </w:rPr>
            </w:pPr>
            <w:r>
              <w:rPr>
                <w:iCs/>
              </w:rPr>
              <w:t>Odin nr.15-b din 24.01.2022cu referire la constituirea comisiei pentru evaluarea C/D</w:t>
            </w:r>
          </w:p>
          <w:p w14:paraId="56800524">
            <w:pPr>
              <w:pStyle w:val="40"/>
              <w:numPr>
                <w:ilvl w:val="0"/>
                <w:numId w:val="1"/>
              </w:numPr>
              <w:ind w:left="360"/>
              <w:rPr>
                <w:iCs/>
              </w:rPr>
            </w:pPr>
            <w:r>
              <w:rPr>
                <w:iCs/>
              </w:rPr>
              <w:t>Fișa de autoevaluare și evaluare a cadrelor didactice pentru anul de studii 2021-2022, DURU</w:t>
            </w:r>
          </w:p>
          <w:p w14:paraId="4C3A2276">
            <w:pPr>
              <w:pStyle w:val="40"/>
              <w:numPr>
                <w:ilvl w:val="0"/>
                <w:numId w:val="1"/>
              </w:numPr>
              <w:ind w:left="360"/>
              <w:rPr>
                <w:iCs/>
              </w:rPr>
            </w:pPr>
            <w:r>
              <w:rPr>
                <w:iCs/>
              </w:rPr>
              <w:t xml:space="preserve">Ordinul nr.16. 24.01.2022 </w:t>
            </w:r>
            <w:r>
              <w:rPr>
                <w:i/>
                <w:iCs/>
              </w:rPr>
              <w:t xml:space="preserve">Cu privire la autoevaluarea și evaluarea cadrelor didactice </w:t>
            </w:r>
          </w:p>
          <w:p w14:paraId="579694E9">
            <w:pPr>
              <w:pStyle w:val="40"/>
              <w:numPr>
                <w:ilvl w:val="0"/>
                <w:numId w:val="1"/>
              </w:numPr>
              <w:ind w:left="360"/>
              <w:rPr>
                <w:iCs/>
              </w:rPr>
            </w:pPr>
            <w:r>
              <w:rPr>
                <w:iCs/>
              </w:rPr>
              <w:t xml:space="preserve">Ordinul nr. 43(a) din 04.05.2022 </w:t>
            </w:r>
            <w:r>
              <w:rPr>
                <w:i/>
                <w:iCs/>
              </w:rPr>
              <w:t>Cu privire la autoevaluarea și evaluarea cadrelor didactice</w:t>
            </w:r>
          </w:p>
          <w:p w14:paraId="72D430D7">
            <w:pPr>
              <w:pStyle w:val="40"/>
              <w:numPr>
                <w:ilvl w:val="0"/>
                <w:numId w:val="1"/>
              </w:numPr>
              <w:ind w:left="360"/>
              <w:rPr>
                <w:iCs/>
                <w:lang w:val="ru-RU"/>
              </w:rPr>
            </w:pPr>
            <w:r>
              <w:rPr>
                <w:iCs/>
              </w:rPr>
              <w:t>Ordine emise de directorul instituției cu privire la delegarea cadrelor didactice la cursurile de formare continuă din cadrul IȘE</w:t>
            </w:r>
          </w:p>
          <w:p w14:paraId="1BB282DE">
            <w:pPr>
              <w:pStyle w:val="40"/>
              <w:numPr>
                <w:ilvl w:val="0"/>
                <w:numId w:val="1"/>
              </w:numPr>
              <w:ind w:left="360"/>
              <w:jc w:val="left"/>
              <w:rPr>
                <w:iCs/>
              </w:rPr>
            </w:pPr>
            <w:r>
              <w:rPr>
                <w:iCs/>
              </w:rPr>
              <w:t>Ordinul nr.57-b din 07.06.2022, cu privire la conferirea gradului didactic II Anexa2</w:t>
            </w:r>
          </w:p>
          <w:p w14:paraId="19A0BA46">
            <w:pPr>
              <w:pStyle w:val="40"/>
              <w:numPr>
                <w:ilvl w:val="0"/>
                <w:numId w:val="1"/>
              </w:numPr>
              <w:ind w:left="360"/>
              <w:rPr>
                <w:iCs/>
              </w:rPr>
            </w:pPr>
            <w:r>
              <w:rPr>
                <w:iCs/>
              </w:rPr>
              <w:t>Plan de îmbunătățire a cadrului didactic</w:t>
            </w:r>
          </w:p>
        </w:tc>
      </w:tr>
      <w:tr w14:paraId="533A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7C5F037">
            <w:pPr>
              <w:jc w:val="left"/>
            </w:pPr>
            <w:r>
              <w:t>Constatări</w:t>
            </w:r>
          </w:p>
        </w:tc>
        <w:tc>
          <w:tcPr>
            <w:tcW w:w="7570" w:type="dxa"/>
            <w:gridSpan w:val="3"/>
          </w:tcPr>
          <w:p w14:paraId="66BF1616">
            <w:pPr>
              <w:pStyle w:val="40"/>
              <w:ind w:left="360"/>
              <w:rPr>
                <w:rFonts w:eastAsia="Times New Roman"/>
                <w:iCs/>
              </w:rPr>
            </w:pPr>
            <w:r>
              <w:rPr>
                <w:rFonts w:eastAsia="Times New Roman"/>
                <w:iCs/>
              </w:rPr>
              <w:t xml:space="preserve">Planul de dezvoltare instituțional este orientat spre creșterea calității educației promovând dezvoltarea formării profesionale a cadrelor didactice, </w:t>
            </w:r>
            <w:r>
              <w:t>stimuliază potențialul intellectual și creativ al cadrelor didactice ce tinde  spre rezultate de performanță, progres și eficiență.</w:t>
            </w:r>
          </w:p>
        </w:tc>
      </w:tr>
      <w:tr w14:paraId="7B67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4227362">
            <w:pPr>
              <w:jc w:val="left"/>
            </w:pPr>
            <w:r>
              <w:t xml:space="preserve">Pondere și punctaj acordat </w:t>
            </w:r>
          </w:p>
        </w:tc>
        <w:tc>
          <w:tcPr>
            <w:tcW w:w="1475" w:type="dxa"/>
          </w:tcPr>
          <w:p w14:paraId="58FA1EDD">
            <w:r>
              <w:t xml:space="preserve">Pondere: </w:t>
            </w:r>
            <w:r>
              <w:rPr>
                <w:bCs/>
              </w:rPr>
              <w:t>2</w:t>
            </w:r>
          </w:p>
        </w:tc>
        <w:tc>
          <w:tcPr>
            <w:tcW w:w="3827" w:type="dxa"/>
          </w:tcPr>
          <w:p w14:paraId="416F2736">
            <w:r>
              <w:t>Autoevaluare conform criteriilor: -1</w:t>
            </w:r>
          </w:p>
        </w:tc>
        <w:tc>
          <w:tcPr>
            <w:tcW w:w="2268" w:type="dxa"/>
          </w:tcPr>
          <w:p w14:paraId="42D6FCF9">
            <w:r>
              <w:t>Punctaj acordat: - 2</w:t>
            </w:r>
          </w:p>
        </w:tc>
      </w:tr>
    </w:tbl>
    <w:p w14:paraId="6A00390C"/>
    <w:p w14:paraId="75DD0133"/>
    <w:p w14:paraId="17685E74"/>
    <w:p w14:paraId="4D175E44">
      <w:pPr>
        <w:rPr>
          <w:lang w:val="en-US"/>
        </w:rPr>
      </w:pPr>
      <w:r>
        <w:rPr>
          <w:b/>
          <w:bCs/>
          <w:lang w:val="en-US"/>
        </w:rPr>
        <w:t>Indicator 4.1.2.</w:t>
      </w:r>
      <w:r>
        <w:rPr>
          <w:lang w:val="en-US"/>
        </w:rPr>
        <w:t xml:space="preserve"> Realizarea efectivă a programelor și activităților preconizate în planurile strategice și operaționale ale instituției, inclusiv ale structurilor asociative ale părinților și elevilor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8DA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DC38637">
            <w:pPr>
              <w:jc w:val="left"/>
            </w:pPr>
            <w:r>
              <w:t xml:space="preserve">Dovezi </w:t>
            </w:r>
          </w:p>
        </w:tc>
        <w:tc>
          <w:tcPr>
            <w:tcW w:w="7570" w:type="dxa"/>
            <w:gridSpan w:val="3"/>
          </w:tcPr>
          <w:p w14:paraId="011CAD2E">
            <w:pPr>
              <w:jc w:val="left"/>
              <w:rPr>
                <w:iCs/>
                <w:lang w:val="en-US"/>
              </w:rPr>
            </w:pPr>
            <w:r>
              <w:rPr>
                <w:iCs/>
              </w:rPr>
              <w:t>Rapo</w:t>
            </w:r>
            <w:r>
              <w:rPr>
                <w:iCs/>
                <w:lang w:val="en-US"/>
              </w:rPr>
              <w:t>rtul</w:t>
            </w:r>
            <w:r>
              <w:rPr>
                <w:iCs/>
              </w:rPr>
              <w:t xml:space="preserve"> anual </w:t>
            </w:r>
            <w:r>
              <w:rPr>
                <w:iCs/>
                <w:lang w:val="en-US"/>
              </w:rPr>
              <w:t>privind realizarea procesului educațional din instituție  pentru anul de studii 2020-2021: 2021-2022 plasat pe pagina web a instituției</w:t>
            </w:r>
          </w:p>
          <w:p w14:paraId="4FE871E6">
            <w:pPr>
              <w:jc w:val="left"/>
              <w:rPr>
                <w:iCs/>
                <w:lang w:val="en-US"/>
              </w:rPr>
            </w:pPr>
            <w:r>
              <w:rPr>
                <w:iCs/>
                <w:lang w:val="en-US"/>
              </w:rPr>
              <w:t xml:space="preserve">Raport de activitate al cadrului de conducere pentru anul de studii </w:t>
            </w:r>
          </w:p>
          <w:p w14:paraId="07786CFC">
            <w:pPr>
              <w:jc w:val="left"/>
              <w:rPr>
                <w:iCs/>
                <w:lang w:val="en-US"/>
              </w:rPr>
            </w:pPr>
            <w:r>
              <w:rPr>
                <w:iCs/>
                <w:lang w:val="en-US"/>
              </w:rPr>
              <w:t xml:space="preserve"> 2021-2022</w:t>
            </w:r>
          </w:p>
          <w:p w14:paraId="2AEFA6F5">
            <w:pPr>
              <w:jc w:val="left"/>
              <w:rPr>
                <w:iCs/>
                <w:lang w:val="en-US"/>
              </w:rPr>
            </w:pPr>
            <w:r>
              <w:rPr>
                <w:iCs/>
              </w:rPr>
              <w:t>Rapo</w:t>
            </w:r>
            <w:r>
              <w:rPr>
                <w:iCs/>
                <w:lang w:val="en-US"/>
              </w:rPr>
              <w:t>a</w:t>
            </w:r>
            <w:r>
              <w:rPr>
                <w:iCs/>
              </w:rPr>
              <w:t>rt</w:t>
            </w:r>
            <w:r>
              <w:rPr>
                <w:iCs/>
                <w:lang w:val="en-US"/>
              </w:rPr>
              <w:t>e</w:t>
            </w:r>
            <w:r>
              <w:rPr>
                <w:iCs/>
              </w:rPr>
              <w:t xml:space="preserve"> anual</w:t>
            </w:r>
            <w:r>
              <w:rPr>
                <w:iCs/>
                <w:lang w:val="en-US"/>
              </w:rPr>
              <w:t>e</w:t>
            </w:r>
            <w:r>
              <w:rPr>
                <w:iCs/>
              </w:rPr>
              <w:t xml:space="preserve"> de activitate</w:t>
            </w:r>
            <w:r>
              <w:rPr>
                <w:iCs/>
                <w:lang w:val="en-US"/>
              </w:rPr>
              <w:t xml:space="preserve"> a cadrelor didactice</w:t>
            </w:r>
            <w:r>
              <w:rPr>
                <w:iCs/>
              </w:rPr>
              <w:t xml:space="preserve"> pentru anul 202</w:t>
            </w:r>
            <w:r>
              <w:rPr>
                <w:iCs/>
                <w:lang w:val="en-US"/>
              </w:rPr>
              <w:t>1</w:t>
            </w:r>
            <w:r>
              <w:rPr>
                <w:iCs/>
              </w:rPr>
              <w:t>-202</w:t>
            </w:r>
            <w:r>
              <w:rPr>
                <w:iCs/>
                <w:lang w:val="en-US"/>
              </w:rPr>
              <w:t>2</w:t>
            </w:r>
          </w:p>
          <w:p w14:paraId="6CE57816">
            <w:pPr>
              <w:pStyle w:val="40"/>
              <w:numPr>
                <w:ilvl w:val="0"/>
                <w:numId w:val="1"/>
              </w:numPr>
              <w:ind w:left="360"/>
              <w:jc w:val="left"/>
              <w:rPr>
                <w:iCs/>
              </w:rPr>
            </w:pPr>
            <w:r>
              <w:rPr>
                <w:iCs/>
              </w:rPr>
              <w:t xml:space="preserve">Planul anual component </w:t>
            </w:r>
            <w:r>
              <w:rPr>
                <w:i/>
                <w:iCs/>
              </w:rPr>
              <w:t>Activitatea metodică, studierea experienței avansate</w:t>
            </w:r>
          </w:p>
          <w:p w14:paraId="3D988F04">
            <w:pPr>
              <w:pStyle w:val="40"/>
              <w:numPr>
                <w:ilvl w:val="0"/>
                <w:numId w:val="1"/>
              </w:numPr>
              <w:ind w:left="360"/>
              <w:rPr>
                <w:iCs/>
              </w:rPr>
            </w:pPr>
            <w:r>
              <w:rPr>
                <w:iCs/>
              </w:rPr>
              <w:t>Ziua ușilor deschise ordin nr.40  din 14.04.2022  programul zilei</w:t>
            </w:r>
          </w:p>
          <w:p w14:paraId="1FC20933">
            <w:pPr>
              <w:pStyle w:val="40"/>
              <w:numPr>
                <w:ilvl w:val="0"/>
                <w:numId w:val="1"/>
              </w:numPr>
              <w:ind w:left="360"/>
              <w:rPr>
                <w:iCs/>
              </w:rPr>
            </w:pPr>
            <w:r>
              <w:rPr>
                <w:iCs/>
              </w:rPr>
              <w:t>Ziua sănătății ordin nr.40-b din 15.04.2022 programul zilei</w:t>
            </w:r>
          </w:p>
          <w:p w14:paraId="5EBBD54A">
            <w:pPr>
              <w:pStyle w:val="40"/>
              <w:numPr>
                <w:ilvl w:val="0"/>
                <w:numId w:val="1"/>
              </w:numPr>
              <w:ind w:left="360"/>
              <w:rPr>
                <w:iCs/>
              </w:rPr>
            </w:pPr>
            <w:r>
              <w:rPr>
                <w:iCs/>
              </w:rPr>
              <w:t>Ziua protecției civile ord. nr.46-b din 18.05.2022. programul zilei</w:t>
            </w:r>
          </w:p>
        </w:tc>
      </w:tr>
      <w:tr w14:paraId="7F57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3B1F721">
            <w:pPr>
              <w:jc w:val="left"/>
            </w:pPr>
            <w:r>
              <w:t>Constatări</w:t>
            </w:r>
          </w:p>
        </w:tc>
        <w:tc>
          <w:tcPr>
            <w:tcW w:w="7570" w:type="dxa"/>
            <w:gridSpan w:val="3"/>
          </w:tcPr>
          <w:p w14:paraId="339A8988">
            <w:pPr>
              <w:pStyle w:val="40"/>
              <w:numPr>
                <w:ilvl w:val="0"/>
                <w:numId w:val="1"/>
              </w:numPr>
              <w:ind w:left="360"/>
              <w:rPr>
                <w:rFonts w:eastAsia="Times New Roman"/>
                <w:iCs/>
              </w:rPr>
            </w:pPr>
            <w:r>
              <w:rPr>
                <w:rFonts w:eastAsia="Times New Roman"/>
                <w:iCs/>
              </w:rPr>
              <w:t>Administrația instituției asigură procesul educațional de calitate,propune  programe priconizate în planul de dezvoltate și planul anual în care sunt implicațe cadrele didactiice, copii și părinții. Cadrele didactice sunt receptive, își planifică activitatea cu copiii pornind de la necesitățile copilului, permanent fiind în căutarea strategiilor eficiente conform curriculei.</w:t>
            </w:r>
          </w:p>
        </w:tc>
      </w:tr>
      <w:tr w14:paraId="4577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2E67BD5">
            <w:pPr>
              <w:jc w:val="left"/>
            </w:pPr>
            <w:r>
              <w:t xml:space="preserve">Pondere și punctaj acordat </w:t>
            </w:r>
          </w:p>
        </w:tc>
        <w:tc>
          <w:tcPr>
            <w:tcW w:w="1475" w:type="dxa"/>
          </w:tcPr>
          <w:p w14:paraId="07EC92BC">
            <w:r>
              <w:t xml:space="preserve">Pondere: </w:t>
            </w:r>
            <w:r>
              <w:rPr>
                <w:bCs/>
              </w:rPr>
              <w:t>2</w:t>
            </w:r>
          </w:p>
        </w:tc>
        <w:tc>
          <w:tcPr>
            <w:tcW w:w="3827" w:type="dxa"/>
          </w:tcPr>
          <w:p w14:paraId="1C4DA270">
            <w:r>
              <w:t>Autoevaluare conform criteriilor: -0,75</w:t>
            </w:r>
          </w:p>
        </w:tc>
        <w:tc>
          <w:tcPr>
            <w:tcW w:w="2268" w:type="dxa"/>
          </w:tcPr>
          <w:p w14:paraId="76692758">
            <w:r>
              <w:t>Punctaj acordat: - 1,5</w:t>
            </w:r>
          </w:p>
        </w:tc>
      </w:tr>
    </w:tbl>
    <w:p w14:paraId="6FC2C1B3"/>
    <w:p w14:paraId="103A8A3A">
      <w:pPr>
        <w:rPr>
          <w:b/>
          <w:bCs/>
          <w:lang w:val="en-US"/>
        </w:rPr>
      </w:pPr>
    </w:p>
    <w:p w14:paraId="5C0A1465">
      <w:pPr>
        <w:rPr>
          <w:lang w:val="en-US"/>
        </w:rPr>
      </w:pPr>
      <w:r>
        <w:rPr>
          <w:b/>
          <w:bCs/>
          <w:lang w:val="en-US"/>
        </w:rPr>
        <w:t>Indicator 4.1.3.</w:t>
      </w:r>
      <w:r>
        <w:rPr>
          <w:lang w:val="en-US"/>
        </w:rPr>
        <w:t xml:space="preserve"> Asigurarea, în activitatea consiliilor și comisiilor din </w:t>
      </w:r>
      <w:r>
        <w:rPr>
          <w:i/>
          <w:iCs/>
          <w:lang w:val="en-US"/>
        </w:rPr>
        <w:t>Instituție</w:t>
      </w:r>
      <w:r>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0F5C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9BC1B3F">
            <w:pPr>
              <w:jc w:val="left"/>
            </w:pPr>
            <w:r>
              <w:t xml:space="preserve">Dovezi </w:t>
            </w:r>
          </w:p>
        </w:tc>
        <w:tc>
          <w:tcPr>
            <w:tcW w:w="7570" w:type="dxa"/>
            <w:gridSpan w:val="3"/>
          </w:tcPr>
          <w:p w14:paraId="1241EDF5">
            <w:pPr>
              <w:pStyle w:val="40"/>
              <w:numPr>
                <w:ilvl w:val="0"/>
                <w:numId w:val="1"/>
              </w:numPr>
              <w:ind w:left="360"/>
              <w:jc w:val="left"/>
              <w:rPr>
                <w:iCs/>
              </w:rPr>
            </w:pPr>
            <w:r>
              <w:rPr>
                <w:iCs/>
              </w:rPr>
              <w:t>Plan annual de activitate, componenta, consiliul de administrație, consiliul pedagogic.</w:t>
            </w:r>
          </w:p>
          <w:p w14:paraId="6F6309AA">
            <w:pPr>
              <w:pStyle w:val="40"/>
              <w:numPr>
                <w:ilvl w:val="0"/>
                <w:numId w:val="1"/>
              </w:numPr>
              <w:ind w:left="360"/>
              <w:rPr>
                <w:iCs/>
              </w:rPr>
            </w:pPr>
            <w:r>
              <w:rPr>
                <w:iCs/>
              </w:rPr>
              <w:t>Registrul proceselor verbale ale  ședințelor Consiliului Pedagogic</w:t>
            </w:r>
          </w:p>
          <w:p w14:paraId="0E8917AD">
            <w:pPr>
              <w:pStyle w:val="40"/>
              <w:numPr>
                <w:ilvl w:val="0"/>
                <w:numId w:val="1"/>
              </w:numPr>
              <w:ind w:left="360"/>
              <w:jc w:val="left"/>
              <w:rPr>
                <w:iCs/>
              </w:rPr>
            </w:pPr>
            <w:r>
              <w:rPr>
                <w:iCs/>
              </w:rPr>
              <w:t xml:space="preserve">Registrul procese verbale ale ședințelor Consiliului de Administrație </w:t>
            </w:r>
          </w:p>
          <w:p w14:paraId="4B0CC2EF">
            <w:pPr>
              <w:pStyle w:val="40"/>
              <w:numPr>
                <w:ilvl w:val="0"/>
                <w:numId w:val="1"/>
              </w:numPr>
              <w:ind w:left="360"/>
              <w:jc w:val="left"/>
              <w:rPr>
                <w:iCs/>
              </w:rPr>
            </w:pPr>
            <w:r>
              <w:rPr>
                <w:iCs/>
              </w:rPr>
              <w:t>Registrul procese verbale ale ședințelor Comisiei de Etică,</w:t>
            </w:r>
          </w:p>
          <w:p w14:paraId="129BDE31">
            <w:pPr>
              <w:pStyle w:val="40"/>
              <w:numPr>
                <w:ilvl w:val="0"/>
                <w:numId w:val="1"/>
              </w:numPr>
              <w:ind w:left="360"/>
              <w:jc w:val="left"/>
              <w:rPr>
                <w:iCs/>
              </w:rPr>
            </w:pPr>
            <w:r>
              <w:rPr>
                <w:iCs/>
              </w:rPr>
              <w:t>Procese-verbale ale Comisiei de evaluare internă a calității</w:t>
            </w:r>
          </w:p>
          <w:p w14:paraId="761A31D4">
            <w:pPr>
              <w:pStyle w:val="40"/>
              <w:numPr>
                <w:ilvl w:val="0"/>
                <w:numId w:val="1"/>
              </w:numPr>
              <w:ind w:left="360"/>
              <w:jc w:val="left"/>
              <w:rPr>
                <w:iCs/>
              </w:rPr>
            </w:pPr>
            <w:r>
              <w:rPr>
                <w:iCs/>
              </w:rPr>
              <w:t>Procese-verbale ale ședințelor Comisiei multidisciplinare</w:t>
            </w:r>
          </w:p>
          <w:p w14:paraId="432678EC">
            <w:pPr>
              <w:pStyle w:val="40"/>
              <w:numPr>
                <w:ilvl w:val="0"/>
                <w:numId w:val="1"/>
              </w:numPr>
              <w:ind w:left="360"/>
              <w:jc w:val="left"/>
              <w:rPr>
                <w:iCs/>
              </w:rPr>
            </w:pPr>
            <w:r>
              <w:rPr>
                <w:iCs/>
              </w:rPr>
              <w:t>Proces-verbale ale ședințelor Comisiei pentru protecția civilă, securitatea și sănătatea în muncă</w:t>
            </w:r>
          </w:p>
          <w:p w14:paraId="592A45A3">
            <w:pPr>
              <w:pStyle w:val="40"/>
              <w:numPr>
                <w:ilvl w:val="0"/>
                <w:numId w:val="1"/>
              </w:numPr>
              <w:ind w:left="360"/>
              <w:jc w:val="left"/>
              <w:rPr>
                <w:iCs/>
              </w:rPr>
            </w:pPr>
            <w:r>
              <w:rPr>
                <w:iCs/>
              </w:rPr>
              <w:t>Procese-verbale ale ședințelor Consiliului reprezintativ al părinților</w:t>
            </w:r>
          </w:p>
          <w:p w14:paraId="1C80295E">
            <w:pPr>
              <w:pStyle w:val="40"/>
              <w:numPr>
                <w:ilvl w:val="0"/>
                <w:numId w:val="1"/>
              </w:numPr>
              <w:ind w:left="360"/>
              <w:jc w:val="left"/>
              <w:rPr>
                <w:iCs/>
              </w:rPr>
            </w:pPr>
            <w:r>
              <w:rPr>
                <w:iCs/>
              </w:rPr>
              <w:t>Procese verbale ale ședințelor cu părinții grupe</w:t>
            </w:r>
          </w:p>
          <w:p w14:paraId="3AE7C691">
            <w:pPr>
              <w:pStyle w:val="40"/>
              <w:numPr>
                <w:ilvl w:val="0"/>
                <w:numId w:val="1"/>
              </w:numPr>
              <w:ind w:left="360"/>
              <w:jc w:val="left"/>
              <w:rPr>
                <w:iCs/>
              </w:rPr>
            </w:pPr>
            <w:r>
              <w:rPr>
                <w:iCs/>
              </w:rPr>
              <w:t>Registrul de evidență a ordinelor cu privire la activitatea de bază</w:t>
            </w:r>
          </w:p>
          <w:p w14:paraId="7F84D09A">
            <w:pPr>
              <w:pStyle w:val="40"/>
              <w:numPr>
                <w:ilvl w:val="0"/>
                <w:numId w:val="1"/>
              </w:numPr>
              <w:ind w:left="360"/>
              <w:jc w:val="left"/>
              <w:rPr>
                <w:iCs/>
              </w:rPr>
            </w:pPr>
            <w:r>
              <w:rPr>
                <w:iCs/>
              </w:rPr>
              <w:t>Doserele cu activitatea Consiliilor/comisiilor din instituție: consiliul pedagogic, consiliul de administrație, consiliul de etică, CMI</w:t>
            </w:r>
          </w:p>
          <w:p w14:paraId="400FD1EB">
            <w:pPr>
              <w:pStyle w:val="40"/>
              <w:numPr>
                <w:ilvl w:val="0"/>
                <w:numId w:val="1"/>
              </w:numPr>
              <w:ind w:left="360"/>
              <w:jc w:val="left"/>
              <w:rPr>
                <w:iCs/>
              </w:rPr>
            </w:pPr>
            <w:r>
              <w:rPr>
                <w:iCs/>
              </w:rPr>
              <w:t>Planul de activitate al C/A pentru anul de studii 2020-2021, aprobat de directorul instituției.</w:t>
            </w:r>
          </w:p>
        </w:tc>
      </w:tr>
      <w:tr w14:paraId="3B1B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E5FC0B7">
            <w:pPr>
              <w:jc w:val="left"/>
            </w:pPr>
            <w:r>
              <w:t>Constatări</w:t>
            </w:r>
          </w:p>
        </w:tc>
        <w:tc>
          <w:tcPr>
            <w:tcW w:w="7570" w:type="dxa"/>
            <w:gridSpan w:val="3"/>
          </w:tcPr>
          <w:p w14:paraId="6AEE433E">
            <w:pPr>
              <w:pStyle w:val="40"/>
              <w:numPr>
                <w:ilvl w:val="0"/>
                <w:numId w:val="1"/>
              </w:numPr>
              <w:ind w:left="360"/>
              <w:rPr>
                <w:rFonts w:eastAsia="Times New Roman"/>
                <w:iCs/>
              </w:rPr>
            </w:pPr>
            <w:r>
              <w:rPr>
                <w:rFonts w:eastAsia="Times New Roman"/>
                <w:iCs/>
              </w:rPr>
              <w:t>Administrația instituției asigură transparent, democratic și echitabil a deciziilor cu privire la politicile instituționale implicând sistematic toate consiliile și comisiile din instituție promovând permanent o comunicare eficientă internă și externă cu privire la calitatea serviciilor prestate. Monitorizarea și imlementarea politicilor educaționale în instituție se realizează prin: prezentarea notelor informative, rapoartelor relatate în cadrul consiliilor și comisiilor metodice, ședințelor cu părinții.</w:t>
            </w:r>
          </w:p>
        </w:tc>
      </w:tr>
      <w:tr w14:paraId="0AF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9C2B1A3">
            <w:pPr>
              <w:jc w:val="left"/>
            </w:pPr>
            <w:r>
              <w:t xml:space="preserve">Pondere și punctaj acordat </w:t>
            </w:r>
          </w:p>
        </w:tc>
        <w:tc>
          <w:tcPr>
            <w:tcW w:w="1475" w:type="dxa"/>
          </w:tcPr>
          <w:p w14:paraId="6C4A8E0B">
            <w:r>
              <w:t xml:space="preserve">Pondere: </w:t>
            </w:r>
            <w:r>
              <w:rPr>
                <w:bCs/>
              </w:rPr>
              <w:t>2</w:t>
            </w:r>
          </w:p>
        </w:tc>
        <w:tc>
          <w:tcPr>
            <w:tcW w:w="3827" w:type="dxa"/>
          </w:tcPr>
          <w:p w14:paraId="7B1188D9">
            <w:r>
              <w:t>Autoevaluare conform criteriilor: -1</w:t>
            </w:r>
          </w:p>
        </w:tc>
        <w:tc>
          <w:tcPr>
            <w:tcW w:w="2268" w:type="dxa"/>
          </w:tcPr>
          <w:p w14:paraId="7FBACA41">
            <w:r>
              <w:t>Punctaj acordat: - 2</w:t>
            </w:r>
          </w:p>
        </w:tc>
      </w:tr>
    </w:tbl>
    <w:p w14:paraId="2146454A"/>
    <w:p w14:paraId="4FAE39AF">
      <w:pPr>
        <w:rPr>
          <w:b/>
          <w:bCs/>
        </w:rPr>
      </w:pPr>
    </w:p>
    <w:p w14:paraId="18B0DF81">
      <w:pPr>
        <w:rPr>
          <w:b/>
          <w:bCs/>
        </w:rPr>
      </w:pPr>
    </w:p>
    <w:p w14:paraId="0B18647F">
      <w:pPr>
        <w:rPr>
          <w:b/>
          <w:bCs/>
        </w:rPr>
      </w:pPr>
    </w:p>
    <w:p w14:paraId="4CC40A68">
      <w:pPr>
        <w:rPr>
          <w:b/>
          <w:bCs/>
        </w:rPr>
      </w:pPr>
      <w:r>
        <w:rPr>
          <w:b/>
          <w:bCs/>
        </w:rPr>
        <w:t>Domeniu: Capacitate instituțională</w:t>
      </w:r>
    </w:p>
    <w:p w14:paraId="294F16D7">
      <w:pPr>
        <w:rPr>
          <w:lang w:val="en-US"/>
        </w:rPr>
      </w:pPr>
      <w:r>
        <w:rPr>
          <w:b/>
          <w:bCs/>
          <w:lang w:val="en-US"/>
        </w:rPr>
        <w:t>Indicator 4.1.4.</w:t>
      </w:r>
      <w:r>
        <w:rPr>
          <w:lang w:val="en-US"/>
        </w:rPr>
        <w:t xml:space="preserve"> Organizarea procesului educațional în raport cu obiectivele și misiunea instituției de învățământ printr-o infrastructură adaptată necesităților acesteia</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56F8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0C07A26">
            <w:pPr>
              <w:jc w:val="left"/>
            </w:pPr>
            <w:r>
              <w:t xml:space="preserve">Dovezi </w:t>
            </w:r>
          </w:p>
        </w:tc>
        <w:tc>
          <w:tcPr>
            <w:tcW w:w="7570" w:type="dxa"/>
            <w:gridSpan w:val="3"/>
          </w:tcPr>
          <w:p w14:paraId="02ED006E">
            <w:pPr>
              <w:pStyle w:val="40"/>
              <w:numPr>
                <w:ilvl w:val="0"/>
                <w:numId w:val="1"/>
              </w:numPr>
              <w:ind w:left="360"/>
              <w:jc w:val="left"/>
              <w:rPr>
                <w:iCs/>
              </w:rPr>
            </w:pPr>
            <w:r>
              <w:rPr>
                <w:iCs/>
              </w:rPr>
              <w:t xml:space="preserve">Procesul verbal al consiliul de administrație </w:t>
            </w:r>
          </w:p>
          <w:p w14:paraId="02CA1100">
            <w:pPr>
              <w:pStyle w:val="40"/>
              <w:numPr>
                <w:ilvl w:val="0"/>
                <w:numId w:val="1"/>
              </w:numPr>
              <w:ind w:left="360"/>
              <w:rPr>
                <w:iCs/>
              </w:rPr>
            </w:pPr>
            <w:r>
              <w:rPr>
                <w:iCs/>
              </w:rPr>
              <w:t>Proces-verbal al ședinței CA  dovadă la obiectivul 2</w:t>
            </w:r>
          </w:p>
          <w:p w14:paraId="2467C5C0">
            <w:pPr>
              <w:pStyle w:val="40"/>
              <w:numPr>
                <w:ilvl w:val="0"/>
                <w:numId w:val="1"/>
              </w:numPr>
              <w:ind w:left="360"/>
              <w:rPr>
                <w:iCs/>
              </w:rPr>
            </w:pPr>
            <w:r>
              <w:rPr>
                <w:iCs/>
              </w:rPr>
              <w:t>Procese-verbale ale ședințelor CA dovadă la obiectivul 3</w:t>
            </w:r>
          </w:p>
          <w:p w14:paraId="595A514B">
            <w:pPr>
              <w:pStyle w:val="40"/>
              <w:numPr>
                <w:ilvl w:val="0"/>
                <w:numId w:val="1"/>
              </w:numPr>
              <w:ind w:left="360"/>
              <w:jc w:val="left"/>
              <w:rPr>
                <w:iCs/>
              </w:rPr>
            </w:pPr>
            <w:r>
              <w:rPr>
                <w:iCs/>
              </w:rPr>
              <w:t>Plan anual de activitate și procesele verbale ale Comisiei multidisciplinare și a coordonatorului ANET, dovadă la obiectivul 5</w:t>
            </w:r>
          </w:p>
          <w:p w14:paraId="0EF70CB7">
            <w:pPr>
              <w:pStyle w:val="40"/>
              <w:numPr>
                <w:ilvl w:val="0"/>
                <w:numId w:val="1"/>
              </w:numPr>
              <w:ind w:left="360"/>
              <w:rPr>
                <w:iCs/>
              </w:rPr>
            </w:pPr>
            <w:r>
              <w:rPr>
                <w:iCs/>
              </w:rPr>
              <w:t>Procese-verbale ale CP nr. 2 și nr.4, dovadă la obiectivul -3 și 4</w:t>
            </w:r>
          </w:p>
          <w:p w14:paraId="41A6D384">
            <w:pPr>
              <w:pStyle w:val="40"/>
              <w:numPr>
                <w:ilvl w:val="0"/>
                <w:numId w:val="1"/>
              </w:numPr>
              <w:ind w:left="360"/>
              <w:rPr>
                <w:iCs/>
              </w:rPr>
            </w:pPr>
            <w:r>
              <w:rPr>
                <w:iCs/>
              </w:rPr>
              <w:t>PAA, cap.7, dovezi la activitățile planificate, obiectivele 7 și 9</w:t>
            </w:r>
          </w:p>
        </w:tc>
      </w:tr>
      <w:tr w14:paraId="1EB7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B66F10C">
            <w:pPr>
              <w:jc w:val="left"/>
            </w:pPr>
            <w:r>
              <w:t>Constatări</w:t>
            </w:r>
          </w:p>
        </w:tc>
        <w:tc>
          <w:tcPr>
            <w:tcW w:w="7570" w:type="dxa"/>
            <w:gridSpan w:val="3"/>
          </w:tcPr>
          <w:p w14:paraId="63DEC8F6">
            <w:pPr>
              <w:pStyle w:val="40"/>
              <w:numPr>
                <w:ilvl w:val="0"/>
                <w:numId w:val="1"/>
              </w:numPr>
              <w:ind w:left="360"/>
              <w:rPr>
                <w:rFonts w:eastAsia="Times New Roman"/>
                <w:iCs/>
              </w:rPr>
            </w:pPr>
            <w:r>
              <w:rPr>
                <w:rFonts w:eastAsia="Times New Roman"/>
                <w:iCs/>
              </w:rPr>
              <w:t xml:space="preserve">În instituție se organizează procesul educațional eficient în raport cu obiectivele prioritare și misiunea. Pe parcursul anului au fost realizate cu success  obiectivele propuse. Atăt cadrele didactice, copii cât și părinți au fost implicați în cadrul activităților didactice, extracurriculare implementând sarcini concrete, acțiuni valoroase importante pentru dezvoltarea multilaterală a copiilor. </w:t>
            </w:r>
          </w:p>
        </w:tc>
      </w:tr>
      <w:tr w14:paraId="2458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076BB95">
            <w:pPr>
              <w:jc w:val="left"/>
            </w:pPr>
            <w:r>
              <w:t xml:space="preserve">Pondere și punctaj acordat </w:t>
            </w:r>
          </w:p>
        </w:tc>
        <w:tc>
          <w:tcPr>
            <w:tcW w:w="1475" w:type="dxa"/>
          </w:tcPr>
          <w:p w14:paraId="5210801B">
            <w:r>
              <w:t xml:space="preserve">Pondere: </w:t>
            </w:r>
            <w:r>
              <w:rPr>
                <w:bCs/>
              </w:rPr>
              <w:t>2</w:t>
            </w:r>
          </w:p>
        </w:tc>
        <w:tc>
          <w:tcPr>
            <w:tcW w:w="3827" w:type="dxa"/>
          </w:tcPr>
          <w:p w14:paraId="2460183A">
            <w:pPr>
              <w:rPr>
                <w:lang w:val="ru-RU"/>
              </w:rPr>
            </w:pPr>
            <w:r>
              <w:t>Autoevaluare conform criteriilor: -</w:t>
            </w:r>
            <w:r>
              <w:rPr>
                <w:lang w:val="ru-RU"/>
              </w:rPr>
              <w:t>1</w:t>
            </w:r>
          </w:p>
        </w:tc>
        <w:tc>
          <w:tcPr>
            <w:tcW w:w="2268" w:type="dxa"/>
          </w:tcPr>
          <w:p w14:paraId="04533932">
            <w:pPr>
              <w:rPr>
                <w:lang w:val="ru-RU"/>
              </w:rPr>
            </w:pPr>
            <w:r>
              <w:t xml:space="preserve">Punctaj acordat: - </w:t>
            </w:r>
            <w:r>
              <w:rPr>
                <w:lang w:val="ru-RU"/>
              </w:rPr>
              <w:t>2</w:t>
            </w:r>
          </w:p>
        </w:tc>
      </w:tr>
    </w:tbl>
    <w:p w14:paraId="6755C0E9"/>
    <w:p w14:paraId="1DAB2E31">
      <w:pPr>
        <w:rPr>
          <w:lang w:val="en-US"/>
        </w:rPr>
      </w:pPr>
      <w:r>
        <w:rPr>
          <w:b/>
          <w:bCs/>
          <w:lang w:val="en-US"/>
        </w:rPr>
        <w:t>Indicator 4.1.5.</w:t>
      </w:r>
      <w:r>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152C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7D36930">
            <w:pPr>
              <w:jc w:val="left"/>
            </w:pPr>
            <w:r>
              <w:t xml:space="preserve">Dovezi </w:t>
            </w:r>
          </w:p>
        </w:tc>
        <w:tc>
          <w:tcPr>
            <w:tcW w:w="7570" w:type="dxa"/>
            <w:gridSpan w:val="3"/>
          </w:tcPr>
          <w:p w14:paraId="2C4E2329">
            <w:pPr>
              <w:pStyle w:val="40"/>
              <w:numPr>
                <w:ilvl w:val="0"/>
                <w:numId w:val="1"/>
              </w:numPr>
              <w:ind w:left="360"/>
              <w:rPr>
                <w:iCs/>
              </w:rPr>
            </w:pPr>
            <w:r>
              <w:rPr>
                <w:iCs/>
              </w:rPr>
              <w:t>Raport SAP</w:t>
            </w:r>
          </w:p>
          <w:p w14:paraId="392E8159">
            <w:pPr>
              <w:pStyle w:val="40"/>
              <w:numPr>
                <w:ilvl w:val="0"/>
                <w:numId w:val="1"/>
              </w:numPr>
              <w:ind w:left="360"/>
              <w:jc w:val="left"/>
              <w:rPr>
                <w:iCs/>
              </w:rPr>
            </w:pPr>
            <w:r>
              <w:rPr>
                <w:iCs/>
              </w:rPr>
              <w:t>Participare cu lucrări ale copiilor în cadrul concursului raional …..(Diplomă, mențiune)</w:t>
            </w:r>
          </w:p>
          <w:p w14:paraId="4B1FCD5D">
            <w:pPr>
              <w:pStyle w:val="40"/>
              <w:numPr>
                <w:ilvl w:val="0"/>
                <w:numId w:val="1"/>
              </w:numPr>
              <w:ind w:left="360"/>
              <w:rPr>
                <w:iCs/>
              </w:rPr>
            </w:pPr>
            <w:r>
              <w:rPr>
                <w:iCs/>
              </w:rPr>
              <w:t>Panouri: „Eu azi sunt aici, Dispoziția mea, Calendarul naturii, Bursa muncii, Deserviciul”.</w:t>
            </w:r>
          </w:p>
          <w:p w14:paraId="79F1FF7A">
            <w:pPr>
              <w:pStyle w:val="40"/>
              <w:numPr>
                <w:ilvl w:val="0"/>
                <w:numId w:val="1"/>
              </w:numPr>
              <w:ind w:left="360"/>
              <w:rPr>
                <w:iCs/>
              </w:rPr>
            </w:pPr>
            <w:r>
              <w:rPr>
                <w:iCs/>
              </w:rPr>
              <w:t>Raportul statistic al instituției din 2020, 2021</w:t>
            </w:r>
          </w:p>
          <w:p w14:paraId="3B59F9A6">
            <w:pPr>
              <w:pStyle w:val="40"/>
              <w:numPr>
                <w:ilvl w:val="0"/>
                <w:numId w:val="1"/>
              </w:numPr>
              <w:ind w:left="360"/>
              <w:rPr>
                <w:iCs/>
              </w:rPr>
            </w:pPr>
            <w:r>
              <w:rPr>
                <w:iCs/>
                <w:lang w:val="ru-RU"/>
              </w:rPr>
              <w:t>Registrul de inventariere</w:t>
            </w:r>
          </w:p>
          <w:p w14:paraId="48D913C0">
            <w:pPr>
              <w:pStyle w:val="40"/>
              <w:numPr>
                <w:ilvl w:val="0"/>
                <w:numId w:val="1"/>
              </w:numPr>
              <w:ind w:left="360"/>
              <w:rPr>
                <w:iCs/>
              </w:rPr>
            </w:pPr>
            <w:r>
              <w:rPr>
                <w:iCs/>
              </w:rPr>
              <w:t>Echipamentele TIC în instituție, calculatoare, imprimante, TV, centre musicale.</w:t>
            </w:r>
          </w:p>
        </w:tc>
      </w:tr>
      <w:tr w14:paraId="5CFF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DB5C44E">
            <w:pPr>
              <w:jc w:val="left"/>
            </w:pPr>
            <w:r>
              <w:t>Constatări</w:t>
            </w:r>
          </w:p>
        </w:tc>
        <w:tc>
          <w:tcPr>
            <w:tcW w:w="7570" w:type="dxa"/>
            <w:gridSpan w:val="3"/>
          </w:tcPr>
          <w:p w14:paraId="5A17E905">
            <w:pPr>
              <w:pStyle w:val="40"/>
              <w:numPr>
                <w:ilvl w:val="0"/>
                <w:numId w:val="1"/>
              </w:numPr>
              <w:ind w:left="360"/>
              <w:jc w:val="left"/>
              <w:rPr>
                <w:rFonts w:eastAsia="Times New Roman"/>
                <w:iCs/>
              </w:rPr>
            </w:pPr>
            <w:r>
              <w:rPr>
                <w:rFonts w:eastAsia="Times New Roman"/>
                <w:iCs/>
              </w:rPr>
              <w:t>IET dispune de echipamente TIC, materiale didactice și auxiliare moderne, suficiente pentru valorificarea curriculumului național, adaptat și a planurilor educaționale individualizate. Administrația implică atât cadrele didactice, copii cât și părinți în diverse concursuri cu lucrări ale copiilor la nivel de instituție, raional, național.</w:t>
            </w:r>
          </w:p>
        </w:tc>
      </w:tr>
      <w:tr w14:paraId="378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B6AD9AC">
            <w:pPr>
              <w:jc w:val="left"/>
            </w:pPr>
            <w:r>
              <w:t xml:space="preserve">Pondere și punctaj acordat </w:t>
            </w:r>
          </w:p>
        </w:tc>
        <w:tc>
          <w:tcPr>
            <w:tcW w:w="1475" w:type="dxa"/>
          </w:tcPr>
          <w:p w14:paraId="064D1CB1">
            <w:r>
              <w:t xml:space="preserve">Pondere: </w:t>
            </w:r>
            <w:r>
              <w:rPr>
                <w:bCs/>
              </w:rPr>
              <w:t>2</w:t>
            </w:r>
          </w:p>
        </w:tc>
        <w:tc>
          <w:tcPr>
            <w:tcW w:w="3827" w:type="dxa"/>
          </w:tcPr>
          <w:p w14:paraId="6BA55D36">
            <w:r>
              <w:t>Autoevaluare conform criteriilor: -1</w:t>
            </w:r>
          </w:p>
        </w:tc>
        <w:tc>
          <w:tcPr>
            <w:tcW w:w="2268" w:type="dxa"/>
          </w:tcPr>
          <w:p w14:paraId="52FBB857">
            <w:r>
              <w:t>Punctaj acordat: - 2</w:t>
            </w:r>
          </w:p>
        </w:tc>
      </w:tr>
    </w:tbl>
    <w:p w14:paraId="562113CA"/>
    <w:p w14:paraId="7B86E373">
      <w:pPr>
        <w:rPr>
          <w:lang w:val="en-US"/>
        </w:rPr>
      </w:pPr>
      <w:r>
        <w:rPr>
          <w:b/>
          <w:bCs/>
          <w:lang w:val="en-US"/>
        </w:rPr>
        <w:t>Indicator 4.1.6.</w:t>
      </w:r>
      <w:r>
        <w:rPr>
          <w:lang w:val="en-US"/>
        </w:rPr>
        <w:t xml:space="preserve"> Încadrarea personalului didactic și auxiliar calificat, deținător de grade didactice (eventual titluri științifice), pentru realizarea finalităților stabilite în conformitate cu normativele în vigoare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E9D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6D118ED">
            <w:pPr>
              <w:jc w:val="left"/>
            </w:pPr>
            <w:r>
              <w:t xml:space="preserve">Dovezi </w:t>
            </w:r>
          </w:p>
        </w:tc>
        <w:tc>
          <w:tcPr>
            <w:tcW w:w="7570" w:type="dxa"/>
            <w:gridSpan w:val="3"/>
          </w:tcPr>
          <w:p w14:paraId="63ADF65C">
            <w:pPr>
              <w:pStyle w:val="40"/>
              <w:numPr>
                <w:ilvl w:val="0"/>
                <w:numId w:val="1"/>
              </w:numPr>
              <w:ind w:left="360"/>
              <w:rPr>
                <w:iCs/>
              </w:rPr>
            </w:pPr>
            <w:r>
              <w:rPr>
                <w:iCs/>
              </w:rPr>
              <w:t xml:space="preserve">Lista de control a cadrelor didactice cu indicarea funcțiilor deținute adăugător </w:t>
            </w:r>
          </w:p>
          <w:p w14:paraId="797C479F">
            <w:pPr>
              <w:pStyle w:val="40"/>
              <w:numPr>
                <w:ilvl w:val="0"/>
                <w:numId w:val="1"/>
              </w:numPr>
              <w:ind w:left="360"/>
              <w:jc w:val="left"/>
              <w:rPr>
                <w:iCs/>
              </w:rPr>
            </w:pPr>
            <w:r>
              <w:rPr>
                <w:iCs/>
              </w:rPr>
              <w:t>Dosarele personale ale angajaților cu dovezi privind angajarea, promovarea.</w:t>
            </w:r>
          </w:p>
          <w:p w14:paraId="1AF86D1B">
            <w:pPr>
              <w:pStyle w:val="40"/>
              <w:numPr>
                <w:ilvl w:val="0"/>
                <w:numId w:val="1"/>
              </w:numPr>
              <w:ind w:left="360"/>
              <w:jc w:val="left"/>
              <w:rPr>
                <w:iCs/>
              </w:rPr>
            </w:pPr>
            <w:r>
              <w:rPr>
                <w:iCs/>
              </w:rPr>
              <w:t>Fișele de evaluare trimestriale ale angajaților</w:t>
            </w:r>
          </w:p>
          <w:p w14:paraId="073EE1A2">
            <w:pPr>
              <w:pStyle w:val="40"/>
              <w:numPr>
                <w:ilvl w:val="0"/>
                <w:numId w:val="1"/>
              </w:numPr>
              <w:ind w:left="360"/>
              <w:jc w:val="left"/>
              <w:rPr>
                <w:iCs/>
              </w:rPr>
            </w:pPr>
            <w:r>
              <w:rPr>
                <w:iCs/>
              </w:rPr>
              <w:t>Registrul de ordine privind angajarea personalului</w:t>
            </w:r>
          </w:p>
          <w:p w14:paraId="400B1B0B">
            <w:pPr>
              <w:pStyle w:val="40"/>
              <w:numPr>
                <w:ilvl w:val="0"/>
                <w:numId w:val="1"/>
              </w:numPr>
              <w:ind w:left="360"/>
              <w:rPr>
                <w:iCs/>
                <w:lang w:val="ru-RU"/>
              </w:rPr>
            </w:pPr>
            <w:r>
              <w:rPr>
                <w:iCs/>
              </w:rPr>
              <w:t>Ordine emise de directorul instituției cu privire la delegarea cadrelor didactice la cursurile de formare continuă din cadrul IȘE</w:t>
            </w:r>
          </w:p>
          <w:p w14:paraId="59E064C7">
            <w:pPr>
              <w:pStyle w:val="40"/>
              <w:numPr>
                <w:ilvl w:val="0"/>
                <w:numId w:val="1"/>
              </w:numPr>
              <w:ind w:left="360"/>
              <w:jc w:val="left"/>
              <w:rPr>
                <w:iCs/>
              </w:rPr>
            </w:pPr>
            <w:r>
              <w:rPr>
                <w:iCs/>
              </w:rPr>
              <w:t xml:space="preserve">Ordin nr 57-b din 07,06.2022, conferirea gradului didactic II Cerificat </w:t>
            </w:r>
            <w:r>
              <w:rPr>
                <w:rFonts w:hint="default"/>
                <w:iCs/>
                <w:lang w:val="ro-RO"/>
              </w:rPr>
              <w:t>Lîsîi G</w:t>
            </w:r>
            <w:r>
              <w:rPr>
                <w:iCs/>
              </w:rPr>
              <w:t xml:space="preserve">              </w:t>
            </w:r>
          </w:p>
          <w:p w14:paraId="1818B3A1">
            <w:pPr>
              <w:pStyle w:val="40"/>
              <w:ind w:left="360"/>
              <w:jc w:val="left"/>
              <w:rPr>
                <w:iCs/>
              </w:rPr>
            </w:pPr>
            <w:r>
              <w:rPr>
                <w:iCs/>
              </w:rPr>
              <w:t>Implicarea cadrelor didactice în diferite consilii, comisii (procese-verbale, ordine)</w:t>
            </w:r>
          </w:p>
        </w:tc>
      </w:tr>
      <w:tr w14:paraId="4FBC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09E1679">
            <w:pPr>
              <w:jc w:val="left"/>
            </w:pPr>
            <w:r>
              <w:t>Constatări</w:t>
            </w:r>
          </w:p>
        </w:tc>
        <w:tc>
          <w:tcPr>
            <w:tcW w:w="7570" w:type="dxa"/>
            <w:gridSpan w:val="3"/>
          </w:tcPr>
          <w:p w14:paraId="1C9D3333">
            <w:pPr>
              <w:pStyle w:val="40"/>
              <w:numPr>
                <w:ilvl w:val="0"/>
                <w:numId w:val="1"/>
              </w:numPr>
              <w:ind w:left="360"/>
              <w:rPr>
                <w:rFonts w:eastAsia="Times New Roman"/>
                <w:iCs/>
              </w:rPr>
            </w:pPr>
            <w:r>
              <w:rPr>
                <w:rFonts w:eastAsia="Times New Roman"/>
                <w:iCs/>
              </w:rPr>
              <w:t>Cadrele didactice, deținătoare de grade didactice sunt încadrate la nivel de instituții în activitatea consiliilor, comisiilor, centrelor, ca membri al acestora, pentru realizarea finalităților stabilite în planurile strategice și operaționale ale instituției.</w:t>
            </w:r>
          </w:p>
        </w:tc>
      </w:tr>
      <w:tr w14:paraId="1AFC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472BDA7">
            <w:pPr>
              <w:jc w:val="left"/>
            </w:pPr>
            <w:r>
              <w:t xml:space="preserve">Pondere și punctaj acordat </w:t>
            </w:r>
          </w:p>
        </w:tc>
        <w:tc>
          <w:tcPr>
            <w:tcW w:w="1475" w:type="dxa"/>
          </w:tcPr>
          <w:p w14:paraId="028317AF">
            <w:r>
              <w:t xml:space="preserve">Pondere: </w:t>
            </w:r>
            <w:r>
              <w:rPr>
                <w:bCs/>
              </w:rPr>
              <w:t>1</w:t>
            </w:r>
          </w:p>
        </w:tc>
        <w:tc>
          <w:tcPr>
            <w:tcW w:w="3827" w:type="dxa"/>
          </w:tcPr>
          <w:p w14:paraId="4E8267BC">
            <w:r>
              <w:t>Autoevaluare conform criteriilor: -1</w:t>
            </w:r>
          </w:p>
        </w:tc>
        <w:tc>
          <w:tcPr>
            <w:tcW w:w="2268" w:type="dxa"/>
          </w:tcPr>
          <w:p w14:paraId="6A792930">
            <w:r>
              <w:t>Punctaj acordat: - 1</w:t>
            </w:r>
          </w:p>
        </w:tc>
      </w:tr>
    </w:tbl>
    <w:p w14:paraId="49D86243"/>
    <w:p w14:paraId="30652B3A">
      <w:pPr>
        <w:rPr>
          <w:b/>
          <w:bCs/>
        </w:rPr>
      </w:pPr>
      <w:r>
        <w:rPr>
          <w:b/>
          <w:bCs/>
        </w:rPr>
        <w:t>Domeniu: Curriculum/ proces educațional</w:t>
      </w:r>
    </w:p>
    <w:p w14:paraId="519D750E">
      <w:pPr>
        <w:rPr>
          <w:lang w:val="en-US"/>
        </w:rPr>
      </w:pPr>
      <w:r>
        <w:rPr>
          <w:b/>
          <w:bCs/>
          <w:lang w:val="en-US"/>
        </w:rPr>
        <w:t>Indicator 4.1.7.</w:t>
      </w:r>
      <w:r>
        <w:rPr>
          <w:lang w:val="en-US"/>
        </w:rPr>
        <w:t xml:space="preserve"> Aplicarea curriculumului cu adaptare la condițiile locale și instituționale, în limitele permise de cadrul normativ</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3993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4323800">
            <w:pPr>
              <w:jc w:val="left"/>
            </w:pPr>
            <w:r>
              <w:t xml:space="preserve">Dovezi </w:t>
            </w:r>
          </w:p>
        </w:tc>
        <w:tc>
          <w:tcPr>
            <w:tcW w:w="7570" w:type="dxa"/>
            <w:gridSpan w:val="3"/>
          </w:tcPr>
          <w:p w14:paraId="5AFA41A5">
            <w:pPr>
              <w:pStyle w:val="40"/>
              <w:numPr>
                <w:ilvl w:val="0"/>
                <w:numId w:val="1"/>
              </w:numPr>
              <w:ind w:left="360"/>
              <w:rPr>
                <w:iCs/>
              </w:rPr>
            </w:pPr>
            <w:r>
              <w:rPr>
                <w:iCs/>
              </w:rPr>
              <w:t>Planul de dezvoltare instituțional componenta Plan de acțiuni</w:t>
            </w:r>
          </w:p>
          <w:p w14:paraId="538C5274">
            <w:pPr>
              <w:pStyle w:val="40"/>
              <w:numPr>
                <w:ilvl w:val="0"/>
                <w:numId w:val="1"/>
              </w:numPr>
              <w:ind w:left="360"/>
              <w:rPr>
                <w:iCs/>
              </w:rPr>
            </w:pPr>
            <w:r>
              <w:rPr>
                <w:iCs/>
              </w:rPr>
              <w:t>Planul anual de activitate al creșei-grădinițe Romanița , aprobat la C/A, proces- verbal nr.2 din 15.09.2021</w:t>
            </w:r>
          </w:p>
          <w:p w14:paraId="239D5B73">
            <w:pPr>
              <w:pStyle w:val="40"/>
              <w:numPr>
                <w:ilvl w:val="0"/>
                <w:numId w:val="1"/>
              </w:numPr>
              <w:ind w:left="360"/>
              <w:rPr>
                <w:iCs/>
              </w:rPr>
            </w:pPr>
            <w:r>
              <w:rPr>
                <w:iCs/>
              </w:rPr>
              <w:t>Srisoarea metodică 202</w:t>
            </w:r>
            <w:r>
              <w:rPr>
                <w:iCs/>
                <w:lang w:val="ru-RU"/>
              </w:rPr>
              <w:t>1</w:t>
            </w:r>
            <w:r>
              <w:rPr>
                <w:iCs/>
              </w:rPr>
              <w:t>-202</w:t>
            </w:r>
            <w:r>
              <w:rPr>
                <w:iCs/>
                <w:lang w:val="ru-RU"/>
              </w:rPr>
              <w:t>2</w:t>
            </w:r>
          </w:p>
          <w:p w14:paraId="42E063DB">
            <w:pPr>
              <w:pStyle w:val="40"/>
              <w:numPr>
                <w:ilvl w:val="0"/>
                <w:numId w:val="1"/>
              </w:numPr>
              <w:ind w:left="360"/>
              <w:rPr>
                <w:iCs/>
              </w:rPr>
            </w:pPr>
            <w:r>
              <w:rPr>
                <w:iCs/>
              </w:rPr>
              <w:t>Studierea minuțioasă și aplicarea documentelor de politică educațională: SÎDC, CET, CRET și aplicarea lor în practică.</w:t>
            </w:r>
          </w:p>
          <w:p w14:paraId="046B5108">
            <w:pPr>
              <w:pStyle w:val="40"/>
              <w:numPr>
                <w:ilvl w:val="0"/>
                <w:numId w:val="1"/>
              </w:numPr>
              <w:ind w:left="360"/>
              <w:rPr>
                <w:iCs/>
              </w:rPr>
            </w:pPr>
            <w:r>
              <w:rPr>
                <w:iCs/>
              </w:rPr>
              <w:t>Ordinul nr…din 01.07.2021 cu privire la redeschiderea grupelor de copii de vârstă 2-7 ani, care au frecventat IET  până la suspendarea activității.</w:t>
            </w:r>
          </w:p>
          <w:p w14:paraId="786BA8D6">
            <w:pPr>
              <w:pStyle w:val="40"/>
              <w:numPr>
                <w:ilvl w:val="0"/>
                <w:numId w:val="1"/>
              </w:numPr>
              <w:ind w:left="360"/>
              <w:rPr>
                <w:iCs/>
              </w:rPr>
            </w:pPr>
            <w:r>
              <w:rPr>
                <w:iCs/>
              </w:rPr>
              <w:t>Proiectarea  zilnicăde la grupe în perioada pandemică Covid-19.</w:t>
            </w:r>
          </w:p>
          <w:p w14:paraId="01366895">
            <w:pPr>
              <w:pStyle w:val="40"/>
              <w:numPr>
                <w:ilvl w:val="0"/>
                <w:numId w:val="1"/>
              </w:numPr>
              <w:ind w:left="360"/>
              <w:rPr>
                <w:iCs/>
              </w:rPr>
            </w:pPr>
            <w:r>
              <w:rPr>
                <w:iCs/>
              </w:rPr>
              <w:t xml:space="preserve">Proiecte tematice </w:t>
            </w:r>
          </w:p>
          <w:p w14:paraId="28D682FD">
            <w:pPr>
              <w:pStyle w:val="40"/>
              <w:numPr>
                <w:ilvl w:val="0"/>
                <w:numId w:val="1"/>
              </w:numPr>
              <w:ind w:left="360"/>
              <w:rPr>
                <w:iCs/>
              </w:rPr>
            </w:pPr>
            <w:r>
              <w:rPr>
                <w:iCs/>
              </w:rPr>
              <w:t>Orarul activităților didactice pentru fiecare grupă, aprobat la C/A</w:t>
            </w:r>
          </w:p>
          <w:p w14:paraId="1683CCC5">
            <w:pPr>
              <w:pStyle w:val="40"/>
              <w:numPr>
                <w:ilvl w:val="0"/>
                <w:numId w:val="1"/>
              </w:numPr>
              <w:ind w:left="360"/>
              <w:rPr>
                <w:iCs/>
              </w:rPr>
            </w:pPr>
            <w:r>
              <w:rPr>
                <w:iCs/>
              </w:rPr>
              <w:t>Aprobarea activităților extracurriculare spre realizare în anul de studii 2021-2022.</w:t>
            </w:r>
          </w:p>
          <w:p w14:paraId="5F25240A">
            <w:pPr>
              <w:pStyle w:val="40"/>
              <w:numPr>
                <w:ilvl w:val="0"/>
                <w:numId w:val="1"/>
              </w:numPr>
              <w:ind w:left="360"/>
              <w:rPr>
                <w:iCs/>
              </w:rPr>
            </w:pPr>
            <w:r>
              <w:rPr>
                <w:iCs/>
              </w:rPr>
              <w:t xml:space="preserve">Ordinul nr…. cu privire la organizarea </w:t>
            </w:r>
            <w:r>
              <w:rPr>
                <w:i/>
                <w:iCs/>
              </w:rPr>
              <w:t>Sărbătorilor de iarnă în IET</w:t>
            </w:r>
            <w:r>
              <w:rPr>
                <w:iCs/>
              </w:rPr>
              <w:t>.</w:t>
            </w:r>
          </w:p>
          <w:p w14:paraId="2032EA61">
            <w:pPr>
              <w:pStyle w:val="40"/>
              <w:numPr>
                <w:ilvl w:val="0"/>
                <w:numId w:val="1"/>
              </w:numPr>
              <w:ind w:left="360"/>
              <w:rPr>
                <w:i/>
                <w:iCs/>
              </w:rPr>
            </w:pPr>
            <w:r>
              <w:rPr>
                <w:iCs/>
              </w:rPr>
              <w:t xml:space="preserve">Ordinul nr.22-b din 24.02.2022, cu privire la organizarea </w:t>
            </w:r>
            <w:r>
              <w:rPr>
                <w:i/>
                <w:iCs/>
              </w:rPr>
              <w:t>Sărbătorilor de primăvară în IET.</w:t>
            </w:r>
          </w:p>
          <w:p w14:paraId="6F8D8CE5">
            <w:pPr>
              <w:pStyle w:val="40"/>
              <w:numPr>
                <w:ilvl w:val="0"/>
                <w:numId w:val="1"/>
              </w:numPr>
              <w:ind w:left="360"/>
              <w:rPr>
                <w:iCs/>
              </w:rPr>
            </w:pPr>
            <w:r>
              <w:rPr>
                <w:iCs/>
                <w:lang w:val="ru-RU"/>
              </w:rPr>
              <w:t>Portofoliile copiilor</w:t>
            </w:r>
          </w:p>
          <w:p w14:paraId="71EFEDA9">
            <w:pPr>
              <w:pStyle w:val="40"/>
              <w:numPr>
                <w:ilvl w:val="0"/>
                <w:numId w:val="1"/>
              </w:numPr>
              <w:ind w:left="360"/>
              <w:rPr>
                <w:iCs/>
              </w:rPr>
            </w:pPr>
            <w:r>
              <w:rPr>
                <w:iCs/>
              </w:rPr>
              <w:t>Fișele de observare și monitorizare a progreselor copiilor elaborate în conformitate ci SÎDC.</w:t>
            </w:r>
          </w:p>
          <w:p w14:paraId="46C778E1">
            <w:pPr>
              <w:pStyle w:val="40"/>
              <w:numPr>
                <w:ilvl w:val="0"/>
                <w:numId w:val="1"/>
              </w:numPr>
              <w:ind w:left="360"/>
              <w:rPr>
                <w:iCs/>
              </w:rPr>
            </w:pPr>
            <w:r>
              <w:rPr>
                <w:iCs/>
              </w:rPr>
              <w:t xml:space="preserve">Ordin nr.29 din 02.03.2022 Concursul </w:t>
            </w:r>
            <w:r>
              <w:rPr>
                <w:i/>
                <w:iCs/>
              </w:rPr>
              <w:t>Ploița de stele</w:t>
            </w:r>
            <w:r>
              <w:rPr>
                <w:iCs/>
              </w:rPr>
              <w:t xml:space="preserve">  </w:t>
            </w:r>
          </w:p>
          <w:p w14:paraId="64C0C6BE">
            <w:pPr>
              <w:pStyle w:val="40"/>
              <w:ind w:left="360"/>
              <w:rPr>
                <w:iCs/>
              </w:rPr>
            </w:pPr>
            <w:r>
              <w:rPr>
                <w:iCs/>
              </w:rPr>
              <w:t>Agenda concursului,  Diplome pentru participare</w:t>
            </w:r>
          </w:p>
        </w:tc>
      </w:tr>
      <w:tr w14:paraId="1DF2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E847053">
            <w:pPr>
              <w:jc w:val="left"/>
            </w:pPr>
            <w:r>
              <w:t>Constatări</w:t>
            </w:r>
          </w:p>
        </w:tc>
        <w:tc>
          <w:tcPr>
            <w:tcW w:w="7570" w:type="dxa"/>
            <w:gridSpan w:val="3"/>
          </w:tcPr>
          <w:p w14:paraId="5EA9041A">
            <w:pPr>
              <w:pStyle w:val="40"/>
              <w:numPr>
                <w:ilvl w:val="0"/>
                <w:numId w:val="1"/>
              </w:numPr>
              <w:ind w:left="360"/>
              <w:jc w:val="left"/>
              <w:rPr>
                <w:rFonts w:eastAsia="Times New Roman"/>
                <w:iCs/>
                <w:lang w:val="ro-RO"/>
              </w:rPr>
            </w:pPr>
            <w:r>
              <w:rPr>
                <w:rFonts w:eastAsia="Times New Roman"/>
                <w:iCs/>
                <w:lang w:val="ro-RO"/>
              </w:rPr>
              <w:t>Curricumul educației timpurii este   aplicat și la necesitate adaptat la condițiile instituționale, cadrele didactice aplică recomandările stipulate în Scrisoarea metodică, alcătuesc proiecte tematice pe o săptămână cel mult două, în baza proiectului tematic își planifică activitățile zilnice cu respectarea competențelor specifice a unităților de competență. Activitarea cu copiii se realizează la nivel înalt.</w:t>
            </w:r>
          </w:p>
        </w:tc>
      </w:tr>
      <w:tr w14:paraId="23CA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5827A21">
            <w:pPr>
              <w:jc w:val="left"/>
            </w:pPr>
            <w:r>
              <w:t xml:space="preserve">Pondere și punctaj acordat </w:t>
            </w:r>
          </w:p>
        </w:tc>
        <w:tc>
          <w:tcPr>
            <w:tcW w:w="1475" w:type="dxa"/>
          </w:tcPr>
          <w:p w14:paraId="2BAC9348">
            <w:r>
              <w:t xml:space="preserve">Pondere: </w:t>
            </w:r>
            <w:r>
              <w:rPr>
                <w:bCs/>
              </w:rPr>
              <w:t>2</w:t>
            </w:r>
          </w:p>
        </w:tc>
        <w:tc>
          <w:tcPr>
            <w:tcW w:w="3827" w:type="dxa"/>
          </w:tcPr>
          <w:p w14:paraId="0DCE6C47">
            <w:pPr>
              <w:rPr>
                <w:lang w:val="ru-RU"/>
              </w:rPr>
            </w:pPr>
            <w:r>
              <w:t>Autoevaluare conform criteriilor: -</w:t>
            </w:r>
            <w:r>
              <w:rPr>
                <w:lang w:val="ru-RU"/>
              </w:rPr>
              <w:t>1</w:t>
            </w:r>
          </w:p>
        </w:tc>
        <w:tc>
          <w:tcPr>
            <w:tcW w:w="2268" w:type="dxa"/>
          </w:tcPr>
          <w:p w14:paraId="249BEF90">
            <w:pPr>
              <w:rPr>
                <w:lang w:val="ru-RU"/>
              </w:rPr>
            </w:pPr>
            <w:r>
              <w:t xml:space="preserve">Punctaj acordat: - </w:t>
            </w:r>
            <w:r>
              <w:rPr>
                <w:lang w:val="ru-RU"/>
              </w:rPr>
              <w:t>2</w:t>
            </w:r>
          </w:p>
        </w:tc>
      </w:tr>
      <w:tr w14:paraId="6674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74CF359A">
            <w:pPr>
              <w:rPr>
                <w:b/>
                <w:bCs/>
              </w:rPr>
            </w:pPr>
            <w:r>
              <w:rPr>
                <w:b/>
                <w:bCs/>
              </w:rPr>
              <w:t>Total standard</w:t>
            </w:r>
          </w:p>
        </w:tc>
        <w:tc>
          <w:tcPr>
            <w:tcW w:w="2268" w:type="dxa"/>
          </w:tcPr>
          <w:p w14:paraId="2F302196">
            <w:pPr>
              <w:rPr>
                <w:b/>
                <w:bCs/>
              </w:rPr>
            </w:pPr>
            <w:r>
              <w:rPr>
                <w:b/>
                <w:bCs/>
              </w:rPr>
              <w:t>1</w:t>
            </w:r>
            <w:r>
              <w:rPr>
                <w:b/>
                <w:bCs/>
                <w:lang w:val="ru-RU"/>
              </w:rPr>
              <w:t>2,</w:t>
            </w:r>
            <w:r>
              <w:rPr>
                <w:b/>
                <w:bCs/>
              </w:rPr>
              <w:t>5</w:t>
            </w:r>
          </w:p>
        </w:tc>
      </w:tr>
    </w:tbl>
    <w:p w14:paraId="21EED86F"/>
    <w:p w14:paraId="6A0C1471">
      <w:pPr>
        <w:pStyle w:val="3"/>
        <w:rPr>
          <w:lang w:val="ru-RU"/>
        </w:rPr>
      </w:pPr>
      <w:bookmarkStart w:id="23" w:name="_Toc48389094"/>
      <w:bookmarkStart w:id="24" w:name="_Toc46741876"/>
    </w:p>
    <w:p w14:paraId="0A9DCF6C">
      <w:pPr>
        <w:pStyle w:val="3"/>
        <w:rPr>
          <w:lang w:val="en-US"/>
        </w:rPr>
      </w:pPr>
      <w:r>
        <w:rPr>
          <w:lang w:val="en-US"/>
        </w:rPr>
        <w:t>Standard 4.2. Cadrele didactice valorifică eficient resursele educaționale în raport cu finalitățile stabilite prin curriculumul național</w:t>
      </w:r>
      <w:bookmarkEnd w:id="23"/>
      <w:bookmarkEnd w:id="24"/>
    </w:p>
    <w:p w14:paraId="443812A3">
      <w:pPr>
        <w:rPr>
          <w:b/>
          <w:bCs/>
          <w:lang w:val="en-US"/>
        </w:rPr>
      </w:pPr>
      <w:r>
        <w:rPr>
          <w:b/>
          <w:bCs/>
          <w:lang w:val="en-US"/>
        </w:rPr>
        <w:t>Domeniu: Management</w:t>
      </w:r>
    </w:p>
    <w:p w14:paraId="75718F1D">
      <w:pPr>
        <w:rPr>
          <w:lang w:val="en-US"/>
        </w:rPr>
      </w:pPr>
      <w:r>
        <w:rPr>
          <w:b/>
          <w:bCs/>
          <w:lang w:val="en-US"/>
        </w:rPr>
        <w:t>Indicator 4.2.1.</w:t>
      </w:r>
      <w:r>
        <w:rPr>
          <w:lang w:val="en-US"/>
        </w:rPr>
        <w:t xml:space="preserve"> Monitorizarea, prin proceduri specifice, a realizării curriculumului (inclusiv componenta raională, instituțională, curriculumul adaptat, PEI)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63C3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069" w:type="dxa"/>
          </w:tcPr>
          <w:p w14:paraId="156659AF">
            <w:pPr>
              <w:jc w:val="left"/>
            </w:pPr>
            <w:r>
              <w:t xml:space="preserve">Dovezi </w:t>
            </w:r>
          </w:p>
        </w:tc>
        <w:tc>
          <w:tcPr>
            <w:tcW w:w="7570" w:type="dxa"/>
            <w:gridSpan w:val="3"/>
          </w:tcPr>
          <w:p w14:paraId="5A2E670C">
            <w:pPr>
              <w:pStyle w:val="40"/>
              <w:numPr>
                <w:ilvl w:val="0"/>
                <w:numId w:val="1"/>
              </w:numPr>
              <w:ind w:left="360"/>
              <w:rPr>
                <w:iCs/>
              </w:rPr>
            </w:pPr>
            <w:r>
              <w:rPr>
                <w:iCs/>
              </w:rPr>
              <w:t>Regulamentul de organizare și funcționare a creșei-grădinițe  de copii „Romanița”, cap.III, art.17, cap.X, secția 1, art.146</w:t>
            </w:r>
          </w:p>
          <w:p w14:paraId="08162BBF">
            <w:pPr>
              <w:pStyle w:val="40"/>
              <w:numPr>
                <w:ilvl w:val="0"/>
                <w:numId w:val="1"/>
              </w:numPr>
              <w:ind w:left="360"/>
              <w:rPr>
                <w:iCs/>
              </w:rPr>
            </w:pPr>
            <w:r>
              <w:rPr>
                <w:iCs/>
              </w:rPr>
              <w:t xml:space="preserve">Planul anual de activitate al instituției pentru 2021-2022, cap. </w:t>
            </w:r>
            <w:r>
              <w:rPr>
                <w:iCs/>
                <w:lang w:val="ru-RU"/>
              </w:rPr>
              <w:t>Control, monitorizare, evaluare.</w:t>
            </w:r>
          </w:p>
          <w:p w14:paraId="2A8CB3F3">
            <w:pPr>
              <w:pStyle w:val="40"/>
              <w:numPr>
                <w:ilvl w:val="0"/>
                <w:numId w:val="1"/>
              </w:numPr>
              <w:ind w:left="360"/>
              <w:rPr>
                <w:iCs/>
              </w:rPr>
            </w:pPr>
            <w:r>
              <w:rPr>
                <w:iCs/>
              </w:rPr>
              <w:t>Autoevaluarea/evaluarea nivelului competențelor profesionale și realizarea unei educații timpurii de calitate.</w:t>
            </w:r>
          </w:p>
          <w:p w14:paraId="3F57772A">
            <w:pPr>
              <w:pStyle w:val="40"/>
              <w:numPr>
                <w:ilvl w:val="0"/>
                <w:numId w:val="1"/>
              </w:numPr>
              <w:ind w:left="360"/>
              <w:rPr>
                <w:iCs/>
              </w:rPr>
            </w:pPr>
            <w:r>
              <w:rPr>
                <w:iCs/>
              </w:rPr>
              <w:t>Monitorizarea, evaluarea dezvoltării copiilor și completarea Rapoartelor despre dezvoltarea fizică, socio-emoțională, cognitivă, a limbajului și comunicării.</w:t>
            </w:r>
          </w:p>
          <w:p w14:paraId="4C591095">
            <w:pPr>
              <w:pStyle w:val="40"/>
              <w:numPr>
                <w:ilvl w:val="0"/>
                <w:numId w:val="1"/>
              </w:numPr>
              <w:ind w:left="360"/>
              <w:rPr>
                <w:iCs/>
              </w:rPr>
            </w:pPr>
            <w:r>
              <w:rPr>
                <w:iCs/>
              </w:rPr>
              <w:t>Fișe de evaluare a activităților integrate ale cadrelor didactice.</w:t>
            </w:r>
          </w:p>
          <w:p w14:paraId="61C8605C">
            <w:pPr>
              <w:pStyle w:val="40"/>
              <w:numPr>
                <w:ilvl w:val="0"/>
                <w:numId w:val="1"/>
              </w:numPr>
              <w:ind w:left="360"/>
              <w:rPr>
                <w:iCs/>
              </w:rPr>
            </w:pPr>
            <w:r>
              <w:rPr>
                <w:iCs/>
              </w:rPr>
              <w:t>Proiectarea/planificarea activității educaționale pe 4 teme globale</w:t>
            </w:r>
          </w:p>
          <w:p w14:paraId="06F32659">
            <w:pPr>
              <w:pStyle w:val="40"/>
              <w:numPr>
                <w:ilvl w:val="0"/>
                <w:numId w:val="1"/>
              </w:numPr>
              <w:ind w:left="360"/>
              <w:rPr>
                <w:iCs/>
              </w:rPr>
            </w:pPr>
            <w:r>
              <w:rPr>
                <w:iCs/>
              </w:rPr>
              <w:t>Proiectele tematicepentru fiecare grupă de vârstă prezente în portofoliul edicatorilor</w:t>
            </w:r>
          </w:p>
          <w:p w14:paraId="6A16F26E">
            <w:pPr>
              <w:pStyle w:val="40"/>
              <w:numPr>
                <w:ilvl w:val="0"/>
                <w:numId w:val="1"/>
              </w:numPr>
              <w:ind w:left="360"/>
              <w:rPr>
                <w:iCs/>
              </w:rPr>
            </w:pPr>
            <w:r>
              <w:rPr>
                <w:iCs/>
              </w:rPr>
              <w:t>Oră metodică: Formarea deprinderilor de sănătate și igienă la copii de vârstă preșcolară în contextual pandemiei COVID-19.</w:t>
            </w:r>
          </w:p>
          <w:p w14:paraId="0A1E3799">
            <w:pPr>
              <w:pStyle w:val="40"/>
              <w:numPr>
                <w:ilvl w:val="0"/>
                <w:numId w:val="16"/>
              </w:numPr>
              <w:rPr>
                <w:iCs/>
              </w:rPr>
            </w:pPr>
            <w:r>
              <w:rPr>
                <w:iCs/>
              </w:rPr>
              <w:t>Registrul dezvoltării profesionale al fiecărui cadru didactic</w:t>
            </w:r>
          </w:p>
          <w:p w14:paraId="5910CD41">
            <w:pPr>
              <w:pStyle w:val="40"/>
              <w:numPr>
                <w:ilvl w:val="0"/>
                <w:numId w:val="1"/>
              </w:numPr>
              <w:ind w:left="360"/>
              <w:rPr>
                <w:iCs/>
              </w:rPr>
            </w:pPr>
            <w:r>
              <w:rPr>
                <w:iCs/>
              </w:rPr>
              <w:t>Ordinul nr….. Cu privire la instruirea C/D</w:t>
            </w:r>
          </w:p>
          <w:p w14:paraId="0FE0B616">
            <w:pPr>
              <w:pStyle w:val="40"/>
              <w:numPr>
                <w:ilvl w:val="0"/>
                <w:numId w:val="1"/>
              </w:numPr>
              <w:ind w:left="360"/>
              <w:rPr>
                <w:iCs/>
              </w:rPr>
            </w:pPr>
            <w:r>
              <w:rPr>
                <w:iCs/>
              </w:rPr>
              <w:t>Ordinul cu privire la constituirea comisiei pentru evaluarea performanțelor profesionale ale angajaților trimestrial.</w:t>
            </w:r>
          </w:p>
          <w:p w14:paraId="16C41905">
            <w:pPr>
              <w:pStyle w:val="40"/>
              <w:numPr>
                <w:ilvl w:val="0"/>
                <w:numId w:val="1"/>
              </w:numPr>
              <w:ind w:left="360"/>
              <w:rPr>
                <w:iCs/>
              </w:rPr>
            </w:pPr>
            <w:r>
              <w:rPr>
                <w:iCs/>
              </w:rPr>
              <w:t>Control thematic</w:t>
            </w:r>
            <w:r>
              <w:rPr>
                <w:i/>
                <w:iCs/>
              </w:rPr>
              <w:t xml:space="preserve">  Implementarea Curriculumului  pentru educația timpurie în perioada pandemică/post pandemică, adaptat la ………</w:t>
            </w:r>
          </w:p>
          <w:p w14:paraId="5D68BEDE">
            <w:pPr>
              <w:pStyle w:val="40"/>
              <w:numPr>
                <w:ilvl w:val="0"/>
                <w:numId w:val="1"/>
              </w:numPr>
              <w:ind w:left="360"/>
              <w:jc w:val="left"/>
              <w:rPr>
                <w:iCs/>
              </w:rPr>
            </w:pPr>
            <w:r>
              <w:rPr>
                <w:iCs/>
              </w:rPr>
              <w:t>Seminar; „Aplicații la domeniul Limbaj și comunicare</w:t>
            </w:r>
            <w:r>
              <w:rPr>
                <w:bCs/>
                <w:iCs/>
              </w:rPr>
              <w:t xml:space="preserve">” pentru </w:t>
            </w:r>
            <w:r>
              <w:rPr>
                <w:bCs/>
                <w:iCs/>
                <w:lang w:val="zh-CN"/>
              </w:rPr>
              <w:t xml:space="preserve"> C/D </w:t>
            </w:r>
          </w:p>
          <w:p w14:paraId="3D71EDA1">
            <w:pPr>
              <w:jc w:val="left"/>
              <w:rPr>
                <w:iCs/>
              </w:rPr>
            </w:pPr>
            <w:r>
              <w:rPr>
                <w:rFonts w:ascii="Trebuchet MS" w:hAnsi="Trebuchet MS" w:eastAsia="+mj-ea" w:cs="+mj-cs"/>
                <w:b/>
                <w:bCs/>
                <w:caps/>
                <w:color w:val="FEF7F0"/>
                <w:kern w:val="24"/>
                <w:position w:val="1"/>
                <w:sz w:val="20"/>
                <w:szCs w:val="20"/>
                <w:lang w:val="zh-CN"/>
              </w:rPr>
              <w:t>PCCCCCCCCCCCCCCCCrCertificateoiect</w:t>
            </w:r>
            <w:r>
              <w:rPr>
                <w:rFonts w:eastAsia="+mj-ea"/>
                <w:b/>
                <w:bCs/>
                <w:caps/>
                <w:color w:val="FEF7F0"/>
                <w:kern w:val="24"/>
                <w:position w:val="1"/>
                <w:sz w:val="20"/>
                <w:szCs w:val="20"/>
                <w:lang w:val="zh-CN"/>
              </w:rPr>
              <w:t>educațio</w:t>
            </w:r>
          </w:p>
        </w:tc>
      </w:tr>
      <w:tr w14:paraId="5E08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98A3C35">
            <w:pPr>
              <w:jc w:val="left"/>
            </w:pPr>
            <w:r>
              <w:t>Constatări</w:t>
            </w:r>
          </w:p>
        </w:tc>
        <w:tc>
          <w:tcPr>
            <w:tcW w:w="7570" w:type="dxa"/>
            <w:gridSpan w:val="3"/>
          </w:tcPr>
          <w:p w14:paraId="60F0D59D">
            <w:pPr>
              <w:pStyle w:val="40"/>
              <w:numPr>
                <w:ilvl w:val="0"/>
                <w:numId w:val="1"/>
              </w:numPr>
              <w:ind w:left="360"/>
              <w:jc w:val="left"/>
              <w:rPr>
                <w:rFonts w:eastAsia="Times New Roman"/>
                <w:iCs/>
              </w:rPr>
            </w:pPr>
            <w:r>
              <w:rPr>
                <w:rFonts w:eastAsia="Times New Roman"/>
                <w:iCs/>
              </w:rPr>
              <w:t>Administrația instituției promovează și monitorizează activitatea cadrelor didactice, de a se implica activ în procesul realizării  curricumului. Atât cadrele didactice cât și copiii, părinții au fost motivați de a se implica activ în realizarea obiectivelor, de a îndeplini cu success unele sarcini.</w:t>
            </w:r>
          </w:p>
        </w:tc>
      </w:tr>
      <w:tr w14:paraId="6E2C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2C6F41C">
            <w:pPr>
              <w:jc w:val="left"/>
            </w:pPr>
            <w:r>
              <w:t xml:space="preserve">Pondere și punctaj acordat </w:t>
            </w:r>
          </w:p>
        </w:tc>
        <w:tc>
          <w:tcPr>
            <w:tcW w:w="1475" w:type="dxa"/>
          </w:tcPr>
          <w:p w14:paraId="5B3F9703">
            <w:r>
              <w:t xml:space="preserve">Pondere: </w:t>
            </w:r>
            <w:r>
              <w:rPr>
                <w:bCs/>
              </w:rPr>
              <w:t>1</w:t>
            </w:r>
          </w:p>
        </w:tc>
        <w:tc>
          <w:tcPr>
            <w:tcW w:w="3827" w:type="dxa"/>
          </w:tcPr>
          <w:p w14:paraId="16BFC37A">
            <w:pPr>
              <w:rPr>
                <w:lang w:val="ru-RU"/>
              </w:rPr>
            </w:pPr>
            <w:r>
              <w:t>Autoevaluare conform criteriilor: -</w:t>
            </w:r>
            <w:r>
              <w:rPr>
                <w:lang w:val="ru-RU"/>
              </w:rPr>
              <w:t>0,75</w:t>
            </w:r>
          </w:p>
        </w:tc>
        <w:tc>
          <w:tcPr>
            <w:tcW w:w="2268" w:type="dxa"/>
          </w:tcPr>
          <w:p w14:paraId="2DE4439A">
            <w:pPr>
              <w:rPr>
                <w:lang w:val="ru-RU"/>
              </w:rPr>
            </w:pPr>
            <w:r>
              <w:t xml:space="preserve">Punctaj acordat: - </w:t>
            </w:r>
            <w:r>
              <w:rPr>
                <w:lang w:val="ru-RU"/>
              </w:rPr>
              <w:t>0,75</w:t>
            </w:r>
          </w:p>
        </w:tc>
      </w:tr>
    </w:tbl>
    <w:p w14:paraId="1445F5FC"/>
    <w:p w14:paraId="52914586">
      <w:pPr>
        <w:rPr>
          <w:lang w:val="en-US"/>
        </w:rPr>
      </w:pPr>
      <w:r>
        <w:rPr>
          <w:b/>
          <w:bCs/>
          <w:lang w:val="en-US"/>
        </w:rPr>
        <w:t>Indicator 4.2.2.</w:t>
      </w:r>
      <w:r>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21D4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069" w:type="dxa"/>
          </w:tcPr>
          <w:p w14:paraId="6B6F0F28">
            <w:pPr>
              <w:jc w:val="left"/>
            </w:pPr>
            <w:r>
              <w:t xml:space="preserve">Dovezi </w:t>
            </w:r>
          </w:p>
          <w:p w14:paraId="66F16673">
            <w:pPr>
              <w:jc w:val="left"/>
            </w:pPr>
          </w:p>
          <w:p w14:paraId="4A85CC99">
            <w:pPr>
              <w:jc w:val="left"/>
            </w:pPr>
          </w:p>
          <w:p w14:paraId="2B5769E8">
            <w:pPr>
              <w:jc w:val="left"/>
            </w:pPr>
          </w:p>
          <w:p w14:paraId="595562FF">
            <w:pPr>
              <w:jc w:val="left"/>
            </w:pPr>
          </w:p>
        </w:tc>
        <w:tc>
          <w:tcPr>
            <w:tcW w:w="7570" w:type="dxa"/>
            <w:gridSpan w:val="3"/>
          </w:tcPr>
          <w:p w14:paraId="5528AF9D">
            <w:pPr>
              <w:pStyle w:val="40"/>
              <w:numPr>
                <w:ilvl w:val="0"/>
                <w:numId w:val="1"/>
              </w:numPr>
              <w:ind w:left="360"/>
              <w:rPr>
                <w:iCs/>
              </w:rPr>
            </w:pPr>
            <w:r>
              <w:rPr>
                <w:iCs/>
              </w:rPr>
              <w:t xml:space="preserve">Planul strategic  </w:t>
            </w:r>
            <w:r>
              <w:rPr>
                <w:iCs/>
                <w:lang w:val="ru-RU"/>
              </w:rPr>
              <w:t>2020-2025, C</w:t>
            </w:r>
            <w:r>
              <w:rPr>
                <w:iCs/>
              </w:rPr>
              <w:t>omponenta Resurse</w:t>
            </w:r>
          </w:p>
          <w:p w14:paraId="09F50E98">
            <w:pPr>
              <w:pStyle w:val="40"/>
              <w:numPr>
                <w:ilvl w:val="0"/>
                <w:numId w:val="1"/>
              </w:numPr>
              <w:ind w:left="360"/>
              <w:rPr>
                <w:iCs/>
              </w:rPr>
            </w:pPr>
            <w:r>
              <w:rPr>
                <w:iCs/>
              </w:rPr>
              <w:t>Planul anual 2021-2022, aprobat la ședința C/A nr.2 din 15.09.2021, Atestarea cadrelor didactice</w:t>
            </w:r>
          </w:p>
          <w:p w14:paraId="7960BC17">
            <w:pPr>
              <w:pStyle w:val="40"/>
              <w:numPr>
                <w:ilvl w:val="0"/>
                <w:numId w:val="1"/>
              </w:numPr>
              <w:ind w:left="360"/>
              <w:rPr>
                <w:iCs/>
              </w:rPr>
            </w:pPr>
            <w:r>
              <w:rPr>
                <w:iCs/>
              </w:rPr>
              <w:t>Plan perspectiv de formare continuă a C/D, de conducere</w:t>
            </w:r>
          </w:p>
          <w:p w14:paraId="234A5BA5">
            <w:pPr>
              <w:pStyle w:val="40"/>
              <w:numPr>
                <w:ilvl w:val="0"/>
                <w:numId w:val="1"/>
              </w:numPr>
              <w:ind w:left="360"/>
              <w:rPr>
                <w:iCs/>
              </w:rPr>
            </w:pPr>
            <w:r>
              <w:rPr>
                <w:iCs/>
              </w:rPr>
              <w:t>Planuri individuale de dezvoltare pentru cadrele didactice pentru anul 2021-2022</w:t>
            </w:r>
          </w:p>
          <w:p w14:paraId="08F22A41">
            <w:pPr>
              <w:pStyle w:val="40"/>
              <w:numPr>
                <w:ilvl w:val="0"/>
                <w:numId w:val="1"/>
              </w:numPr>
              <w:ind w:left="360"/>
              <w:rPr>
                <w:iCs/>
              </w:rPr>
            </w:pPr>
            <w:r>
              <w:rPr>
                <w:iCs/>
              </w:rPr>
              <w:t>Planul perspectiv de atestare a cadrelor didactice pentru perioada de 5 ani. 2020-2024</w:t>
            </w:r>
          </w:p>
          <w:p w14:paraId="150839E8">
            <w:pPr>
              <w:pStyle w:val="40"/>
              <w:numPr>
                <w:ilvl w:val="0"/>
                <w:numId w:val="1"/>
              </w:numPr>
              <w:ind w:left="360"/>
              <w:rPr>
                <w:iCs/>
              </w:rPr>
            </w:pPr>
            <w:r>
              <w:rPr>
                <w:iCs/>
              </w:rPr>
              <w:t>Rapoarte de autoevaluare a cadrelor didactice în conformitate cu Standardele profesionale naționale.</w:t>
            </w:r>
          </w:p>
        </w:tc>
      </w:tr>
      <w:tr w14:paraId="66BF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22FD3C0">
            <w:pPr>
              <w:jc w:val="left"/>
            </w:pPr>
            <w:r>
              <w:t>Constatări</w:t>
            </w:r>
          </w:p>
        </w:tc>
        <w:tc>
          <w:tcPr>
            <w:tcW w:w="7570" w:type="dxa"/>
            <w:gridSpan w:val="3"/>
          </w:tcPr>
          <w:p w14:paraId="0C5F285F">
            <w:pPr>
              <w:pStyle w:val="40"/>
              <w:numPr>
                <w:ilvl w:val="0"/>
                <w:numId w:val="1"/>
              </w:numPr>
              <w:ind w:left="360"/>
              <w:rPr>
                <w:rFonts w:eastAsia="Times New Roman"/>
                <w:iCs/>
              </w:rPr>
            </w:pPr>
            <w:r>
              <w:rPr>
                <w:rFonts w:eastAsia="Times New Roman"/>
                <w:iCs/>
              </w:rPr>
              <w:t>În instituție se respectă actele normative în vigoare referitor la formarea continuă a cadrelor didactice, prin existența proiectării în planurile strategice și operaționale a programelor și activităților de dezvoltare profesională, din perspectiva nevoilor individuale, instituționale și naționale.</w:t>
            </w:r>
          </w:p>
        </w:tc>
      </w:tr>
      <w:tr w14:paraId="7F46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712F170">
            <w:pPr>
              <w:jc w:val="left"/>
            </w:pPr>
            <w:r>
              <w:t xml:space="preserve">Pondere și punctaj acordat </w:t>
            </w:r>
          </w:p>
        </w:tc>
        <w:tc>
          <w:tcPr>
            <w:tcW w:w="1475" w:type="dxa"/>
          </w:tcPr>
          <w:p w14:paraId="5D15E70D">
            <w:r>
              <w:t xml:space="preserve">Pondere: </w:t>
            </w:r>
            <w:r>
              <w:rPr>
                <w:bCs/>
              </w:rPr>
              <w:t>1</w:t>
            </w:r>
          </w:p>
        </w:tc>
        <w:tc>
          <w:tcPr>
            <w:tcW w:w="3827" w:type="dxa"/>
          </w:tcPr>
          <w:p w14:paraId="0B181B48">
            <w:r>
              <w:t>Autoevaluare conform criteriilor: -1</w:t>
            </w:r>
          </w:p>
        </w:tc>
        <w:tc>
          <w:tcPr>
            <w:tcW w:w="2268" w:type="dxa"/>
          </w:tcPr>
          <w:p w14:paraId="05356E8F">
            <w:r>
              <w:t>Punctaj acordat: - 1</w:t>
            </w:r>
          </w:p>
        </w:tc>
      </w:tr>
    </w:tbl>
    <w:p w14:paraId="5DA32B78"/>
    <w:p w14:paraId="3129267A">
      <w:pPr>
        <w:rPr>
          <w:b/>
          <w:bCs/>
        </w:rPr>
      </w:pPr>
      <w:r>
        <w:rPr>
          <w:b/>
          <w:bCs/>
        </w:rPr>
        <w:t>Domeniu: Capacitate instituțională</w:t>
      </w:r>
    </w:p>
    <w:p w14:paraId="72CEDCEE">
      <w:pPr>
        <w:rPr>
          <w:lang w:val="en-US"/>
        </w:rPr>
      </w:pPr>
      <w:r>
        <w:rPr>
          <w:b/>
          <w:bCs/>
          <w:lang w:val="en-US"/>
        </w:rPr>
        <w:t>Indicator 4.2.3.</w:t>
      </w:r>
      <w:r>
        <w:rPr>
          <w:lang w:val="en-US"/>
        </w:rPr>
        <w:t xml:space="preserve"> Existența unui număr suficient de resurse educaționale (umane, materiale etc.) pentru realizarea finalităților stabilite prin curriculumul național</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107D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0AF7F50">
            <w:pPr>
              <w:jc w:val="left"/>
            </w:pPr>
            <w:r>
              <w:t xml:space="preserve">Dovezi </w:t>
            </w:r>
          </w:p>
        </w:tc>
        <w:tc>
          <w:tcPr>
            <w:tcW w:w="7570" w:type="dxa"/>
            <w:gridSpan w:val="3"/>
          </w:tcPr>
          <w:p w14:paraId="7FD465C3">
            <w:pPr>
              <w:rPr>
                <w:iCs/>
                <w:lang w:val="ru-RU"/>
              </w:rPr>
            </w:pPr>
          </w:p>
          <w:p w14:paraId="6631AB96">
            <w:pPr>
              <w:pStyle w:val="40"/>
              <w:numPr>
                <w:ilvl w:val="0"/>
                <w:numId w:val="1"/>
              </w:numPr>
              <w:ind w:left="360"/>
              <w:rPr>
                <w:iCs/>
              </w:rPr>
            </w:pPr>
            <w:r>
              <w:rPr>
                <w:iCs/>
              </w:rPr>
              <w:t>Lista de control pentru anul de studii 2021- 2022</w:t>
            </w:r>
          </w:p>
          <w:p w14:paraId="7D1CA2BA">
            <w:pPr>
              <w:pStyle w:val="40"/>
              <w:numPr>
                <w:ilvl w:val="0"/>
                <w:numId w:val="1"/>
              </w:numPr>
              <w:ind w:left="360"/>
              <w:rPr>
                <w:iCs/>
              </w:rPr>
            </w:pPr>
            <w:r>
              <w:rPr>
                <w:iCs/>
              </w:rPr>
              <w:t xml:space="preserve">Schema de încadrare a personalului </w:t>
            </w:r>
          </w:p>
          <w:p w14:paraId="3BC73CCA">
            <w:pPr>
              <w:pStyle w:val="40"/>
              <w:numPr>
                <w:ilvl w:val="0"/>
                <w:numId w:val="1"/>
              </w:numPr>
              <w:ind w:left="360"/>
              <w:rPr>
                <w:iCs/>
              </w:rPr>
            </w:pPr>
            <w:r>
              <w:rPr>
                <w:iCs/>
              </w:rPr>
              <w:t>Tabel de evidență al timpului lucrat zilnic</w:t>
            </w:r>
          </w:p>
          <w:p w14:paraId="386E77BB">
            <w:pPr>
              <w:pStyle w:val="40"/>
              <w:numPr>
                <w:ilvl w:val="0"/>
                <w:numId w:val="1"/>
              </w:numPr>
              <w:ind w:left="360"/>
              <w:rPr>
                <w:iCs/>
              </w:rPr>
            </w:pPr>
            <w:r>
              <w:rPr>
                <w:iCs/>
              </w:rPr>
              <w:t>Registru de evidență a frecvenței copiilor</w:t>
            </w:r>
          </w:p>
          <w:p w14:paraId="08938A32">
            <w:pPr>
              <w:pStyle w:val="40"/>
              <w:numPr>
                <w:ilvl w:val="0"/>
                <w:numId w:val="1"/>
              </w:numPr>
              <w:ind w:left="360"/>
              <w:rPr>
                <w:iCs/>
              </w:rPr>
            </w:pPr>
            <w:r>
              <w:rPr>
                <w:iCs/>
              </w:rPr>
              <w:t>Registrul copiilor alfabetic  din localitate</w:t>
            </w:r>
          </w:p>
          <w:p w14:paraId="2D55C342">
            <w:pPr>
              <w:pStyle w:val="40"/>
              <w:numPr>
                <w:ilvl w:val="0"/>
                <w:numId w:val="1"/>
              </w:numPr>
              <w:ind w:left="360"/>
              <w:rPr>
                <w:iCs/>
              </w:rPr>
            </w:pPr>
            <w:r>
              <w:rPr>
                <w:iCs/>
              </w:rPr>
              <w:t>Orin nr.1. 03.09.2021 de înmatriculare al copiilor</w:t>
            </w:r>
          </w:p>
          <w:p w14:paraId="4CDBA554">
            <w:pPr>
              <w:pStyle w:val="40"/>
              <w:numPr>
                <w:ilvl w:val="0"/>
                <w:numId w:val="1"/>
              </w:numPr>
              <w:ind w:left="360"/>
              <w:rPr>
                <w:iCs/>
              </w:rPr>
            </w:pPr>
            <w:r>
              <w:rPr>
                <w:iCs/>
              </w:rPr>
              <w:t>Informație referitor la dotarea grupelor cu materiale didactice</w:t>
            </w:r>
          </w:p>
          <w:p w14:paraId="592A53CB">
            <w:pPr>
              <w:pStyle w:val="40"/>
              <w:numPr>
                <w:ilvl w:val="0"/>
                <w:numId w:val="1"/>
              </w:numPr>
              <w:ind w:left="360"/>
              <w:rPr>
                <w:iCs/>
              </w:rPr>
            </w:pPr>
            <w:r>
              <w:rPr>
                <w:iCs/>
              </w:rPr>
              <w:t>Bugetul instituției. Planificarea și relizarea resurselor financiare  pentru materiale didactice, formarea continuă a cadrelor didactice, literature metodică și artistică, jucării</w:t>
            </w:r>
          </w:p>
          <w:p w14:paraId="4BC0C9C8">
            <w:pPr>
              <w:pStyle w:val="40"/>
              <w:numPr>
                <w:ilvl w:val="0"/>
                <w:numId w:val="1"/>
              </w:numPr>
              <w:ind w:left="360"/>
              <w:rPr>
                <w:iCs/>
              </w:rPr>
            </w:pPr>
            <w:r>
              <w:rPr>
                <w:iCs/>
              </w:rPr>
              <w:t>Portofoliile de activitate ale cadrelor didactice.</w:t>
            </w:r>
          </w:p>
          <w:p w14:paraId="6A353C0E">
            <w:pPr>
              <w:pStyle w:val="40"/>
              <w:numPr>
                <w:ilvl w:val="0"/>
                <w:numId w:val="1"/>
              </w:numPr>
              <w:ind w:left="360"/>
              <w:rPr>
                <w:iCs/>
              </w:rPr>
            </w:pPr>
            <w:r>
              <w:rPr>
                <w:iCs/>
                <w:lang w:val="ru-RU"/>
              </w:rPr>
              <w:t>Dosarele personalului angajat</w:t>
            </w:r>
          </w:p>
          <w:p w14:paraId="2F2631F1">
            <w:pPr>
              <w:pStyle w:val="40"/>
              <w:numPr>
                <w:ilvl w:val="0"/>
                <w:numId w:val="1"/>
              </w:numPr>
              <w:ind w:left="360"/>
              <w:rPr>
                <w:iCs/>
              </w:rPr>
            </w:pPr>
            <w:r>
              <w:rPr>
                <w:iCs/>
              </w:rPr>
              <w:t>Regustrul de evidență a bunurilor material din instituție</w:t>
            </w:r>
          </w:p>
          <w:p w14:paraId="28CC6664">
            <w:pPr>
              <w:pStyle w:val="40"/>
              <w:numPr>
                <w:ilvl w:val="0"/>
                <w:numId w:val="1"/>
              </w:numPr>
              <w:ind w:left="360"/>
              <w:rPr>
                <w:iCs/>
              </w:rPr>
            </w:pPr>
            <w:r>
              <w:rPr>
                <w:iCs/>
              </w:rPr>
              <w:t>Registrul de evidență a contractelor de muncă</w:t>
            </w:r>
          </w:p>
        </w:tc>
      </w:tr>
      <w:tr w14:paraId="233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C7EC743">
            <w:pPr>
              <w:jc w:val="left"/>
            </w:pPr>
            <w:r>
              <w:t>Constatări</w:t>
            </w:r>
          </w:p>
        </w:tc>
        <w:tc>
          <w:tcPr>
            <w:tcW w:w="7570" w:type="dxa"/>
            <w:gridSpan w:val="3"/>
          </w:tcPr>
          <w:p w14:paraId="4E573E58">
            <w:pPr>
              <w:pStyle w:val="40"/>
              <w:numPr>
                <w:ilvl w:val="0"/>
                <w:numId w:val="1"/>
              </w:numPr>
              <w:ind w:left="360"/>
              <w:rPr>
                <w:rFonts w:eastAsia="Times New Roman"/>
                <w:iCs/>
              </w:rPr>
            </w:pPr>
            <w:r>
              <w:rPr>
                <w:rFonts w:eastAsia="Times New Roman"/>
                <w:iCs/>
              </w:rPr>
              <w:t>Instituția dispune de numărul suficient de cadre didactice calificate în domeniu, personal auxiliar, materiale didactice și surse financiare necesare pentru realizarea finalităților stabilite prin curriculumul pentru educația timpurie.</w:t>
            </w:r>
          </w:p>
        </w:tc>
      </w:tr>
      <w:tr w14:paraId="1334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95E90AC">
            <w:pPr>
              <w:jc w:val="left"/>
            </w:pPr>
            <w:r>
              <w:t xml:space="preserve">Pondere și punctaj acordat </w:t>
            </w:r>
          </w:p>
        </w:tc>
        <w:tc>
          <w:tcPr>
            <w:tcW w:w="1475" w:type="dxa"/>
          </w:tcPr>
          <w:p w14:paraId="3C32AE19">
            <w:r>
              <w:t xml:space="preserve">Pondere: </w:t>
            </w:r>
            <w:r>
              <w:rPr>
                <w:bCs/>
              </w:rPr>
              <w:t>2</w:t>
            </w:r>
          </w:p>
        </w:tc>
        <w:tc>
          <w:tcPr>
            <w:tcW w:w="3827" w:type="dxa"/>
          </w:tcPr>
          <w:p w14:paraId="444124DF">
            <w:pPr>
              <w:rPr>
                <w:lang w:val="ru-RU"/>
              </w:rPr>
            </w:pPr>
            <w:r>
              <w:t>Autoevaluare conform criteriilor: -</w:t>
            </w:r>
            <w:r>
              <w:rPr>
                <w:lang w:val="ru-RU"/>
              </w:rPr>
              <w:t>1</w:t>
            </w:r>
          </w:p>
        </w:tc>
        <w:tc>
          <w:tcPr>
            <w:tcW w:w="2268" w:type="dxa"/>
          </w:tcPr>
          <w:p w14:paraId="7C1401D1">
            <w:pPr>
              <w:rPr>
                <w:lang w:val="ru-RU"/>
              </w:rPr>
            </w:pPr>
            <w:r>
              <w:t xml:space="preserve">Punctaj acordat: - </w:t>
            </w:r>
            <w:r>
              <w:rPr>
                <w:lang w:val="ru-RU"/>
              </w:rPr>
              <w:t>2</w:t>
            </w:r>
          </w:p>
        </w:tc>
      </w:tr>
    </w:tbl>
    <w:p w14:paraId="62A668FE"/>
    <w:p w14:paraId="4F311FB4">
      <w:pPr>
        <w:rPr>
          <w:lang w:val="en-US"/>
        </w:rPr>
      </w:pPr>
      <w:r>
        <w:rPr>
          <w:b/>
          <w:bCs/>
          <w:lang w:val="en-US"/>
        </w:rPr>
        <w:t>Indicator 4.2.4.</w:t>
      </w:r>
      <w:r>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409A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FEFB396">
            <w:pPr>
              <w:jc w:val="left"/>
            </w:pPr>
            <w:r>
              <w:t xml:space="preserve">Dovezi </w:t>
            </w:r>
          </w:p>
        </w:tc>
        <w:tc>
          <w:tcPr>
            <w:tcW w:w="7570" w:type="dxa"/>
            <w:gridSpan w:val="3"/>
          </w:tcPr>
          <w:p w14:paraId="6BDB7478">
            <w:pPr>
              <w:pStyle w:val="40"/>
              <w:numPr>
                <w:ilvl w:val="0"/>
                <w:numId w:val="1"/>
              </w:numPr>
              <w:ind w:left="360"/>
              <w:rPr>
                <w:iCs/>
              </w:rPr>
            </w:pPr>
            <w:r>
              <w:rPr>
                <w:iCs/>
              </w:rPr>
              <w:t>Proiecte ale activităților didactice cu fișele de asistență</w:t>
            </w:r>
          </w:p>
          <w:p w14:paraId="47692027">
            <w:pPr>
              <w:pStyle w:val="40"/>
              <w:numPr>
                <w:ilvl w:val="0"/>
                <w:numId w:val="1"/>
              </w:numPr>
              <w:ind w:left="360"/>
              <w:rPr>
                <w:iCs/>
              </w:rPr>
            </w:pPr>
            <w:r>
              <w:rPr>
                <w:iCs/>
              </w:rPr>
              <w:t>Seminar pentru C/D, „Gageturi, Ce e bine, ce e rău</w:t>
            </w:r>
          </w:p>
          <w:p w14:paraId="1638B556">
            <w:pPr>
              <w:pStyle w:val="40"/>
              <w:numPr>
                <w:ilvl w:val="0"/>
                <w:numId w:val="1"/>
              </w:numPr>
              <w:ind w:left="360"/>
              <w:rPr>
                <w:iCs/>
              </w:rPr>
            </w:pPr>
            <w:r>
              <w:rPr>
                <w:iCs/>
              </w:rPr>
              <w:t>Fișe de evaluare a activităților extracurriculare</w:t>
            </w:r>
          </w:p>
          <w:p w14:paraId="468042FC">
            <w:pPr>
              <w:pStyle w:val="40"/>
              <w:numPr>
                <w:ilvl w:val="0"/>
                <w:numId w:val="13"/>
              </w:numPr>
              <w:rPr>
                <w:iCs/>
              </w:rPr>
            </w:pPr>
            <w:r>
              <w:rPr>
                <w:iCs/>
                <w:lang w:val="ru-RU"/>
              </w:rPr>
              <w:t>Toamna de aur (27.10.2021)</w:t>
            </w:r>
          </w:p>
          <w:p w14:paraId="5DA741F2">
            <w:pPr>
              <w:pStyle w:val="40"/>
              <w:numPr>
                <w:ilvl w:val="0"/>
                <w:numId w:val="13"/>
              </w:numPr>
              <w:rPr>
                <w:iCs/>
              </w:rPr>
            </w:pPr>
            <w:r>
              <w:rPr>
                <w:iCs/>
                <w:lang w:val="ru-RU"/>
              </w:rPr>
              <w:t>Vine, vine Moș Crăciun (29.12.2021)</w:t>
            </w:r>
          </w:p>
          <w:p w14:paraId="704F01FE">
            <w:pPr>
              <w:pStyle w:val="40"/>
              <w:numPr>
                <w:ilvl w:val="0"/>
                <w:numId w:val="13"/>
              </w:numPr>
              <w:rPr>
                <w:iCs/>
              </w:rPr>
            </w:pPr>
            <w:r>
              <w:rPr>
                <w:iCs/>
                <w:lang w:val="ru-RU"/>
              </w:rPr>
              <w:t>1 iunie Ziua copilului (o1.06.2022)</w:t>
            </w:r>
          </w:p>
          <w:p w14:paraId="4961AE65">
            <w:pPr>
              <w:pStyle w:val="40"/>
              <w:numPr>
                <w:ilvl w:val="0"/>
                <w:numId w:val="16"/>
              </w:numPr>
              <w:rPr>
                <w:iCs/>
                <w:lang w:val="ru-RU"/>
              </w:rPr>
            </w:pPr>
            <w:r>
              <w:rPr>
                <w:iCs/>
                <w:lang w:val="ru-RU"/>
              </w:rPr>
              <w:t>Expoziții în cadrul IET</w:t>
            </w:r>
          </w:p>
          <w:p w14:paraId="0E53446B">
            <w:pPr>
              <w:pStyle w:val="40"/>
              <w:numPr>
                <w:ilvl w:val="0"/>
                <w:numId w:val="17"/>
              </w:numPr>
              <w:rPr>
                <w:iCs/>
                <w:lang w:val="ru-RU"/>
              </w:rPr>
            </w:pPr>
            <w:r>
              <w:rPr>
                <w:iCs/>
                <w:lang w:val="ru-RU"/>
              </w:rPr>
              <w:t>Darurile toamnei (octombrie 2021)</w:t>
            </w:r>
          </w:p>
          <w:p w14:paraId="4B943B2E">
            <w:pPr>
              <w:pStyle w:val="40"/>
              <w:numPr>
                <w:ilvl w:val="0"/>
                <w:numId w:val="17"/>
              </w:numPr>
              <w:rPr>
                <w:iCs/>
              </w:rPr>
            </w:pPr>
            <w:r>
              <w:rPr>
                <w:iCs/>
              </w:rPr>
              <w:t>Cel mai original fulgușor (decembrie-ianuarie)</w:t>
            </w:r>
          </w:p>
          <w:p w14:paraId="68E8A773">
            <w:pPr>
              <w:pStyle w:val="40"/>
              <w:numPr>
                <w:ilvl w:val="0"/>
                <w:numId w:val="17"/>
              </w:numPr>
              <w:rPr>
                <w:iCs/>
                <w:lang w:val="ru-RU"/>
              </w:rPr>
            </w:pPr>
            <w:r>
              <w:rPr>
                <w:iCs/>
                <w:lang w:val="ru-RU"/>
              </w:rPr>
              <w:t>Mărțișoare roșioare ( martie 2022)</w:t>
            </w:r>
          </w:p>
          <w:p w14:paraId="266C64C2">
            <w:pPr>
              <w:pStyle w:val="40"/>
              <w:numPr>
                <w:ilvl w:val="0"/>
                <w:numId w:val="17"/>
              </w:numPr>
              <w:rPr>
                <w:iCs/>
              </w:rPr>
            </w:pPr>
            <w:r>
              <w:rPr>
                <w:iCs/>
              </w:rPr>
              <w:t>Secerișul e în toi (iunie 2022)</w:t>
            </w:r>
          </w:p>
          <w:p w14:paraId="21DFE585">
            <w:pPr>
              <w:pStyle w:val="40"/>
              <w:numPr>
                <w:ilvl w:val="0"/>
                <w:numId w:val="18"/>
              </w:numPr>
              <w:rPr>
                <w:iCs/>
              </w:rPr>
            </w:pPr>
            <w:r>
              <w:rPr>
                <w:iCs/>
              </w:rPr>
              <w:t>Rezultatele monitorizării și evaluării dezvoltării copiilor în baza SÎDC</w:t>
            </w:r>
          </w:p>
          <w:p w14:paraId="25772E3B">
            <w:pPr>
              <w:pStyle w:val="40"/>
              <w:numPr>
                <w:ilvl w:val="0"/>
                <w:numId w:val="18"/>
              </w:numPr>
              <w:rPr>
                <w:iCs/>
              </w:rPr>
            </w:pPr>
            <w:r>
              <w:rPr>
                <w:iCs/>
              </w:rPr>
              <w:t>Completarea Rapoartelor despre dezvoltarea fizică, socio-emoțională, cognitivă, a limbajului și comunicării.</w:t>
            </w:r>
          </w:p>
        </w:tc>
      </w:tr>
      <w:tr w14:paraId="1EED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ED494A2">
            <w:pPr>
              <w:jc w:val="left"/>
            </w:pPr>
            <w:r>
              <w:t>Constatări</w:t>
            </w:r>
          </w:p>
        </w:tc>
        <w:tc>
          <w:tcPr>
            <w:tcW w:w="7570" w:type="dxa"/>
            <w:gridSpan w:val="3"/>
          </w:tcPr>
          <w:p w14:paraId="76651A91">
            <w:pPr>
              <w:pStyle w:val="40"/>
              <w:numPr>
                <w:ilvl w:val="0"/>
                <w:numId w:val="1"/>
              </w:numPr>
              <w:ind w:left="360"/>
              <w:rPr>
                <w:rFonts w:eastAsia="Times New Roman"/>
                <w:iCs/>
              </w:rPr>
            </w:pPr>
            <w:r>
              <w:rPr>
                <w:rFonts w:eastAsia="Times New Roman"/>
                <w:iCs/>
              </w:rPr>
              <w:t>În instituție, la procesul instructiv-educativ resursele educaționale, strategiile didactice interactive, inclusiv TIC sunt utilizate și aplicate conform proiectelor tematice și particularităților de vârstă ale copiilor</w:t>
            </w:r>
          </w:p>
        </w:tc>
      </w:tr>
      <w:tr w14:paraId="7347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D9CF952">
            <w:pPr>
              <w:jc w:val="left"/>
            </w:pPr>
            <w:r>
              <w:t xml:space="preserve">Pondere și punctaj acordat </w:t>
            </w:r>
          </w:p>
        </w:tc>
        <w:tc>
          <w:tcPr>
            <w:tcW w:w="1475" w:type="dxa"/>
          </w:tcPr>
          <w:p w14:paraId="79D55848">
            <w:r>
              <w:t xml:space="preserve">Pondere: </w:t>
            </w:r>
            <w:r>
              <w:rPr>
                <w:bCs/>
              </w:rPr>
              <w:t>2</w:t>
            </w:r>
          </w:p>
        </w:tc>
        <w:tc>
          <w:tcPr>
            <w:tcW w:w="3827" w:type="dxa"/>
          </w:tcPr>
          <w:p w14:paraId="7E7C9108">
            <w:r>
              <w:t>Autoevaluare conform criteriilor: -0,5</w:t>
            </w:r>
          </w:p>
        </w:tc>
        <w:tc>
          <w:tcPr>
            <w:tcW w:w="2268" w:type="dxa"/>
          </w:tcPr>
          <w:p w14:paraId="1B2E2F9D">
            <w:r>
              <w:t>Punctaj acordat: - 1,0</w:t>
            </w:r>
          </w:p>
        </w:tc>
      </w:tr>
    </w:tbl>
    <w:p w14:paraId="2947422B">
      <w:pPr>
        <w:rPr>
          <w:b/>
          <w:bCs/>
          <w:lang w:val="ru-RU"/>
        </w:rPr>
      </w:pPr>
    </w:p>
    <w:p w14:paraId="75C53C1F">
      <w:pPr>
        <w:rPr>
          <w:b/>
          <w:bCs/>
        </w:rPr>
      </w:pPr>
      <w:r>
        <w:rPr>
          <w:b/>
          <w:bCs/>
        </w:rPr>
        <w:t>Domeniu: Curriculum/ proces educațional</w:t>
      </w:r>
    </w:p>
    <w:p w14:paraId="7CF5DAAF">
      <w:pPr>
        <w:rPr>
          <w:lang w:val="en-US"/>
        </w:rPr>
      </w:pPr>
      <w:r>
        <w:rPr>
          <w:b/>
          <w:bCs/>
          <w:lang w:val="en-US"/>
        </w:rPr>
        <w:t>Indicator 4.2.5.</w:t>
      </w:r>
      <w:r>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69B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1F3345B">
            <w:pPr>
              <w:jc w:val="left"/>
            </w:pPr>
            <w:r>
              <w:t xml:space="preserve">Dovezi </w:t>
            </w:r>
          </w:p>
        </w:tc>
        <w:tc>
          <w:tcPr>
            <w:tcW w:w="7570" w:type="dxa"/>
            <w:gridSpan w:val="3"/>
          </w:tcPr>
          <w:p w14:paraId="084E229E">
            <w:pPr>
              <w:pStyle w:val="40"/>
              <w:numPr>
                <w:ilvl w:val="0"/>
                <w:numId w:val="1"/>
              </w:numPr>
              <w:ind w:left="360"/>
              <w:jc w:val="left"/>
              <w:rPr>
                <w:iCs/>
              </w:rPr>
            </w:pPr>
            <w:r>
              <w:rPr>
                <w:iCs/>
              </w:rPr>
              <w:t>Seminar teoretico-practic:</w:t>
            </w:r>
            <w:r>
              <w:rPr>
                <w:i/>
                <w:iCs/>
              </w:rPr>
              <w:t>Planificarea activităților didactice implementând documentele de politică educațională</w:t>
            </w:r>
          </w:p>
          <w:p w14:paraId="4C22434F">
            <w:pPr>
              <w:pStyle w:val="40"/>
              <w:numPr>
                <w:ilvl w:val="0"/>
                <w:numId w:val="1"/>
              </w:numPr>
              <w:ind w:left="360"/>
              <w:rPr>
                <w:iCs/>
              </w:rPr>
            </w:pPr>
            <w:r>
              <w:rPr>
                <w:iCs/>
              </w:rPr>
              <w:t xml:space="preserve">Proiecte  didactice de la toate grupele de vârstă </w:t>
            </w:r>
          </w:p>
          <w:p w14:paraId="2D5995F5">
            <w:pPr>
              <w:pStyle w:val="40"/>
              <w:numPr>
                <w:ilvl w:val="0"/>
                <w:numId w:val="1"/>
              </w:numPr>
              <w:ind w:left="360"/>
              <w:rPr>
                <w:iCs/>
              </w:rPr>
            </w:pPr>
            <w:r>
              <w:rPr>
                <w:iCs/>
              </w:rPr>
              <w:t>Hărțile globale și proiectări tematice pentru anul de studii 2021-2022, aprobate de directorul instituției</w:t>
            </w:r>
          </w:p>
          <w:p w14:paraId="45C41B46">
            <w:pPr>
              <w:pStyle w:val="40"/>
              <w:numPr>
                <w:ilvl w:val="0"/>
                <w:numId w:val="1"/>
              </w:numPr>
              <w:ind w:left="360"/>
              <w:rPr>
                <w:iCs/>
              </w:rPr>
            </w:pPr>
            <w:r>
              <w:rPr>
                <w:iCs/>
                <w:lang w:val="ru-RU"/>
              </w:rPr>
              <w:t>Portofoliul cadrului didactic</w:t>
            </w:r>
          </w:p>
          <w:p w14:paraId="05D1A5E7">
            <w:pPr>
              <w:pStyle w:val="40"/>
              <w:numPr>
                <w:ilvl w:val="0"/>
                <w:numId w:val="1"/>
              </w:numPr>
              <w:ind w:left="360"/>
              <w:rPr>
                <w:iCs/>
              </w:rPr>
            </w:pPr>
            <w:r>
              <w:rPr>
                <w:iCs/>
              </w:rPr>
              <w:t xml:space="preserve">Control tematic :Proiectarea, organizarea și desfășurarea activităților de educație fizică; Agenda contolului, ordin </w:t>
            </w:r>
          </w:p>
          <w:p w14:paraId="3719BBC0">
            <w:pPr>
              <w:pStyle w:val="40"/>
              <w:numPr>
                <w:ilvl w:val="0"/>
                <w:numId w:val="1"/>
              </w:numPr>
              <w:ind w:left="360"/>
              <w:rPr>
                <w:iCs/>
              </w:rPr>
            </w:pPr>
            <w:r>
              <w:rPr>
                <w:iCs/>
              </w:rPr>
              <w:t>Masă rotundă: „Model orientativ de proiectare curricular a activității pentru sănătate”.</w:t>
            </w:r>
          </w:p>
          <w:p w14:paraId="7531795E">
            <w:pPr>
              <w:pStyle w:val="40"/>
              <w:numPr>
                <w:ilvl w:val="0"/>
                <w:numId w:val="1"/>
              </w:numPr>
              <w:ind w:left="360"/>
              <w:rPr>
                <w:iCs/>
              </w:rPr>
            </w:pPr>
            <w:r>
              <w:rPr>
                <w:iCs/>
              </w:rPr>
              <w:t>Fișe de asistență la activități în grupe</w:t>
            </w:r>
          </w:p>
          <w:p w14:paraId="156C8E50">
            <w:pPr>
              <w:pStyle w:val="40"/>
              <w:numPr>
                <w:ilvl w:val="0"/>
                <w:numId w:val="19"/>
              </w:numPr>
              <w:rPr>
                <w:iCs/>
              </w:rPr>
            </w:pPr>
            <w:r>
              <w:rPr>
                <w:iCs/>
              </w:rPr>
              <w:t>Ce miros au meseriile gr. Mare</w:t>
            </w:r>
            <w:r>
              <w:rPr>
                <w:iCs/>
                <w:lang w:val="ru-RU"/>
              </w:rPr>
              <w:t xml:space="preserve"> </w:t>
            </w:r>
            <w:r>
              <w:rPr>
                <w:rFonts w:hint="default"/>
                <w:iCs/>
                <w:lang w:val="ro-RO"/>
              </w:rPr>
              <w:t>Boleac I</w:t>
            </w:r>
          </w:p>
          <w:p w14:paraId="675C47F3">
            <w:pPr>
              <w:rPr>
                <w:iCs/>
                <w:lang w:val="ru-RU"/>
              </w:rPr>
            </w:pPr>
          </w:p>
          <w:p w14:paraId="3D7BBC34">
            <w:pPr>
              <w:pStyle w:val="40"/>
              <w:numPr>
                <w:ilvl w:val="0"/>
                <w:numId w:val="16"/>
              </w:numPr>
              <w:rPr>
                <w:iCs/>
              </w:rPr>
            </w:pPr>
            <w:r>
              <w:rPr>
                <w:iCs/>
              </w:rPr>
              <w:t>Ateliere de lucru cu cadrele didactice referitor la Bunăstarea….</w:t>
            </w:r>
          </w:p>
        </w:tc>
      </w:tr>
      <w:tr w14:paraId="68A1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7289EB7">
            <w:pPr>
              <w:jc w:val="left"/>
            </w:pPr>
            <w:r>
              <w:t>Constatări</w:t>
            </w:r>
          </w:p>
        </w:tc>
        <w:tc>
          <w:tcPr>
            <w:tcW w:w="7570" w:type="dxa"/>
            <w:gridSpan w:val="3"/>
          </w:tcPr>
          <w:p w14:paraId="4A193332">
            <w:pPr>
              <w:pStyle w:val="40"/>
              <w:numPr>
                <w:ilvl w:val="0"/>
                <w:numId w:val="1"/>
              </w:numPr>
              <w:ind w:left="360"/>
              <w:rPr>
                <w:rFonts w:eastAsia="Times New Roman"/>
                <w:iCs/>
              </w:rPr>
            </w:pPr>
            <w:r>
              <w:rPr>
                <w:rFonts w:eastAsia="Times New Roman"/>
                <w:iCs/>
              </w:rPr>
              <w:t>Administrația instituției monitorizează aplicarea elaborării proiectelor tematice, zilnice, proiectelor didactice de către cadrele didactice valorificând curriculumul în baza Standardelor de dezvoltare a copiilor, și se pune accent pe principiul educației centrate pe copil și pe formarea competențelor la copii.</w:t>
            </w:r>
          </w:p>
        </w:tc>
      </w:tr>
      <w:tr w14:paraId="6E41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DFAD592">
            <w:pPr>
              <w:jc w:val="left"/>
            </w:pPr>
            <w:r>
              <w:t xml:space="preserve">Pondere și punctaj acordat </w:t>
            </w:r>
          </w:p>
        </w:tc>
        <w:tc>
          <w:tcPr>
            <w:tcW w:w="1475" w:type="dxa"/>
          </w:tcPr>
          <w:p w14:paraId="0B8E0BAA">
            <w:r>
              <w:t xml:space="preserve">Pondere: </w:t>
            </w:r>
            <w:r>
              <w:rPr>
                <w:bCs/>
              </w:rPr>
              <w:t>2</w:t>
            </w:r>
          </w:p>
        </w:tc>
        <w:tc>
          <w:tcPr>
            <w:tcW w:w="3827" w:type="dxa"/>
          </w:tcPr>
          <w:p w14:paraId="584AC700">
            <w:pPr>
              <w:rPr>
                <w:lang w:val="ru-RU"/>
              </w:rPr>
            </w:pPr>
            <w:r>
              <w:t>Autoevaluare conform criteriilor: -</w:t>
            </w:r>
            <w:r>
              <w:rPr>
                <w:lang w:val="ru-RU"/>
              </w:rPr>
              <w:t>1</w:t>
            </w:r>
          </w:p>
        </w:tc>
        <w:tc>
          <w:tcPr>
            <w:tcW w:w="2268" w:type="dxa"/>
          </w:tcPr>
          <w:p w14:paraId="244639B0">
            <w:pPr>
              <w:rPr>
                <w:lang w:val="ru-RU"/>
              </w:rPr>
            </w:pPr>
            <w:r>
              <w:t xml:space="preserve">Punctaj acordat: - </w:t>
            </w:r>
            <w:r>
              <w:rPr>
                <w:lang w:val="ru-RU"/>
              </w:rPr>
              <w:t>2</w:t>
            </w:r>
          </w:p>
        </w:tc>
      </w:tr>
    </w:tbl>
    <w:p w14:paraId="7B94BBE6"/>
    <w:p w14:paraId="57BAB11D">
      <w:pPr>
        <w:rPr>
          <w:lang w:val="en-US"/>
        </w:rPr>
      </w:pPr>
      <w:r>
        <w:rPr>
          <w:b/>
          <w:bCs/>
          <w:lang w:val="en-US"/>
        </w:rPr>
        <w:t>Indicator 4.2.6.</w:t>
      </w:r>
      <w:r>
        <w:rPr>
          <w:lang w:val="en-US"/>
        </w:rPr>
        <w:t xml:space="preserve"> Organizarea și desfășurarea evaluării rezultatelor învățării, în conformitate cu standardele și referențialul de evaluare aprobate, urmărind progresul în dezvoltarea elevului/ copilului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07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2BF99FB">
            <w:pPr>
              <w:jc w:val="left"/>
            </w:pPr>
            <w:r>
              <w:t xml:space="preserve">Dovezi </w:t>
            </w:r>
          </w:p>
        </w:tc>
        <w:tc>
          <w:tcPr>
            <w:tcW w:w="7570" w:type="dxa"/>
            <w:gridSpan w:val="3"/>
          </w:tcPr>
          <w:p w14:paraId="506ABF9E">
            <w:pPr>
              <w:pStyle w:val="40"/>
              <w:numPr>
                <w:ilvl w:val="0"/>
                <w:numId w:val="1"/>
              </w:numPr>
              <w:ind w:left="360"/>
              <w:jc w:val="left"/>
              <w:rPr>
                <w:iCs/>
              </w:rPr>
            </w:pPr>
            <w:r>
              <w:rPr>
                <w:iCs/>
              </w:rPr>
              <w:t>Instrument de monitorizare  și evaluare a dezvoltării copilului în baza SÎDC</w:t>
            </w:r>
          </w:p>
          <w:p w14:paraId="58B5C761">
            <w:pPr>
              <w:pStyle w:val="40"/>
              <w:numPr>
                <w:ilvl w:val="0"/>
                <w:numId w:val="1"/>
              </w:numPr>
              <w:ind w:left="360"/>
              <w:jc w:val="left"/>
              <w:rPr>
                <w:iCs/>
              </w:rPr>
            </w:pPr>
            <w:r>
              <w:rPr>
                <w:iCs/>
              </w:rPr>
              <w:t>Fișa de monitorizare și evaluare a dezvoltării copilului în baza SÎDC</w:t>
            </w:r>
          </w:p>
          <w:p w14:paraId="763AF43A">
            <w:pPr>
              <w:pStyle w:val="40"/>
              <w:numPr>
                <w:ilvl w:val="0"/>
                <w:numId w:val="1"/>
              </w:numPr>
              <w:ind w:left="360"/>
              <w:jc w:val="left"/>
              <w:rPr>
                <w:iCs/>
              </w:rPr>
            </w:pPr>
            <w:r>
              <w:rPr>
                <w:iCs/>
              </w:rPr>
              <w:t>Portofoliul copilului cu obiecte concrete, rezultate, material ale copilului</w:t>
            </w:r>
          </w:p>
          <w:p w14:paraId="3892374A">
            <w:pPr>
              <w:pStyle w:val="40"/>
              <w:numPr>
                <w:ilvl w:val="0"/>
                <w:numId w:val="1"/>
              </w:numPr>
              <w:ind w:left="360"/>
              <w:jc w:val="left"/>
              <w:rPr>
                <w:iCs/>
              </w:rPr>
            </w:pPr>
            <w:r>
              <w:rPr>
                <w:iCs/>
              </w:rPr>
              <w:t xml:space="preserve">Ordin  nr.60-b din14.09.2021 cu privire la monitorizarea copiilor </w:t>
            </w:r>
          </w:p>
          <w:p w14:paraId="22E6B380">
            <w:pPr>
              <w:pStyle w:val="40"/>
              <w:numPr>
                <w:ilvl w:val="0"/>
                <w:numId w:val="1"/>
              </w:numPr>
              <w:ind w:left="360"/>
              <w:rPr>
                <w:iCs/>
              </w:rPr>
            </w:pPr>
            <w:r>
              <w:rPr>
                <w:iCs/>
              </w:rPr>
              <w:t xml:space="preserve">Control tematic </w:t>
            </w:r>
            <w:r>
              <w:rPr>
                <w:i/>
                <w:iCs/>
              </w:rPr>
              <w:t>Monitorizarea și evaluarea dezvoltării copiilor din instituție la început de an școlar</w:t>
            </w:r>
          </w:p>
          <w:p w14:paraId="0C7838E3">
            <w:pPr>
              <w:pStyle w:val="40"/>
              <w:numPr>
                <w:ilvl w:val="0"/>
                <w:numId w:val="1"/>
              </w:numPr>
              <w:ind w:left="360"/>
              <w:rPr>
                <w:iCs/>
              </w:rPr>
            </w:pPr>
            <w:r>
              <w:rPr>
                <w:iCs/>
              </w:rPr>
              <w:t xml:space="preserve">Tabeliul generalizator </w:t>
            </w:r>
            <w:r>
              <w:rPr>
                <w:i/>
                <w:iCs/>
              </w:rPr>
              <w:t xml:space="preserve">Monitorizarea copiilor la început de an școlar </w:t>
            </w:r>
            <w:r>
              <w:rPr>
                <w:iCs/>
              </w:rPr>
              <w:t>(1,5-3ani), 3-5 ani; 5-7 ani)</w:t>
            </w:r>
          </w:p>
          <w:p w14:paraId="51B5BF0E">
            <w:pPr>
              <w:pStyle w:val="40"/>
              <w:numPr>
                <w:ilvl w:val="0"/>
                <w:numId w:val="1"/>
              </w:numPr>
              <w:ind w:left="360"/>
              <w:rPr>
                <w:iCs/>
              </w:rPr>
            </w:pPr>
            <w:r>
              <w:rPr>
                <w:iCs/>
              </w:rPr>
              <w:t>Ordin nr.36-b din14.04.2022 cu privire la monitorizarea copiilor</w:t>
            </w:r>
          </w:p>
          <w:p w14:paraId="0C8594C9">
            <w:pPr>
              <w:pStyle w:val="40"/>
              <w:numPr>
                <w:ilvl w:val="0"/>
                <w:numId w:val="1"/>
              </w:numPr>
              <w:ind w:left="360"/>
              <w:rPr>
                <w:iCs/>
              </w:rPr>
            </w:pPr>
            <w:r>
              <w:rPr>
                <w:iCs/>
              </w:rPr>
              <w:t xml:space="preserve">Control tematic </w:t>
            </w:r>
            <w:r>
              <w:rPr>
                <w:i/>
                <w:iCs/>
              </w:rPr>
              <w:t>Monitorizarea evaluării dezvoltării copiilor și a complectării Rapoartelor despre dezvoltarea fizică, socio-emoțională, cognitive a limbajului și comunicării, precum și a dezvoltării capacităților și aptitudinilor de învățare</w:t>
            </w:r>
          </w:p>
          <w:p w14:paraId="47976107">
            <w:pPr>
              <w:pStyle w:val="40"/>
              <w:numPr>
                <w:ilvl w:val="0"/>
                <w:numId w:val="1"/>
              </w:numPr>
              <w:ind w:left="360"/>
              <w:rPr>
                <w:iCs/>
              </w:rPr>
            </w:pPr>
            <w:r>
              <w:rPr>
                <w:iCs/>
              </w:rPr>
              <w:t xml:space="preserve">Tabel generalizator </w:t>
            </w:r>
            <w:r>
              <w:rPr>
                <w:i/>
                <w:iCs/>
              </w:rPr>
              <w:t>Monitorizarea copiilor la sfârșit  de an școlar</w:t>
            </w:r>
          </w:p>
          <w:p w14:paraId="1CC8D9F6">
            <w:pPr>
              <w:pStyle w:val="40"/>
              <w:numPr>
                <w:ilvl w:val="0"/>
                <w:numId w:val="1"/>
              </w:numPr>
              <w:ind w:left="360"/>
              <w:rPr>
                <w:iCs/>
              </w:rPr>
            </w:pPr>
            <w:r>
              <w:rPr>
                <w:i/>
                <w:iCs/>
              </w:rPr>
              <w:t>Seminar pentru C/D „Metode de colectare a datelor în vederea evaluării copiilor”</w:t>
            </w:r>
          </w:p>
        </w:tc>
      </w:tr>
      <w:tr w14:paraId="6A9F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972773E">
            <w:pPr>
              <w:jc w:val="left"/>
            </w:pPr>
            <w:r>
              <w:t>Constatări</w:t>
            </w:r>
          </w:p>
        </w:tc>
        <w:tc>
          <w:tcPr>
            <w:tcW w:w="7570" w:type="dxa"/>
            <w:gridSpan w:val="3"/>
          </w:tcPr>
          <w:p w14:paraId="09DEF02C">
            <w:pPr>
              <w:pStyle w:val="40"/>
              <w:numPr>
                <w:ilvl w:val="0"/>
                <w:numId w:val="1"/>
              </w:numPr>
              <w:ind w:left="360"/>
              <w:rPr>
                <w:rFonts w:eastAsia="Times New Roman"/>
                <w:iCs/>
                <w:lang w:val="ro-RO"/>
              </w:rPr>
            </w:pPr>
            <w:r>
              <w:rPr>
                <w:rFonts w:eastAsia="Times New Roman"/>
                <w:iCs/>
                <w:lang w:val="ro-RO"/>
              </w:rPr>
              <w:t xml:space="preserve">În instituție evaluarea rezultatelor învățării se efectuează prin monitorizarea și evaluarea dezvoltării copiilor în baza SÎDC, fiind urmărit progresul copilului de la grupa de creșă până în grupa pregătitoare. </w:t>
            </w:r>
            <w:r>
              <w:rPr>
                <w:rFonts w:eastAsia="Times New Roman"/>
                <w:iCs/>
              </w:rPr>
              <w:t>Pentru a monitoriza și evalua copilul, educatorul utilizează Instrumentul și Fișa de monitorizare și evaluare a dezvoltării copilului, adițional folosește: chestionare pentru părinți, alți specialiști, portofoliul cu lucrări ale copilor.</w:t>
            </w:r>
          </w:p>
        </w:tc>
      </w:tr>
      <w:tr w14:paraId="1FCF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4C7AF8D">
            <w:pPr>
              <w:jc w:val="left"/>
            </w:pPr>
            <w:r>
              <w:t xml:space="preserve">Pondere și punctaj acordat </w:t>
            </w:r>
          </w:p>
        </w:tc>
        <w:tc>
          <w:tcPr>
            <w:tcW w:w="1475" w:type="dxa"/>
          </w:tcPr>
          <w:p w14:paraId="5BA96C2B">
            <w:r>
              <w:t xml:space="preserve">Pondere: </w:t>
            </w:r>
            <w:r>
              <w:rPr>
                <w:bCs/>
              </w:rPr>
              <w:t>2</w:t>
            </w:r>
          </w:p>
        </w:tc>
        <w:tc>
          <w:tcPr>
            <w:tcW w:w="3827" w:type="dxa"/>
          </w:tcPr>
          <w:p w14:paraId="4FE27AE1">
            <w:r>
              <w:t>Autoevaluare conform criteriilor: -1</w:t>
            </w:r>
          </w:p>
        </w:tc>
        <w:tc>
          <w:tcPr>
            <w:tcW w:w="2268" w:type="dxa"/>
          </w:tcPr>
          <w:p w14:paraId="01BD0B43">
            <w:r>
              <w:t>Punctaj acordat: - 2</w:t>
            </w:r>
          </w:p>
        </w:tc>
      </w:tr>
    </w:tbl>
    <w:p w14:paraId="02D175D5"/>
    <w:p w14:paraId="348A8DA1">
      <w:pPr>
        <w:rPr>
          <w:lang w:val="en-US"/>
        </w:rPr>
      </w:pPr>
      <w:r>
        <w:rPr>
          <w:b/>
          <w:bCs/>
          <w:lang w:val="en-US"/>
        </w:rPr>
        <w:t>Indicator 4.2.7.</w:t>
      </w:r>
      <w:r>
        <w:rPr>
          <w:lang w:val="en-US"/>
        </w:rPr>
        <w:t xml:space="preserve"> Organizarea și desfășurarea activităților extracurriculare în concordanță cu misiunea școlii, cu obiectivele din curriculum și din documentele de planificare strategică și operațională</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567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BF67FA3">
            <w:pPr>
              <w:jc w:val="left"/>
            </w:pPr>
            <w:r>
              <w:t xml:space="preserve">Dovezi </w:t>
            </w:r>
          </w:p>
        </w:tc>
        <w:tc>
          <w:tcPr>
            <w:tcW w:w="7570" w:type="dxa"/>
            <w:gridSpan w:val="3"/>
          </w:tcPr>
          <w:p w14:paraId="13754194">
            <w:pPr>
              <w:pStyle w:val="40"/>
              <w:numPr>
                <w:ilvl w:val="0"/>
                <w:numId w:val="1"/>
              </w:numPr>
              <w:ind w:left="360"/>
              <w:rPr>
                <w:iCs/>
              </w:rPr>
            </w:pPr>
            <w:r>
              <w:rPr>
                <w:iCs/>
              </w:rPr>
              <w:t xml:space="preserve">PDI, anii 2020-2025, Componenta </w:t>
            </w:r>
            <w:r>
              <w:rPr>
                <w:i/>
                <w:iCs/>
              </w:rPr>
              <w:t xml:space="preserve">Relații cu comunitatea </w:t>
            </w:r>
          </w:p>
          <w:p w14:paraId="6A5F3107">
            <w:pPr>
              <w:pStyle w:val="40"/>
              <w:numPr>
                <w:ilvl w:val="0"/>
                <w:numId w:val="1"/>
              </w:numPr>
              <w:ind w:left="360"/>
              <w:jc w:val="left"/>
              <w:rPr>
                <w:iCs/>
              </w:rPr>
            </w:pPr>
            <w:r>
              <w:rPr>
                <w:iCs/>
              </w:rPr>
              <w:t>Planul anual pentru anul de studii 2021-2022 Componenta Activitatea extracurriculară)</w:t>
            </w:r>
          </w:p>
          <w:p w14:paraId="0F82E161">
            <w:pPr>
              <w:pStyle w:val="40"/>
              <w:numPr>
                <w:ilvl w:val="0"/>
                <w:numId w:val="1"/>
              </w:numPr>
              <w:ind w:left="360"/>
              <w:rPr>
                <w:iCs/>
              </w:rPr>
            </w:pPr>
            <w:r>
              <w:rPr>
                <w:iCs/>
              </w:rPr>
              <w:t>Proiecte ale activităților extracurriculare</w:t>
            </w:r>
          </w:p>
          <w:p w14:paraId="18FE166B">
            <w:pPr>
              <w:pStyle w:val="40"/>
              <w:numPr>
                <w:ilvl w:val="0"/>
                <w:numId w:val="19"/>
              </w:numPr>
              <w:rPr>
                <w:iCs/>
              </w:rPr>
            </w:pPr>
            <w:r>
              <w:rPr>
                <w:i/>
                <w:iCs/>
              </w:rPr>
              <w:t>Parada costumelor ECO</w:t>
            </w:r>
            <w:r>
              <w:rPr>
                <w:iCs/>
              </w:rPr>
              <w:t xml:space="preserve">, organizată în cadrul proiectului educațional/transnațional, </w:t>
            </w:r>
            <w:r>
              <w:rPr>
                <w:i/>
                <w:iCs/>
              </w:rPr>
              <w:t>Astăzi pământul ne zâmbește</w:t>
            </w:r>
            <w:r>
              <w:rPr>
                <w:iCs/>
              </w:rPr>
              <w:t xml:space="preserve">. </w:t>
            </w:r>
            <w:r>
              <w:rPr>
                <w:iCs/>
                <w:lang w:val="ru-RU"/>
              </w:rPr>
              <w:t>Sîrbu E, Roșca E</w:t>
            </w:r>
          </w:p>
          <w:p w14:paraId="25C6A159">
            <w:pPr>
              <w:pStyle w:val="40"/>
              <w:numPr>
                <w:ilvl w:val="0"/>
                <w:numId w:val="19"/>
              </w:numPr>
              <w:rPr>
                <w:iCs/>
              </w:rPr>
            </w:pPr>
            <w:r>
              <w:rPr>
                <w:i/>
                <w:iCs/>
              </w:rPr>
              <w:t xml:space="preserve">Primiți urătorii, </w:t>
            </w:r>
            <w:r>
              <w:rPr>
                <w:iCs/>
              </w:rPr>
              <w:t xml:space="preserve">în cadrul proiectului educațional/transnațional, </w:t>
            </w:r>
            <w:r>
              <w:rPr>
                <w:i/>
                <w:iCs/>
              </w:rPr>
              <w:t xml:space="preserve">Oboceiuri și tradiții, </w:t>
            </w:r>
            <w:r>
              <w:rPr>
                <w:iCs/>
              </w:rPr>
              <w:t>Roman R, Barcari S</w:t>
            </w:r>
            <w:r>
              <w:rPr>
                <w:i/>
                <w:iCs/>
              </w:rPr>
              <w:t xml:space="preserve">  </w:t>
            </w:r>
          </w:p>
          <w:p w14:paraId="2AF720E3">
            <w:pPr>
              <w:pStyle w:val="40"/>
              <w:numPr>
                <w:ilvl w:val="0"/>
                <w:numId w:val="1"/>
              </w:numPr>
              <w:ind w:left="360"/>
              <w:rPr>
                <w:iCs/>
              </w:rPr>
            </w:pPr>
            <w:r>
              <w:rPr>
                <w:iCs/>
                <w:lang w:val="ru-RU"/>
              </w:rPr>
              <w:t xml:space="preserve">Concursul: </w:t>
            </w:r>
          </w:p>
          <w:p w14:paraId="2CC9E487">
            <w:pPr>
              <w:pStyle w:val="40"/>
              <w:numPr>
                <w:ilvl w:val="0"/>
                <w:numId w:val="20"/>
              </w:numPr>
              <w:rPr>
                <w:iCs/>
              </w:rPr>
            </w:pPr>
            <w:r>
              <w:rPr>
                <w:iCs/>
                <w:lang w:val="ru-RU"/>
              </w:rPr>
              <w:t>Ploița de stele</w:t>
            </w:r>
          </w:p>
          <w:p w14:paraId="74906500">
            <w:pPr>
              <w:pStyle w:val="40"/>
              <w:numPr>
                <w:ilvl w:val="0"/>
                <w:numId w:val="20"/>
              </w:numPr>
              <w:rPr>
                <w:iCs/>
              </w:rPr>
            </w:pPr>
            <w:r>
              <w:rPr>
                <w:iCs/>
              </w:rPr>
              <w:t>Poezia în creația lui Eminescu</w:t>
            </w:r>
          </w:p>
          <w:p w14:paraId="3638F274">
            <w:pPr>
              <w:pStyle w:val="40"/>
              <w:numPr>
                <w:ilvl w:val="0"/>
                <w:numId w:val="20"/>
              </w:numPr>
              <w:rPr>
                <w:iCs/>
              </w:rPr>
            </w:pPr>
            <w:r>
              <w:rPr>
                <w:iCs/>
                <w:lang w:val="ru-RU"/>
              </w:rPr>
              <w:t>Desene ale copiilor</w:t>
            </w:r>
          </w:p>
          <w:p w14:paraId="08BCC386">
            <w:pPr>
              <w:pStyle w:val="40"/>
              <w:numPr>
                <w:ilvl w:val="0"/>
                <w:numId w:val="21"/>
              </w:numPr>
              <w:rPr>
                <w:iCs/>
              </w:rPr>
            </w:pPr>
            <w:r>
              <w:rPr>
                <w:iCs/>
              </w:rPr>
              <w:t>Festivalul: Datini și obiceiuri de iarnă</w:t>
            </w:r>
          </w:p>
          <w:p w14:paraId="62933152">
            <w:pPr>
              <w:pStyle w:val="40"/>
              <w:numPr>
                <w:ilvl w:val="0"/>
                <w:numId w:val="21"/>
              </w:numPr>
              <w:rPr>
                <w:iCs/>
              </w:rPr>
            </w:pPr>
            <w:r>
              <w:rPr>
                <w:iCs/>
              </w:rPr>
              <w:t>Întâlnire cu scriitorul Nicolae Rusu, Dramatizarea unui fragment….</w:t>
            </w:r>
          </w:p>
          <w:p w14:paraId="0FF7A713">
            <w:pPr>
              <w:rPr>
                <w:iCs/>
                <w:lang w:val="en-US"/>
              </w:rPr>
            </w:pPr>
          </w:p>
        </w:tc>
      </w:tr>
      <w:tr w14:paraId="062C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019F8E8">
            <w:pPr>
              <w:jc w:val="left"/>
            </w:pPr>
            <w:r>
              <w:t>Constatări</w:t>
            </w:r>
          </w:p>
        </w:tc>
        <w:tc>
          <w:tcPr>
            <w:tcW w:w="7570" w:type="dxa"/>
            <w:gridSpan w:val="3"/>
          </w:tcPr>
          <w:p w14:paraId="318FDB11">
            <w:pPr>
              <w:pStyle w:val="40"/>
              <w:numPr>
                <w:ilvl w:val="0"/>
                <w:numId w:val="1"/>
              </w:numPr>
              <w:ind w:left="360"/>
              <w:jc w:val="left"/>
              <w:rPr>
                <w:rFonts w:eastAsia="Times New Roman"/>
                <w:iCs/>
              </w:rPr>
            </w:pPr>
            <w:r>
              <w:rPr>
                <w:rFonts w:eastAsia="Times New Roman"/>
                <w:iCs/>
              </w:rPr>
              <w:t>Instituția organizează și desfășoară pe parcursul întregului an, activități extracurriculare în cele mai multe privințe conforme misiunii, obiectivelor din curriculum și din documentele de planificare, în care sunt implicați toți copiii. În instituție se organizează și se desfășoară activități extracurriculare; concursuri, matinee, proiecte educaționale, competiții sportive, excursii, întălniri cu scriitori etc.în parteneriat cu părinții și APL.</w:t>
            </w:r>
          </w:p>
        </w:tc>
      </w:tr>
      <w:tr w14:paraId="1E91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D8CDA28">
            <w:pPr>
              <w:jc w:val="left"/>
            </w:pPr>
            <w:r>
              <w:t xml:space="preserve">Pondere și punctaj acordat </w:t>
            </w:r>
          </w:p>
        </w:tc>
        <w:tc>
          <w:tcPr>
            <w:tcW w:w="1475" w:type="dxa"/>
          </w:tcPr>
          <w:p w14:paraId="597E6806">
            <w:r>
              <w:t xml:space="preserve">Pondere: </w:t>
            </w:r>
            <w:r>
              <w:rPr>
                <w:bCs/>
              </w:rPr>
              <w:t>2</w:t>
            </w:r>
          </w:p>
        </w:tc>
        <w:tc>
          <w:tcPr>
            <w:tcW w:w="3827" w:type="dxa"/>
          </w:tcPr>
          <w:p w14:paraId="187F98EB">
            <w:r>
              <w:t>Autoevaluare conform criteriilor: -1</w:t>
            </w:r>
          </w:p>
        </w:tc>
        <w:tc>
          <w:tcPr>
            <w:tcW w:w="2268" w:type="dxa"/>
          </w:tcPr>
          <w:p w14:paraId="018DBB8C">
            <w:r>
              <w:t>Punctaj acordat: - 2</w:t>
            </w:r>
          </w:p>
        </w:tc>
      </w:tr>
    </w:tbl>
    <w:p w14:paraId="7B7125A9"/>
    <w:p w14:paraId="5297EB1C">
      <w:pPr>
        <w:rPr>
          <w:lang w:val="en-US"/>
        </w:rPr>
      </w:pPr>
      <w:r>
        <w:rPr>
          <w:b/>
          <w:bCs/>
          <w:lang w:val="en-US"/>
        </w:rPr>
        <w:t>Indicator 4.2.8.</w:t>
      </w:r>
      <w:r>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3C0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2D2D93D">
            <w:pPr>
              <w:jc w:val="left"/>
            </w:pPr>
            <w:r>
              <w:t xml:space="preserve">Dovezi </w:t>
            </w:r>
          </w:p>
        </w:tc>
        <w:tc>
          <w:tcPr>
            <w:tcW w:w="7570" w:type="dxa"/>
            <w:gridSpan w:val="3"/>
          </w:tcPr>
          <w:p w14:paraId="1483695C">
            <w:pPr>
              <w:pStyle w:val="40"/>
              <w:numPr>
                <w:ilvl w:val="0"/>
                <w:numId w:val="1"/>
              </w:numPr>
              <w:ind w:left="360"/>
              <w:rPr>
                <w:iCs/>
              </w:rPr>
            </w:pPr>
            <w:r>
              <w:rPr>
                <w:iCs/>
              </w:rPr>
              <w:t>Proiectele tematice, pentru anul de studii 2021-2022, în toate grupele de copii, aprobate de directorul instituției.</w:t>
            </w:r>
          </w:p>
          <w:p w14:paraId="5D5A6F8D">
            <w:pPr>
              <w:pStyle w:val="40"/>
              <w:numPr>
                <w:ilvl w:val="0"/>
                <w:numId w:val="1"/>
              </w:numPr>
              <w:ind w:left="360"/>
              <w:rPr>
                <w:iCs/>
              </w:rPr>
            </w:pPr>
            <w:r>
              <w:rPr>
                <w:iCs/>
                <w:lang w:val="ru-RU"/>
              </w:rPr>
              <w:t>Portofoliile copiilor</w:t>
            </w:r>
          </w:p>
          <w:p w14:paraId="33898FED">
            <w:pPr>
              <w:pStyle w:val="40"/>
              <w:numPr>
                <w:ilvl w:val="0"/>
                <w:numId w:val="1"/>
              </w:numPr>
              <w:ind w:left="360"/>
              <w:rPr>
                <w:iCs/>
              </w:rPr>
            </w:pPr>
            <w:r>
              <w:rPr>
                <w:iCs/>
              </w:rPr>
              <w:t>PAA, anul de studii 2021-2022, cap. 5.1.6</w:t>
            </w:r>
          </w:p>
          <w:p w14:paraId="38CB2BFE">
            <w:pPr>
              <w:pStyle w:val="40"/>
              <w:numPr>
                <w:ilvl w:val="0"/>
                <w:numId w:val="1"/>
              </w:numPr>
              <w:ind w:left="360"/>
              <w:rPr>
                <w:iCs/>
              </w:rPr>
            </w:pPr>
            <w:r>
              <w:rPr>
                <w:iCs/>
              </w:rPr>
              <w:t>Fișe de lucru pentru copiii cu CES</w:t>
            </w:r>
          </w:p>
          <w:p w14:paraId="149C39D2">
            <w:pPr>
              <w:pStyle w:val="40"/>
              <w:numPr>
                <w:ilvl w:val="0"/>
                <w:numId w:val="1"/>
              </w:numPr>
              <w:ind w:left="360"/>
              <w:rPr>
                <w:iCs/>
              </w:rPr>
            </w:pPr>
            <w:r>
              <w:rPr>
                <w:iCs/>
                <w:lang w:val="ru-RU"/>
              </w:rPr>
              <w:t>Mapa cu activitatea CMI</w:t>
            </w:r>
          </w:p>
          <w:p w14:paraId="7E020068">
            <w:pPr>
              <w:pStyle w:val="40"/>
              <w:numPr>
                <w:ilvl w:val="0"/>
                <w:numId w:val="1"/>
              </w:numPr>
              <w:ind w:left="360"/>
              <w:rPr>
                <w:iCs/>
              </w:rPr>
            </w:pPr>
            <w:r>
              <w:rPr>
                <w:iCs/>
              </w:rPr>
              <w:t>Selectarea sarcinilor în centrele de activitate , luând în considerare nivelul de dezvoltare al fiecărui copil.</w:t>
            </w:r>
          </w:p>
        </w:tc>
      </w:tr>
      <w:tr w14:paraId="2E62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BE3C745">
            <w:pPr>
              <w:jc w:val="left"/>
            </w:pPr>
            <w:r>
              <w:t>Constatări</w:t>
            </w:r>
          </w:p>
        </w:tc>
        <w:tc>
          <w:tcPr>
            <w:tcW w:w="7570" w:type="dxa"/>
            <w:gridSpan w:val="3"/>
          </w:tcPr>
          <w:p w14:paraId="6C838049">
            <w:pPr>
              <w:pStyle w:val="40"/>
              <w:numPr>
                <w:ilvl w:val="0"/>
                <w:numId w:val="1"/>
              </w:numPr>
              <w:ind w:left="360"/>
              <w:rPr>
                <w:rFonts w:eastAsia="Times New Roman"/>
                <w:iCs/>
              </w:rPr>
            </w:pPr>
            <w:r>
              <w:rPr>
                <w:rFonts w:eastAsia="Times New Roman"/>
                <w:iCs/>
                <w:lang w:val="ro-RO"/>
              </w:rPr>
              <w:t>Cadrele didactice a</w:t>
            </w:r>
            <w:r>
              <w:rPr>
                <w:rFonts w:eastAsia="Times New Roman"/>
                <w:iCs/>
              </w:rPr>
              <w:t>sigură sprijinul individual pentru fiecare copil, ținând cont de particularitățile și necesitățile individuale ale fiecărui copil, inclusiv pentru copiii cu CES, întru a obține rezultate în conformitate cu SÎDC.</w:t>
            </w:r>
          </w:p>
        </w:tc>
      </w:tr>
      <w:tr w14:paraId="461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10C5442">
            <w:pPr>
              <w:jc w:val="left"/>
            </w:pPr>
            <w:r>
              <w:t xml:space="preserve">Pondere și punctaj acordat </w:t>
            </w:r>
          </w:p>
        </w:tc>
        <w:tc>
          <w:tcPr>
            <w:tcW w:w="1475" w:type="dxa"/>
          </w:tcPr>
          <w:p w14:paraId="5977643F">
            <w:r>
              <w:t xml:space="preserve">Pondere: </w:t>
            </w:r>
            <w:r>
              <w:rPr>
                <w:bCs/>
              </w:rPr>
              <w:t>2</w:t>
            </w:r>
          </w:p>
        </w:tc>
        <w:tc>
          <w:tcPr>
            <w:tcW w:w="3827" w:type="dxa"/>
          </w:tcPr>
          <w:p w14:paraId="7833DD10">
            <w:r>
              <w:t>Autoevaluare conform criteriilor: -0,75</w:t>
            </w:r>
          </w:p>
        </w:tc>
        <w:tc>
          <w:tcPr>
            <w:tcW w:w="2268" w:type="dxa"/>
          </w:tcPr>
          <w:p w14:paraId="37916EB1">
            <w:r>
              <w:t>Punctaj acordat: - 1,5</w:t>
            </w:r>
          </w:p>
        </w:tc>
      </w:tr>
      <w:tr w14:paraId="3924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2CF34BC6">
            <w:pPr>
              <w:rPr>
                <w:b/>
                <w:bCs/>
              </w:rPr>
            </w:pPr>
            <w:r>
              <w:rPr>
                <w:b/>
                <w:bCs/>
              </w:rPr>
              <w:t>Total standard</w:t>
            </w:r>
          </w:p>
        </w:tc>
        <w:tc>
          <w:tcPr>
            <w:tcW w:w="2268" w:type="dxa"/>
          </w:tcPr>
          <w:p w14:paraId="6DD4730F">
            <w:pPr>
              <w:rPr>
                <w:b/>
                <w:bCs/>
                <w:lang w:val="ru-RU"/>
              </w:rPr>
            </w:pPr>
            <w:r>
              <w:rPr>
                <w:b/>
                <w:bCs/>
              </w:rPr>
              <w:t>1</w:t>
            </w:r>
            <w:r>
              <w:rPr>
                <w:b/>
                <w:bCs/>
                <w:lang w:val="ru-RU"/>
              </w:rPr>
              <w:t>2</w:t>
            </w:r>
            <w:r>
              <w:rPr>
                <w:b/>
                <w:bCs/>
              </w:rPr>
              <w:t>,</w:t>
            </w:r>
            <w:r>
              <w:rPr>
                <w:b/>
                <w:bCs/>
                <w:lang w:val="ru-RU"/>
              </w:rPr>
              <w:t>25</w:t>
            </w:r>
          </w:p>
        </w:tc>
      </w:tr>
    </w:tbl>
    <w:p w14:paraId="0E92256D">
      <w:pPr>
        <w:pStyle w:val="3"/>
        <w:rPr>
          <w:lang w:val="en-US"/>
        </w:rPr>
      </w:pPr>
      <w:bookmarkStart w:id="25" w:name="_Toc48389095"/>
      <w:bookmarkStart w:id="26" w:name="_Toc46741877"/>
    </w:p>
    <w:p w14:paraId="5F4ED40B">
      <w:pPr>
        <w:pStyle w:val="3"/>
        <w:rPr>
          <w:lang w:val="en-US"/>
        </w:rPr>
      </w:pPr>
      <w:r>
        <w:rPr>
          <w:lang w:val="en-US"/>
        </w:rPr>
        <w:t>Standard 4.3. Toți copiii demonstrează angajament și implicare eficientă în procesul educațional</w:t>
      </w:r>
      <w:bookmarkEnd w:id="25"/>
      <w:bookmarkEnd w:id="26"/>
    </w:p>
    <w:p w14:paraId="56DC74DD">
      <w:pPr>
        <w:rPr>
          <w:b/>
          <w:bCs/>
          <w:lang w:val="en-US"/>
        </w:rPr>
      </w:pPr>
      <w:r>
        <w:rPr>
          <w:b/>
          <w:bCs/>
          <w:lang w:val="en-US"/>
        </w:rPr>
        <w:t>Domeniu: Management</w:t>
      </w:r>
    </w:p>
    <w:p w14:paraId="75CA579A">
      <w:pPr>
        <w:rPr>
          <w:lang w:val="en-US"/>
        </w:rPr>
      </w:pPr>
      <w:r>
        <w:rPr>
          <w:b/>
          <w:bCs/>
          <w:lang w:val="en-US"/>
        </w:rPr>
        <w:t>Indicator 4.3.1.</w:t>
      </w:r>
      <w:r>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55C8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7B46C3D4">
            <w:pPr>
              <w:jc w:val="left"/>
            </w:pPr>
            <w:r>
              <w:t xml:space="preserve">Dovezi </w:t>
            </w:r>
          </w:p>
        </w:tc>
        <w:tc>
          <w:tcPr>
            <w:tcW w:w="7570" w:type="dxa"/>
            <w:gridSpan w:val="3"/>
          </w:tcPr>
          <w:p w14:paraId="2F5A1965">
            <w:pPr>
              <w:pStyle w:val="40"/>
              <w:numPr>
                <w:ilvl w:val="0"/>
                <w:numId w:val="1"/>
              </w:numPr>
              <w:ind w:left="360"/>
              <w:rPr>
                <w:iCs/>
              </w:rPr>
            </w:pPr>
            <w:r>
              <w:rPr>
                <w:iCs/>
              </w:rPr>
              <w:t xml:space="preserve">Planul de redeschidere al instituției, aprobat la ședința C/A </w:t>
            </w:r>
          </w:p>
          <w:p w14:paraId="6E62599E">
            <w:pPr>
              <w:pStyle w:val="40"/>
              <w:numPr>
                <w:ilvl w:val="0"/>
                <w:numId w:val="1"/>
              </w:numPr>
              <w:ind w:left="360"/>
              <w:jc w:val="left"/>
              <w:rPr>
                <w:iCs/>
              </w:rPr>
            </w:pPr>
            <w:r>
              <w:rPr>
                <w:iCs/>
              </w:rPr>
              <w:t>Regimul zilei la fiecare grupă, aprobat la ședința C/A nr 2 din 15.09.2021</w:t>
            </w:r>
          </w:p>
          <w:p w14:paraId="70A0CFF2">
            <w:pPr>
              <w:pStyle w:val="40"/>
              <w:numPr>
                <w:ilvl w:val="0"/>
                <w:numId w:val="1"/>
              </w:numPr>
              <w:ind w:left="360"/>
              <w:jc w:val="left"/>
              <w:rPr>
                <w:iCs/>
              </w:rPr>
            </w:pPr>
            <w:r>
              <w:rPr>
                <w:iCs/>
              </w:rPr>
              <w:t>Graficul activităților musicale, ord.nr 81(2) din 24.12.2021</w:t>
            </w:r>
          </w:p>
          <w:p w14:paraId="55AF35E0">
            <w:pPr>
              <w:pStyle w:val="40"/>
              <w:numPr>
                <w:ilvl w:val="0"/>
                <w:numId w:val="1"/>
              </w:numPr>
              <w:ind w:left="360"/>
              <w:jc w:val="left"/>
              <w:rPr>
                <w:iCs/>
              </w:rPr>
            </w:pPr>
            <w:r>
              <w:rPr>
                <w:iCs/>
              </w:rPr>
              <w:t>Graficul gimnasticii de dimineață ord.nr 81(1) din 24.12.2021</w:t>
            </w:r>
          </w:p>
          <w:p w14:paraId="19FB382D">
            <w:pPr>
              <w:pStyle w:val="40"/>
              <w:numPr>
                <w:ilvl w:val="0"/>
                <w:numId w:val="1"/>
              </w:numPr>
              <w:ind w:left="360"/>
              <w:jc w:val="left"/>
              <w:rPr>
                <w:iCs/>
              </w:rPr>
            </w:pPr>
            <w:r>
              <w:rPr>
                <w:iCs/>
              </w:rPr>
              <w:t>Graficul activităților de educația fizică ord.nr 81(3) din 24.12.2021</w:t>
            </w:r>
          </w:p>
          <w:p w14:paraId="12D0AFD8">
            <w:pPr>
              <w:pStyle w:val="40"/>
              <w:numPr>
                <w:ilvl w:val="0"/>
                <w:numId w:val="1"/>
              </w:numPr>
              <w:ind w:left="360"/>
              <w:jc w:val="left"/>
              <w:rPr>
                <w:iCs/>
              </w:rPr>
            </w:pPr>
            <w:r>
              <w:rPr>
                <w:iCs/>
              </w:rPr>
              <w:t>Resursele educaționale din sălile de grupă</w:t>
            </w:r>
          </w:p>
          <w:p w14:paraId="70EB0D89">
            <w:pPr>
              <w:pStyle w:val="40"/>
              <w:numPr>
                <w:ilvl w:val="0"/>
                <w:numId w:val="1"/>
              </w:numPr>
              <w:ind w:left="360"/>
              <w:jc w:val="left"/>
              <w:rPr>
                <w:iCs/>
              </w:rPr>
            </w:pPr>
            <w:r>
              <w:rPr>
                <w:iCs/>
              </w:rPr>
              <w:t>Demersuri către APL, privind necesități de dotare/ amenajare a mediului educațional; cu privire la dotarea terenului grupei mari cu un teren de joacă.</w:t>
            </w:r>
          </w:p>
          <w:p w14:paraId="357154EA">
            <w:pPr>
              <w:pStyle w:val="40"/>
              <w:numPr>
                <w:ilvl w:val="0"/>
                <w:numId w:val="1"/>
              </w:numPr>
              <w:ind w:left="360"/>
              <w:jc w:val="left"/>
              <w:rPr>
                <w:iCs/>
              </w:rPr>
            </w:pPr>
            <w:r>
              <w:rPr>
                <w:iCs/>
              </w:rPr>
              <w:t>Dovezi privind participarea părinților în procesul decisional al instituției</w:t>
            </w:r>
          </w:p>
          <w:p w14:paraId="751A93A4">
            <w:pPr>
              <w:pStyle w:val="40"/>
              <w:numPr>
                <w:ilvl w:val="0"/>
                <w:numId w:val="1"/>
              </w:numPr>
              <w:ind w:left="360"/>
              <w:jc w:val="left"/>
              <w:rPr>
                <w:iCs/>
              </w:rPr>
            </w:pPr>
            <w:r>
              <w:rPr>
                <w:iCs/>
              </w:rPr>
              <w:t>Ord. Nr…. cu privire la componența Consiliului de administrație.</w:t>
            </w:r>
          </w:p>
          <w:p w14:paraId="5037D2D7">
            <w:pPr>
              <w:pStyle w:val="40"/>
              <w:numPr>
                <w:ilvl w:val="0"/>
                <w:numId w:val="1"/>
              </w:numPr>
              <w:ind w:left="360"/>
              <w:jc w:val="left"/>
              <w:rPr>
                <w:iCs/>
              </w:rPr>
            </w:pPr>
            <w:r>
              <w:rPr>
                <w:iCs/>
              </w:rPr>
              <w:t xml:space="preserve">Realizarea ședințelor cu părinții, Procese verbale </w:t>
            </w:r>
          </w:p>
          <w:p w14:paraId="4B23ADEB">
            <w:pPr>
              <w:pStyle w:val="40"/>
              <w:numPr>
                <w:ilvl w:val="0"/>
                <w:numId w:val="1"/>
              </w:numPr>
              <w:ind w:left="360"/>
              <w:jc w:val="left"/>
              <w:rPr>
                <w:iCs/>
              </w:rPr>
            </w:pPr>
            <w:r>
              <w:rPr>
                <w:iCs/>
              </w:rPr>
              <w:t>Activități de voluntariat din partea părinților:</w:t>
            </w:r>
          </w:p>
          <w:p w14:paraId="182BB5E8">
            <w:pPr>
              <w:pStyle w:val="40"/>
              <w:numPr>
                <w:ilvl w:val="0"/>
                <w:numId w:val="22"/>
              </w:numPr>
              <w:jc w:val="left"/>
              <w:rPr>
                <w:iCs/>
              </w:rPr>
            </w:pPr>
            <w:r>
              <w:rPr>
                <w:iCs/>
                <w:lang w:val="ru-RU"/>
              </w:rPr>
              <w:t>Reparații curente</w:t>
            </w:r>
          </w:p>
          <w:p w14:paraId="6D478D84">
            <w:pPr>
              <w:pStyle w:val="40"/>
              <w:numPr>
                <w:ilvl w:val="0"/>
                <w:numId w:val="22"/>
              </w:numPr>
              <w:jc w:val="left"/>
              <w:rPr>
                <w:iCs/>
              </w:rPr>
            </w:pPr>
            <w:r>
              <w:rPr>
                <w:iCs/>
                <w:lang w:val="ru-RU"/>
              </w:rPr>
              <w:t>Pregătirea activităților extracurriculare</w:t>
            </w:r>
          </w:p>
          <w:p w14:paraId="44845308">
            <w:pPr>
              <w:pStyle w:val="40"/>
              <w:numPr>
                <w:ilvl w:val="0"/>
                <w:numId w:val="22"/>
              </w:numPr>
              <w:jc w:val="left"/>
              <w:rPr>
                <w:iCs/>
              </w:rPr>
            </w:pPr>
            <w:r>
              <w:rPr>
                <w:iCs/>
                <w:lang w:val="ru-RU"/>
              </w:rPr>
              <w:t>Salubrizarea teritoriului</w:t>
            </w:r>
          </w:p>
        </w:tc>
      </w:tr>
      <w:tr w14:paraId="6243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93AA77E">
            <w:pPr>
              <w:jc w:val="left"/>
            </w:pPr>
            <w:r>
              <w:t>Constatări</w:t>
            </w:r>
          </w:p>
        </w:tc>
        <w:tc>
          <w:tcPr>
            <w:tcW w:w="7570" w:type="dxa"/>
            <w:gridSpan w:val="3"/>
          </w:tcPr>
          <w:p w14:paraId="4EC73F3D">
            <w:pPr>
              <w:pStyle w:val="40"/>
              <w:numPr>
                <w:ilvl w:val="0"/>
                <w:numId w:val="1"/>
              </w:numPr>
              <w:ind w:left="360"/>
              <w:rPr>
                <w:rFonts w:eastAsia="Times New Roman"/>
                <w:iCs/>
              </w:rPr>
            </w:pPr>
            <w:r>
              <w:rPr>
                <w:rFonts w:eastAsia="Times New Roman"/>
                <w:iCs/>
              </w:rPr>
              <w:t>În instituție este asigurat accesul liber al copiilor în sala festivă, sala de grupă, dormitoare. Actvitățile se desfășoară conform programului zilnic și graficelor stabilite de utilizare a acestor spații, aprobate de către CA.</w:t>
            </w:r>
          </w:p>
        </w:tc>
      </w:tr>
      <w:tr w14:paraId="1AFE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9CFB67B">
            <w:pPr>
              <w:jc w:val="left"/>
            </w:pPr>
            <w:r>
              <w:t xml:space="preserve">Pondere și punctaj acordat </w:t>
            </w:r>
          </w:p>
        </w:tc>
        <w:tc>
          <w:tcPr>
            <w:tcW w:w="1475" w:type="dxa"/>
          </w:tcPr>
          <w:p w14:paraId="2A59CD06">
            <w:r>
              <w:t xml:space="preserve">Pondere: </w:t>
            </w:r>
            <w:r>
              <w:rPr>
                <w:bCs/>
              </w:rPr>
              <w:t>2</w:t>
            </w:r>
          </w:p>
        </w:tc>
        <w:tc>
          <w:tcPr>
            <w:tcW w:w="3827" w:type="dxa"/>
          </w:tcPr>
          <w:p w14:paraId="1BC4CB0D">
            <w:pPr>
              <w:rPr>
                <w:lang w:val="ru-RU"/>
              </w:rPr>
            </w:pPr>
            <w:r>
              <w:t>Autoevaluare conform criteriilor: -</w:t>
            </w:r>
            <w:r>
              <w:rPr>
                <w:lang w:val="ru-RU"/>
              </w:rPr>
              <w:t>1</w:t>
            </w:r>
          </w:p>
        </w:tc>
        <w:tc>
          <w:tcPr>
            <w:tcW w:w="2268" w:type="dxa"/>
          </w:tcPr>
          <w:p w14:paraId="25983894">
            <w:pPr>
              <w:rPr>
                <w:lang w:val="ru-RU"/>
              </w:rPr>
            </w:pPr>
            <w:r>
              <w:t xml:space="preserve">Punctaj acordat: - </w:t>
            </w:r>
            <w:r>
              <w:rPr>
                <w:lang w:val="ru-RU"/>
              </w:rPr>
              <w:t>2</w:t>
            </w:r>
          </w:p>
        </w:tc>
      </w:tr>
    </w:tbl>
    <w:p w14:paraId="34B6A098"/>
    <w:p w14:paraId="1FEA9698">
      <w:pPr>
        <w:rPr>
          <w:b/>
          <w:bCs/>
        </w:rPr>
      </w:pPr>
      <w:r>
        <w:rPr>
          <w:b/>
          <w:bCs/>
        </w:rPr>
        <w:t>Domeniu: Capacitate instituțională</w:t>
      </w:r>
    </w:p>
    <w:p w14:paraId="2F1E8EE0">
      <w:pPr>
        <w:rPr>
          <w:lang w:val="en-US"/>
        </w:rPr>
      </w:pPr>
      <w:r>
        <w:rPr>
          <w:b/>
          <w:bCs/>
          <w:lang w:val="en-US"/>
        </w:rPr>
        <w:t>Indicator 4.3.2.</w:t>
      </w:r>
      <w:r>
        <w:rPr>
          <w:lang w:val="en-US"/>
        </w:rPr>
        <w:t xml:space="preserve"> Existența bazei de date privind performanțele elevilor/ copiilor și mecanismele de valorificare a potențialului creativ al acestora, inclusiv rezultatele parcurgerii curriculumului modificat sau a PEI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0FAA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D7DE1E1">
            <w:pPr>
              <w:jc w:val="left"/>
            </w:pPr>
            <w:r>
              <w:t xml:space="preserve">Dovezi </w:t>
            </w:r>
          </w:p>
        </w:tc>
        <w:tc>
          <w:tcPr>
            <w:tcW w:w="7570" w:type="dxa"/>
            <w:gridSpan w:val="3"/>
          </w:tcPr>
          <w:p w14:paraId="0B094B3F">
            <w:pPr>
              <w:pStyle w:val="40"/>
              <w:numPr>
                <w:ilvl w:val="0"/>
                <w:numId w:val="1"/>
              </w:numPr>
              <w:ind w:left="360"/>
              <w:rPr>
                <w:iCs/>
              </w:rPr>
            </w:pPr>
            <w:r>
              <w:rPr>
                <w:iCs/>
              </w:rPr>
              <w:t>Portofoliile copiilor</w:t>
            </w:r>
          </w:p>
          <w:p w14:paraId="1F5F49C0">
            <w:pPr>
              <w:pStyle w:val="40"/>
              <w:numPr>
                <w:ilvl w:val="0"/>
                <w:numId w:val="1"/>
              </w:numPr>
              <w:ind w:left="360"/>
              <w:rPr>
                <w:iCs/>
              </w:rPr>
            </w:pPr>
            <w:r>
              <w:rPr>
                <w:iCs/>
              </w:rPr>
              <w:t>Caietul de observări pentru fiecare copil</w:t>
            </w:r>
          </w:p>
          <w:p w14:paraId="335E632B">
            <w:pPr>
              <w:pStyle w:val="40"/>
              <w:numPr>
                <w:ilvl w:val="0"/>
                <w:numId w:val="1"/>
              </w:numPr>
              <w:ind w:left="360"/>
              <w:rPr>
                <w:iCs/>
              </w:rPr>
            </w:pPr>
            <w:r>
              <w:rPr>
                <w:iCs/>
              </w:rPr>
              <w:t>Fișa de observare cu înregistrarea progresului</w:t>
            </w:r>
          </w:p>
          <w:p w14:paraId="3983BE21">
            <w:pPr>
              <w:pStyle w:val="40"/>
              <w:numPr>
                <w:ilvl w:val="0"/>
                <w:numId w:val="1"/>
              </w:numPr>
              <w:ind w:left="360"/>
              <w:rPr>
                <w:iCs/>
              </w:rPr>
            </w:pPr>
            <w:r>
              <w:rPr>
                <w:iCs/>
              </w:rPr>
              <w:t>Raport annual al cadrului didactic pentru anul de studii 2020-2022, cap.2 Gradul de pregătire al copiilor  (cap.2 )</w:t>
            </w:r>
          </w:p>
          <w:p w14:paraId="0F37DB18">
            <w:pPr>
              <w:pStyle w:val="40"/>
              <w:numPr>
                <w:ilvl w:val="0"/>
                <w:numId w:val="1"/>
              </w:numPr>
              <w:ind w:left="360"/>
              <w:rPr>
                <w:iCs/>
              </w:rPr>
            </w:pPr>
            <w:r>
              <w:rPr>
                <w:iCs/>
              </w:rPr>
              <w:t>Tabel generalizator privind rezultatele monitorizării, octombrie/mai  (RE)</w:t>
            </w:r>
          </w:p>
          <w:p w14:paraId="430785A9">
            <w:pPr>
              <w:pStyle w:val="40"/>
              <w:numPr>
                <w:ilvl w:val="0"/>
                <w:numId w:val="1"/>
              </w:numPr>
              <w:ind w:left="360"/>
              <w:rPr>
                <w:iCs/>
              </w:rPr>
            </w:pPr>
            <w:r>
              <w:rPr>
                <w:iCs/>
              </w:rPr>
              <w:t>Raportul copilului despre dezvoltarea fizică, socio-emoțională, cognitive a limbajului și comunicării, precum și a dezvoltării capacităților și aptitudinilor de învățare</w:t>
            </w:r>
          </w:p>
          <w:p w14:paraId="00F04038">
            <w:pPr>
              <w:pStyle w:val="40"/>
              <w:numPr>
                <w:ilvl w:val="0"/>
                <w:numId w:val="1"/>
              </w:numPr>
              <w:ind w:left="360"/>
              <w:rPr>
                <w:iCs/>
              </w:rPr>
            </w:pPr>
            <w:r>
              <w:rPr>
                <w:iCs/>
              </w:rPr>
              <w:t>Tabele generalizatoare privind rezultatele evaluării dezvoltării copiilor per grupă.</w:t>
            </w:r>
          </w:p>
          <w:p w14:paraId="6C1BEBBB">
            <w:pPr>
              <w:pStyle w:val="40"/>
              <w:numPr>
                <w:ilvl w:val="0"/>
                <w:numId w:val="1"/>
              </w:numPr>
              <w:ind w:left="360"/>
              <w:rPr>
                <w:iCs/>
              </w:rPr>
            </w:pPr>
            <w:r>
              <w:rPr>
                <w:iCs/>
              </w:rPr>
              <w:t xml:space="preserve">Registru de înregistrare a </w:t>
            </w:r>
            <w:r>
              <w:rPr>
                <w:i/>
                <w:iCs/>
              </w:rPr>
              <w:t>Rapoartelor copilului despre dezvoltarea fizică, socio-emoțională, cognitivă a limbajului și comunicării, precum și a dezvoltării capacităților și aptitudinilor de învățare</w:t>
            </w:r>
          </w:p>
        </w:tc>
      </w:tr>
      <w:tr w14:paraId="3010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22A4F00">
            <w:pPr>
              <w:jc w:val="left"/>
            </w:pPr>
            <w:r>
              <w:t>Constatări</w:t>
            </w:r>
          </w:p>
        </w:tc>
        <w:tc>
          <w:tcPr>
            <w:tcW w:w="7570" w:type="dxa"/>
            <w:gridSpan w:val="3"/>
          </w:tcPr>
          <w:p w14:paraId="7C23CAE8">
            <w:pPr>
              <w:pStyle w:val="40"/>
              <w:numPr>
                <w:ilvl w:val="0"/>
                <w:numId w:val="1"/>
              </w:numPr>
              <w:ind w:left="360"/>
              <w:rPr>
                <w:rFonts w:eastAsia="Times New Roman"/>
                <w:iCs/>
              </w:rPr>
            </w:pPr>
            <w:r>
              <w:rPr>
                <w:rFonts w:eastAsia="Times New Roman"/>
                <w:iCs/>
              </w:rPr>
              <w:t>În instituție se duce evidența datelor privind performanțele copiilor conform rapoartelor urmărind potențialul copiilor la fiecare domeniu de activitate, ce capacități și atitudini de învățare au obținut la finele anului pentru orientarea procesului educativ la nivelul instituției.</w:t>
            </w:r>
          </w:p>
        </w:tc>
      </w:tr>
      <w:tr w14:paraId="47DA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341FA13">
            <w:pPr>
              <w:jc w:val="left"/>
            </w:pPr>
            <w:r>
              <w:t xml:space="preserve">Pondere și punctaj acordat </w:t>
            </w:r>
          </w:p>
        </w:tc>
        <w:tc>
          <w:tcPr>
            <w:tcW w:w="1475" w:type="dxa"/>
          </w:tcPr>
          <w:p w14:paraId="351558F9">
            <w:r>
              <w:t xml:space="preserve">Pondere: </w:t>
            </w:r>
            <w:r>
              <w:rPr>
                <w:bCs/>
              </w:rPr>
              <w:t>2</w:t>
            </w:r>
          </w:p>
        </w:tc>
        <w:tc>
          <w:tcPr>
            <w:tcW w:w="3827" w:type="dxa"/>
          </w:tcPr>
          <w:p w14:paraId="6CB916E6">
            <w:r>
              <w:t>Autoevaluare conform criteriilor: -1</w:t>
            </w:r>
          </w:p>
        </w:tc>
        <w:tc>
          <w:tcPr>
            <w:tcW w:w="2268" w:type="dxa"/>
          </w:tcPr>
          <w:p w14:paraId="0C775BDF">
            <w:r>
              <w:t>Punctaj acordat: - 2</w:t>
            </w:r>
          </w:p>
        </w:tc>
      </w:tr>
    </w:tbl>
    <w:p w14:paraId="3A1E0A8C"/>
    <w:p w14:paraId="2FE93379">
      <w:pPr>
        <w:rPr>
          <w:lang w:val="en-US"/>
        </w:rPr>
      </w:pPr>
      <w:r>
        <w:rPr>
          <w:b/>
          <w:bCs/>
          <w:lang w:val="en-US"/>
        </w:rPr>
        <w:t>Indicator 4.3.3.</w:t>
      </w:r>
      <w:r>
        <w:rPr>
          <w:lang w:val="en-US"/>
        </w:rPr>
        <w:t xml:space="preserve"> Realizarea unei politici obiective, echitabile și transparente de promovare a succesului elevului/ copilului</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1EB8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4455D7D7">
            <w:pPr>
              <w:jc w:val="left"/>
            </w:pPr>
            <w:r>
              <w:t xml:space="preserve">Dovezi </w:t>
            </w:r>
          </w:p>
        </w:tc>
        <w:tc>
          <w:tcPr>
            <w:tcW w:w="7570" w:type="dxa"/>
            <w:gridSpan w:val="3"/>
          </w:tcPr>
          <w:p w14:paraId="6D5253D4">
            <w:pPr>
              <w:pStyle w:val="40"/>
              <w:numPr>
                <w:ilvl w:val="0"/>
                <w:numId w:val="1"/>
              </w:numPr>
              <w:ind w:left="360"/>
              <w:jc w:val="left"/>
              <w:rPr>
                <w:iCs/>
              </w:rPr>
            </w:pPr>
            <w:r>
              <w:rPr>
                <w:iCs/>
              </w:rPr>
              <w:t>Regulamentul de funcționare și organizare a creșei-grădinițe „Romanița” cap.III, art.16,1,6,7), cap.VIII,art.101, prevede organizarea procesului educațional</w:t>
            </w:r>
          </w:p>
          <w:p w14:paraId="3B696484">
            <w:pPr>
              <w:pStyle w:val="40"/>
              <w:numPr>
                <w:ilvl w:val="0"/>
                <w:numId w:val="1"/>
              </w:numPr>
              <w:ind w:left="360"/>
              <w:jc w:val="left"/>
              <w:rPr>
                <w:iCs/>
              </w:rPr>
            </w:pPr>
            <w:r>
              <w:rPr>
                <w:iCs/>
              </w:rPr>
              <w:t>Plan de dezvoltare individual  pentru anii 2020-2025, componenta Curriculum</w:t>
            </w:r>
          </w:p>
          <w:p w14:paraId="572D84F6">
            <w:pPr>
              <w:pStyle w:val="40"/>
              <w:numPr>
                <w:ilvl w:val="0"/>
                <w:numId w:val="1"/>
              </w:numPr>
              <w:ind w:left="360"/>
              <w:jc w:val="left"/>
              <w:rPr>
                <w:iCs/>
              </w:rPr>
            </w:pPr>
            <w:r>
              <w:rPr>
                <w:iCs/>
              </w:rPr>
              <w:t>PAA pentru anul 2021-2022,cap.5 și 7</w:t>
            </w:r>
          </w:p>
          <w:p w14:paraId="3A204414">
            <w:pPr>
              <w:pStyle w:val="40"/>
              <w:numPr>
                <w:ilvl w:val="0"/>
                <w:numId w:val="1"/>
              </w:numPr>
              <w:ind w:left="360"/>
              <w:jc w:val="left"/>
              <w:rPr>
                <w:iCs/>
              </w:rPr>
            </w:pPr>
            <w:r>
              <w:rPr>
                <w:iCs/>
              </w:rPr>
              <w:t>Participare cu lucrări ale copiilor în cadrul concursului de desene ….Diplomă,  Mențiune</w:t>
            </w:r>
          </w:p>
          <w:p w14:paraId="759EFB79">
            <w:pPr>
              <w:pStyle w:val="40"/>
              <w:numPr>
                <w:ilvl w:val="0"/>
                <w:numId w:val="1"/>
              </w:numPr>
              <w:ind w:left="360"/>
              <w:jc w:val="left"/>
              <w:rPr>
                <w:iCs/>
              </w:rPr>
            </w:pPr>
            <w:r>
              <w:rPr>
                <w:iCs/>
              </w:rPr>
              <w:t>Întâlnire cu scriitorul Nicolae Rusu, gr.preg. Scenetă</w:t>
            </w:r>
          </w:p>
          <w:p w14:paraId="38C5B7A6">
            <w:pPr>
              <w:pStyle w:val="40"/>
              <w:numPr>
                <w:ilvl w:val="0"/>
                <w:numId w:val="1"/>
              </w:numPr>
              <w:ind w:left="360"/>
              <w:jc w:val="left"/>
              <w:rPr>
                <w:iCs/>
              </w:rPr>
            </w:pPr>
            <w:r>
              <w:rPr>
                <w:iCs/>
              </w:rPr>
              <w:t xml:space="preserve">Participare Festivalul raional </w:t>
            </w:r>
            <w:r>
              <w:rPr>
                <w:i/>
                <w:iCs/>
              </w:rPr>
              <w:t>Datini și obiceiuri</w:t>
            </w:r>
            <w:r>
              <w:rPr>
                <w:iCs/>
              </w:rPr>
              <w:t xml:space="preserve"> , diplome</w:t>
            </w:r>
          </w:p>
          <w:p w14:paraId="2538D750">
            <w:pPr>
              <w:pStyle w:val="40"/>
              <w:numPr>
                <w:ilvl w:val="0"/>
                <w:numId w:val="1"/>
              </w:numPr>
              <w:ind w:left="360"/>
              <w:jc w:val="left"/>
              <w:rPr>
                <w:iCs/>
              </w:rPr>
            </w:pPr>
            <w:r>
              <w:rPr>
                <w:iCs/>
              </w:rPr>
              <w:t xml:space="preserve">Participare  cu lucrări  ale copiilor în cadrul în cadrul proiectului transnațional, </w:t>
            </w:r>
            <w:r>
              <w:rPr>
                <w:i/>
                <w:iCs/>
              </w:rPr>
              <w:t>Ce-l mai bun povestitor</w:t>
            </w:r>
            <w:r>
              <w:rPr>
                <w:iCs/>
              </w:rPr>
              <w:t>, diplome locul I;II,III</w:t>
            </w:r>
          </w:p>
          <w:p w14:paraId="03CCA56D">
            <w:pPr>
              <w:pStyle w:val="40"/>
              <w:numPr>
                <w:ilvl w:val="0"/>
                <w:numId w:val="1"/>
              </w:numPr>
              <w:ind w:left="360"/>
              <w:rPr>
                <w:iCs/>
              </w:rPr>
            </w:pPr>
            <w:r>
              <w:rPr>
                <w:iCs/>
              </w:rPr>
              <w:t xml:space="preserve"> Concursul rational Ploița de Steluțe, diplome</w:t>
            </w:r>
          </w:p>
          <w:p w14:paraId="345BD1F6">
            <w:pPr>
              <w:pStyle w:val="40"/>
              <w:numPr>
                <w:ilvl w:val="0"/>
                <w:numId w:val="1"/>
              </w:numPr>
              <w:ind w:left="360"/>
              <w:rPr>
                <w:iCs/>
              </w:rPr>
            </w:pPr>
            <w:r>
              <w:rPr>
                <w:iCs/>
              </w:rPr>
              <w:t>Concursul local Recital de poezie, Creația lui M.Eminescu, diplome</w:t>
            </w:r>
          </w:p>
        </w:tc>
      </w:tr>
      <w:tr w14:paraId="6DB8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7B4C4DC">
            <w:pPr>
              <w:jc w:val="left"/>
            </w:pPr>
            <w:r>
              <w:t>Constatări</w:t>
            </w:r>
          </w:p>
        </w:tc>
        <w:tc>
          <w:tcPr>
            <w:tcW w:w="7570" w:type="dxa"/>
            <w:gridSpan w:val="3"/>
          </w:tcPr>
          <w:p w14:paraId="44EA6FE9">
            <w:pPr>
              <w:pStyle w:val="40"/>
              <w:numPr>
                <w:ilvl w:val="0"/>
                <w:numId w:val="1"/>
              </w:numPr>
              <w:ind w:left="360"/>
              <w:rPr>
                <w:rFonts w:eastAsia="Times New Roman"/>
                <w:iCs/>
              </w:rPr>
            </w:pPr>
            <w:r>
              <w:rPr>
                <w:rFonts w:eastAsia="Times New Roman"/>
                <w:iCs/>
              </w:rPr>
              <w:t>Instituția promovează copiii talentați atât la nivel instituțional, raional cât și național. Toți copiii au acces la educație conform particularităților individuale, pot participa la diferite concursuri.Cadrele didactice implică și familia care ne susțin și sunt receptivi la propunerile noastre.</w:t>
            </w:r>
          </w:p>
        </w:tc>
      </w:tr>
      <w:tr w14:paraId="0224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DE7CBA9">
            <w:pPr>
              <w:jc w:val="left"/>
            </w:pPr>
            <w:r>
              <w:t xml:space="preserve">Pondere și punctaj acordat </w:t>
            </w:r>
          </w:p>
        </w:tc>
        <w:tc>
          <w:tcPr>
            <w:tcW w:w="1475" w:type="dxa"/>
          </w:tcPr>
          <w:p w14:paraId="7F460CDB">
            <w:r>
              <w:t xml:space="preserve">Pondere: </w:t>
            </w:r>
            <w:r>
              <w:rPr>
                <w:bCs/>
              </w:rPr>
              <w:t>1</w:t>
            </w:r>
          </w:p>
        </w:tc>
        <w:tc>
          <w:tcPr>
            <w:tcW w:w="3827" w:type="dxa"/>
          </w:tcPr>
          <w:p w14:paraId="41E7825E">
            <w:r>
              <w:t>Autoevaluare conform criteriilor: -1</w:t>
            </w:r>
          </w:p>
        </w:tc>
        <w:tc>
          <w:tcPr>
            <w:tcW w:w="2268" w:type="dxa"/>
          </w:tcPr>
          <w:p w14:paraId="55F4DFA0">
            <w:r>
              <w:t>Punctaj acordat: - 1</w:t>
            </w:r>
          </w:p>
        </w:tc>
      </w:tr>
    </w:tbl>
    <w:p w14:paraId="0453ABD2">
      <w:pPr>
        <w:rPr>
          <w:b/>
          <w:bCs/>
          <w:lang w:val="ru-RU"/>
        </w:rPr>
      </w:pPr>
    </w:p>
    <w:p w14:paraId="78F957EA">
      <w:pPr>
        <w:rPr>
          <w:b/>
          <w:bCs/>
        </w:rPr>
      </w:pPr>
    </w:p>
    <w:p w14:paraId="2088EBCA">
      <w:pPr>
        <w:rPr>
          <w:b/>
          <w:bCs/>
        </w:rPr>
      </w:pPr>
      <w:r>
        <w:rPr>
          <w:b/>
          <w:bCs/>
        </w:rPr>
        <w:t>Domeniu: Curriculum/ proces educațional</w:t>
      </w:r>
    </w:p>
    <w:p w14:paraId="68089051">
      <w:r>
        <w:rPr>
          <w:b/>
          <w:bCs/>
        </w:rPr>
        <w:t>Indicator 4.3.4.</w:t>
      </w:r>
      <w:r>
        <w:t xml:space="preserve"> Încadrarea elevilor/ copiilor în învățarea interactivă prin cooperare, subliniindu-le capacitățile de dezvoltare individuală, și consultarea lor în privința conceperii și aplicării CDȘ [</w:t>
      </w:r>
      <w:r>
        <w:rPr>
          <w:i/>
          <w:iCs/>
        </w:rPr>
        <w:t>partea finală de după ultima virgulă nu se referă la IET</w:t>
      </w:r>
      <w:r>
        <w:t>]</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6B8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9" w:type="dxa"/>
          </w:tcPr>
          <w:p w14:paraId="1407D84A">
            <w:pPr>
              <w:jc w:val="left"/>
            </w:pPr>
            <w:r>
              <w:t xml:space="preserve">Dovezi </w:t>
            </w:r>
          </w:p>
        </w:tc>
        <w:tc>
          <w:tcPr>
            <w:tcW w:w="7570" w:type="dxa"/>
            <w:gridSpan w:val="3"/>
          </w:tcPr>
          <w:p w14:paraId="1195EAC0">
            <w:pPr>
              <w:pStyle w:val="40"/>
              <w:numPr>
                <w:ilvl w:val="0"/>
                <w:numId w:val="1"/>
              </w:numPr>
              <w:ind w:left="360"/>
              <w:rPr>
                <w:iCs/>
              </w:rPr>
            </w:pPr>
            <w:r>
              <w:rPr>
                <w:iCs/>
              </w:rPr>
              <w:t>Proiecte de o zi, cu activitatea copiilor la panouri</w:t>
            </w:r>
          </w:p>
          <w:p w14:paraId="57A26D4F">
            <w:pPr>
              <w:pStyle w:val="40"/>
              <w:numPr>
                <w:ilvl w:val="0"/>
                <w:numId w:val="1"/>
              </w:numPr>
              <w:ind w:left="360"/>
              <w:rPr>
                <w:iCs/>
              </w:rPr>
            </w:pPr>
            <w:r>
              <w:rPr>
                <w:iCs/>
              </w:rPr>
              <w:t>Proiecte didactice cu fișa de evaluare a acestor proiecte</w:t>
            </w:r>
          </w:p>
          <w:p w14:paraId="2892A439">
            <w:pPr>
              <w:pStyle w:val="40"/>
              <w:numPr>
                <w:ilvl w:val="0"/>
                <w:numId w:val="1"/>
              </w:numPr>
              <w:ind w:left="360"/>
              <w:rPr>
                <w:iCs/>
              </w:rPr>
            </w:pPr>
            <w:r>
              <w:rPr>
                <w:iCs/>
              </w:rPr>
              <w:t>Proiecte ale activităților extracurriculare cu fișa de evaluare a acestor activități</w:t>
            </w:r>
          </w:p>
          <w:p w14:paraId="28FF1AA6">
            <w:pPr>
              <w:pStyle w:val="40"/>
              <w:numPr>
                <w:ilvl w:val="0"/>
                <w:numId w:val="1"/>
              </w:numPr>
              <w:ind w:left="360"/>
              <w:rPr>
                <w:iCs/>
              </w:rPr>
            </w:pPr>
            <w:r>
              <w:rPr>
                <w:iCs/>
              </w:rPr>
              <w:t>Proiect educațional raional, Roboțelul Robi și prietenii săi, carte digitală</w:t>
            </w:r>
          </w:p>
          <w:p w14:paraId="670209C7">
            <w:pPr>
              <w:pStyle w:val="40"/>
              <w:numPr>
                <w:ilvl w:val="0"/>
                <w:numId w:val="1"/>
              </w:numPr>
              <w:ind w:left="360"/>
              <w:rPr>
                <w:iCs/>
              </w:rPr>
            </w:pPr>
            <w:r>
              <w:rPr>
                <w:iCs/>
              </w:rPr>
              <w:t>Proiect transnațional, gr. Mare „Astăzi pământul ne zâmbește”, carte digitală</w:t>
            </w:r>
          </w:p>
          <w:p w14:paraId="2BF5DBE4">
            <w:pPr>
              <w:pStyle w:val="40"/>
              <w:numPr>
                <w:ilvl w:val="0"/>
                <w:numId w:val="1"/>
              </w:numPr>
              <w:ind w:left="360"/>
              <w:rPr>
                <w:iCs/>
              </w:rPr>
            </w:pPr>
            <w:r>
              <w:rPr>
                <w:iCs/>
              </w:rPr>
              <w:t>Proiect transnațional, gr.pregătitoare „Obiceiuri și tradiții”, carte digitală</w:t>
            </w:r>
          </w:p>
          <w:p w14:paraId="6DE97510">
            <w:pPr>
              <w:pStyle w:val="40"/>
              <w:numPr>
                <w:ilvl w:val="0"/>
                <w:numId w:val="1"/>
              </w:numPr>
              <w:ind w:left="360"/>
              <w:rPr>
                <w:iCs/>
              </w:rPr>
            </w:pPr>
            <w:r>
              <w:rPr>
                <w:iCs/>
              </w:rPr>
              <w:t>Proiect transnațional toate grupele, „Sănătoși și bucuroși”, Poster, diplome</w:t>
            </w:r>
          </w:p>
          <w:p w14:paraId="7A3EAC0E">
            <w:pPr>
              <w:pStyle w:val="40"/>
              <w:numPr>
                <w:ilvl w:val="0"/>
                <w:numId w:val="1"/>
              </w:numPr>
              <w:ind w:left="360"/>
              <w:rPr>
                <w:iCs/>
              </w:rPr>
            </w:pPr>
            <w:r>
              <w:rPr>
                <w:iCs/>
              </w:rPr>
              <w:t>Proiect transnațional, toate grupele „Ce-l mai bun povestitor”, diplome</w:t>
            </w:r>
          </w:p>
        </w:tc>
      </w:tr>
      <w:tr w14:paraId="54B5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697268E">
            <w:pPr>
              <w:jc w:val="left"/>
            </w:pPr>
            <w:r>
              <w:t>Constatări</w:t>
            </w:r>
          </w:p>
        </w:tc>
        <w:tc>
          <w:tcPr>
            <w:tcW w:w="7570" w:type="dxa"/>
            <w:gridSpan w:val="3"/>
          </w:tcPr>
          <w:p w14:paraId="25972AB0">
            <w:pPr>
              <w:pStyle w:val="40"/>
              <w:numPr>
                <w:ilvl w:val="0"/>
                <w:numId w:val="1"/>
              </w:numPr>
              <w:ind w:left="360"/>
              <w:rPr>
                <w:rFonts w:eastAsia="Times New Roman"/>
                <w:iCs/>
              </w:rPr>
            </w:pPr>
            <w:r>
              <w:rPr>
                <w:rFonts w:eastAsia="Times New Roman"/>
                <w:iCs/>
              </w:rPr>
              <w:t>Cadrele didactice utilizează diverse metode interactive prin cooperare, activități pec entre de interese, unde sunt încadrați toți copiii formându-le aptitudini de dezvoltare individuală.</w:t>
            </w:r>
          </w:p>
        </w:tc>
      </w:tr>
      <w:tr w14:paraId="59B6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34CDE79C">
            <w:pPr>
              <w:jc w:val="left"/>
            </w:pPr>
            <w:r>
              <w:t xml:space="preserve">Pondere și punctaj acordat </w:t>
            </w:r>
          </w:p>
        </w:tc>
        <w:tc>
          <w:tcPr>
            <w:tcW w:w="1475" w:type="dxa"/>
          </w:tcPr>
          <w:p w14:paraId="49672A8C">
            <w:r>
              <w:t xml:space="preserve">Pondere: </w:t>
            </w:r>
            <w:r>
              <w:rPr>
                <w:bCs/>
              </w:rPr>
              <w:t>2</w:t>
            </w:r>
          </w:p>
        </w:tc>
        <w:tc>
          <w:tcPr>
            <w:tcW w:w="3827" w:type="dxa"/>
          </w:tcPr>
          <w:p w14:paraId="617315E0">
            <w:pPr>
              <w:jc w:val="left"/>
              <w:rPr>
                <w:lang w:val="ru-RU"/>
              </w:rPr>
            </w:pPr>
            <w:r>
              <w:t xml:space="preserve">Autoevaluare conform criteriilor: </w:t>
            </w:r>
            <w:r>
              <w:rPr>
                <w:lang w:val="ru-RU"/>
              </w:rPr>
              <w:t>1</w:t>
            </w:r>
          </w:p>
        </w:tc>
        <w:tc>
          <w:tcPr>
            <w:tcW w:w="2268" w:type="dxa"/>
          </w:tcPr>
          <w:p w14:paraId="37C2D891">
            <w:pPr>
              <w:rPr>
                <w:lang w:val="ru-RU"/>
              </w:rPr>
            </w:pPr>
            <w:r>
              <w:t xml:space="preserve">Punctaj acordat: - </w:t>
            </w:r>
            <w:r>
              <w:rPr>
                <w:lang w:val="ru-RU"/>
              </w:rPr>
              <w:t>2</w:t>
            </w:r>
          </w:p>
        </w:tc>
      </w:tr>
      <w:tr w14:paraId="657F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66B617F5">
            <w:pPr>
              <w:rPr>
                <w:b/>
                <w:bCs/>
              </w:rPr>
            </w:pPr>
            <w:r>
              <w:rPr>
                <w:b/>
                <w:bCs/>
              </w:rPr>
              <w:t>Total standard</w:t>
            </w:r>
          </w:p>
        </w:tc>
        <w:tc>
          <w:tcPr>
            <w:tcW w:w="2268" w:type="dxa"/>
          </w:tcPr>
          <w:p w14:paraId="3BE70BED">
            <w:pPr>
              <w:rPr>
                <w:b/>
                <w:bCs/>
              </w:rPr>
            </w:pPr>
            <w:r>
              <w:rPr>
                <w:b/>
                <w:bCs/>
                <w:lang w:val="ru-RU"/>
              </w:rPr>
              <w:t>7</w:t>
            </w:r>
            <w:r>
              <w:rPr>
                <w:b/>
                <w:bCs/>
              </w:rPr>
              <w:t>,0</w:t>
            </w:r>
          </w:p>
        </w:tc>
      </w:tr>
    </w:tbl>
    <w:p w14:paraId="61B37BA0"/>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4111"/>
        <w:gridCol w:w="3543"/>
      </w:tblGrid>
      <w:tr w14:paraId="19F7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vMerge w:val="restart"/>
          </w:tcPr>
          <w:p w14:paraId="70796712">
            <w:pPr>
              <w:jc w:val="center"/>
            </w:pPr>
            <w:r>
              <w:t>Dimensiune IV</w:t>
            </w:r>
          </w:p>
          <w:p w14:paraId="664C54E1">
            <w:pPr>
              <w:jc w:val="center"/>
            </w:pPr>
            <w:r>
              <w:rPr>
                <w:i/>
              </w:rPr>
              <w:t>[</w:t>
            </w:r>
            <w:r>
              <w:rPr>
                <w:i/>
                <w:sz w:val="20"/>
                <w:szCs w:val="20"/>
              </w:rPr>
              <w:t>Se va completa la finalul fiecărei dimensiuni</w:t>
            </w:r>
            <w:r>
              <w:rPr>
                <w:i/>
              </w:rPr>
              <w:t>]</w:t>
            </w:r>
          </w:p>
        </w:tc>
        <w:tc>
          <w:tcPr>
            <w:tcW w:w="4111" w:type="dxa"/>
          </w:tcPr>
          <w:p w14:paraId="191C7FA0">
            <w:pPr>
              <w:jc w:val="center"/>
            </w:pPr>
            <w:r>
              <w:t>Puncte forte</w:t>
            </w:r>
          </w:p>
        </w:tc>
        <w:tc>
          <w:tcPr>
            <w:tcW w:w="3543" w:type="dxa"/>
          </w:tcPr>
          <w:p w14:paraId="77483B40">
            <w:pPr>
              <w:jc w:val="center"/>
            </w:pPr>
            <w:r>
              <w:t>Puncte slabe</w:t>
            </w:r>
          </w:p>
        </w:tc>
      </w:tr>
      <w:tr w14:paraId="4DCE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tcPr>
          <w:p w14:paraId="4B655B6C"/>
        </w:tc>
        <w:tc>
          <w:tcPr>
            <w:tcW w:w="4111" w:type="dxa"/>
          </w:tcPr>
          <w:p w14:paraId="56C029F6">
            <w:pPr>
              <w:pStyle w:val="40"/>
              <w:numPr>
                <w:ilvl w:val="0"/>
                <w:numId w:val="1"/>
              </w:numPr>
              <w:ind w:left="360"/>
              <w:jc w:val="left"/>
            </w:pPr>
            <w:r>
              <w:t>Cadrele didactice realizează educașia centrată pe copil în baza Curricumului educației timpurii.</w:t>
            </w:r>
          </w:p>
          <w:p w14:paraId="25C94772">
            <w:pPr>
              <w:pStyle w:val="40"/>
              <w:numPr>
                <w:ilvl w:val="0"/>
                <w:numId w:val="1"/>
              </w:numPr>
              <w:ind w:left="360"/>
              <w:jc w:val="left"/>
            </w:pPr>
            <w:r>
              <w:t>Proces educațional de calitate demonstrate prin rezultate bune și foarte bune, obținând diplome, premii la concursuri.</w:t>
            </w:r>
          </w:p>
          <w:p w14:paraId="21826F23">
            <w:pPr>
              <w:pStyle w:val="40"/>
              <w:numPr>
                <w:ilvl w:val="0"/>
                <w:numId w:val="1"/>
              </w:numPr>
              <w:ind w:left="360"/>
            </w:pPr>
            <w:r>
              <w:rPr>
                <w:rFonts w:eastAsia="Times New Roman"/>
                <w:iCs/>
              </w:rPr>
              <w:t>există baza de date privind performanțele copiilor;</w:t>
            </w:r>
          </w:p>
          <w:p w14:paraId="0BAED28A">
            <w:pPr>
              <w:pStyle w:val="40"/>
              <w:numPr>
                <w:ilvl w:val="0"/>
                <w:numId w:val="1"/>
              </w:numPr>
              <w:ind w:left="360"/>
            </w:pPr>
            <w:r>
              <w:rPr>
                <w:rFonts w:eastAsia="Times New Roman"/>
                <w:iCs/>
              </w:rPr>
              <w:t>proiectele tematice sunt elaborate de către cadrul didactic în conformitate cu curriculumul pentru educația timpurie și sunt axate pe dorința și necesitățile individuale ale fiecărui copil;</w:t>
            </w:r>
          </w:p>
          <w:p w14:paraId="5D6BD007">
            <w:pPr>
              <w:pStyle w:val="40"/>
              <w:numPr>
                <w:ilvl w:val="0"/>
                <w:numId w:val="1"/>
              </w:numPr>
              <w:ind w:left="360"/>
              <w:jc w:val="left"/>
            </w:pPr>
            <w:r>
              <w:rPr>
                <w:rFonts w:eastAsia="Times New Roman"/>
                <w:iCs/>
              </w:rPr>
              <w:t>c</w:t>
            </w:r>
            <w:r>
              <w:rPr>
                <w:rFonts w:eastAsia="Times New Roman"/>
                <w:iCs/>
                <w:lang w:val="ro-RO"/>
              </w:rPr>
              <w:t>adrele didactice a</w:t>
            </w:r>
            <w:r>
              <w:rPr>
                <w:rFonts w:eastAsia="Times New Roman"/>
                <w:iCs/>
              </w:rPr>
              <w:t>sigură sprijinul individual pentru fiecare copil, ținând cont de particularitățile și necesitățile individuale ale fiecărui copil, inclusiv pentru copiii cu CES</w:t>
            </w:r>
          </w:p>
        </w:tc>
        <w:tc>
          <w:tcPr>
            <w:tcW w:w="3543" w:type="dxa"/>
          </w:tcPr>
          <w:p w14:paraId="33923D60">
            <w:pPr>
              <w:pStyle w:val="40"/>
              <w:ind w:left="360"/>
            </w:pPr>
          </w:p>
        </w:tc>
      </w:tr>
    </w:tbl>
    <w:p w14:paraId="786E3A36"/>
    <w:p w14:paraId="649147B5">
      <w:pPr>
        <w:pStyle w:val="2"/>
      </w:pPr>
      <w:bookmarkStart w:id="27" w:name="_Toc46741878"/>
      <w:bookmarkStart w:id="28" w:name="_Toc48389096"/>
    </w:p>
    <w:p w14:paraId="43DAE7D8">
      <w:pPr>
        <w:pStyle w:val="2"/>
      </w:pPr>
    </w:p>
    <w:p w14:paraId="4455E60F">
      <w:pPr>
        <w:pStyle w:val="2"/>
      </w:pPr>
    </w:p>
    <w:p w14:paraId="215B8899">
      <w:pPr>
        <w:pStyle w:val="2"/>
      </w:pPr>
      <w:r>
        <w:t>Dimensiune V. EDUCAȚIE SENSIBILĂ LA GEN</w:t>
      </w:r>
      <w:bookmarkEnd w:id="27"/>
      <w:bookmarkEnd w:id="28"/>
    </w:p>
    <w:p w14:paraId="717ECD21">
      <w:pPr>
        <w:pStyle w:val="3"/>
        <w:rPr>
          <w:lang w:val="en-US"/>
        </w:rPr>
      </w:pPr>
      <w:bookmarkStart w:id="29" w:name="_Toc46741879"/>
      <w:bookmarkStart w:id="30" w:name="_Toc48389097"/>
      <w:r>
        <w:rPr>
          <w:lang w:val="en-US"/>
        </w:rPr>
        <w:t>Standard 5.1. Copiii sunt educați, comunică și interacționează în conformitate cu principiile echității de gen</w:t>
      </w:r>
      <w:bookmarkEnd w:id="29"/>
      <w:bookmarkEnd w:id="30"/>
    </w:p>
    <w:p w14:paraId="043665EF">
      <w:pPr>
        <w:rPr>
          <w:b/>
          <w:bCs/>
        </w:rPr>
      </w:pPr>
      <w:r>
        <w:rPr>
          <w:b/>
          <w:bCs/>
        </w:rPr>
        <w:t>Domeniu: Management</w:t>
      </w:r>
    </w:p>
    <w:p w14:paraId="5C25B63D">
      <w:pPr>
        <w:rPr>
          <w:lang w:val="en-US"/>
        </w:rPr>
      </w:pPr>
      <w:r>
        <w:rPr>
          <w:b/>
          <w:bCs/>
          <w:lang w:val="en-US"/>
        </w:rPr>
        <w:t>Indicator 5.1.1.</w:t>
      </w:r>
      <w:r>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7E6A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68967A40">
            <w:pPr>
              <w:jc w:val="left"/>
            </w:pPr>
            <w:r>
              <w:t xml:space="preserve">Dovezi </w:t>
            </w:r>
          </w:p>
        </w:tc>
        <w:tc>
          <w:tcPr>
            <w:tcW w:w="7570" w:type="dxa"/>
            <w:gridSpan w:val="3"/>
          </w:tcPr>
          <w:p w14:paraId="4F6885E1">
            <w:pPr>
              <w:pStyle w:val="40"/>
              <w:numPr>
                <w:ilvl w:val="0"/>
                <w:numId w:val="1"/>
              </w:numPr>
              <w:ind w:left="360"/>
              <w:rPr>
                <w:iCs/>
              </w:rPr>
            </w:pPr>
            <w:r>
              <w:rPr>
                <w:iCs/>
              </w:rPr>
              <w:t>Regulamentul de organizare și funcționare a creșei-grădinițe de copii „</w:t>
            </w:r>
            <w:r>
              <w:rPr>
                <w:rFonts w:hint="default"/>
                <w:iCs/>
                <w:lang w:val="ro-RO"/>
              </w:rPr>
              <w:t>Plopușor</w:t>
            </w:r>
            <w:r>
              <w:rPr>
                <w:iCs/>
              </w:rPr>
              <w:t>” (comp Misiunea și principiile de organizare)</w:t>
            </w:r>
          </w:p>
          <w:p w14:paraId="7361277D">
            <w:pPr>
              <w:pStyle w:val="40"/>
              <w:numPr>
                <w:ilvl w:val="0"/>
                <w:numId w:val="1"/>
              </w:numPr>
              <w:ind w:left="360"/>
              <w:rPr>
                <w:iCs/>
              </w:rPr>
            </w:pPr>
            <w:r>
              <w:rPr>
                <w:iCs/>
              </w:rPr>
              <w:t>PDI, anii 2020-2025, Acțiuni și orientări stategice, obiective</w:t>
            </w:r>
          </w:p>
          <w:p w14:paraId="693E03B6">
            <w:pPr>
              <w:pStyle w:val="40"/>
              <w:numPr>
                <w:ilvl w:val="0"/>
                <w:numId w:val="1"/>
              </w:numPr>
              <w:ind w:left="360"/>
              <w:rPr>
                <w:iCs/>
              </w:rPr>
            </w:pPr>
            <w:r>
              <w:rPr>
                <w:iCs/>
              </w:rPr>
              <w:t>PAA, anul 2021-2022, cap.VIII Parteneriate educaționale</w:t>
            </w:r>
          </w:p>
          <w:p w14:paraId="14CA17ED">
            <w:pPr>
              <w:pStyle w:val="40"/>
              <w:numPr>
                <w:ilvl w:val="0"/>
                <w:numId w:val="1"/>
              </w:numPr>
              <w:ind w:left="360"/>
              <w:rPr>
                <w:iCs/>
              </w:rPr>
            </w:pPr>
            <w:r>
              <w:rPr>
                <w:iCs/>
                <w:lang w:val="ru-RU"/>
              </w:rPr>
              <w:t>Planul anual 2020-2021: Activități planificate</w:t>
            </w:r>
          </w:p>
          <w:p w14:paraId="52577E5C">
            <w:pPr>
              <w:pStyle w:val="40"/>
              <w:ind w:left="360"/>
              <w:rPr>
                <w:iCs/>
              </w:rPr>
            </w:pPr>
            <w:r>
              <w:rPr>
                <w:iCs/>
                <w:lang w:val="ru-RU"/>
              </w:rPr>
              <w:t>Drepturile copiilor</w:t>
            </w:r>
          </w:p>
          <w:p w14:paraId="0EF09157">
            <w:pPr>
              <w:pStyle w:val="40"/>
              <w:numPr>
                <w:ilvl w:val="0"/>
                <w:numId w:val="1"/>
              </w:numPr>
              <w:ind w:left="360"/>
              <w:rPr>
                <w:iCs/>
              </w:rPr>
            </w:pPr>
            <w:r>
              <w:rPr>
                <w:iCs/>
              </w:rPr>
              <w:t>Program Ziua ușilor deschise ord.nr….</w:t>
            </w:r>
          </w:p>
          <w:p w14:paraId="630B852A">
            <w:pPr>
              <w:pStyle w:val="40"/>
              <w:numPr>
                <w:ilvl w:val="0"/>
                <w:numId w:val="1"/>
              </w:numPr>
              <w:ind w:left="360"/>
              <w:rPr>
                <w:iCs/>
              </w:rPr>
            </w:pPr>
            <w:r>
              <w:rPr>
                <w:iCs/>
              </w:rPr>
              <w:t>Proiecte tematice</w:t>
            </w:r>
            <w:r>
              <w:rPr>
                <w:iCs/>
                <w:lang w:val="ru-RU"/>
              </w:rPr>
              <w:t xml:space="preserve">; </w:t>
            </w:r>
          </w:p>
          <w:p w14:paraId="27EB09AB">
            <w:pPr>
              <w:pStyle w:val="40"/>
              <w:numPr>
                <w:ilvl w:val="0"/>
                <w:numId w:val="1"/>
              </w:numPr>
              <w:ind w:left="360"/>
              <w:rPr>
                <w:iCs/>
              </w:rPr>
            </w:pPr>
            <w:r>
              <w:rPr>
                <w:iCs/>
              </w:rPr>
              <w:t>Consilierea părinților cu privire la educația de gen;</w:t>
            </w:r>
          </w:p>
          <w:p w14:paraId="2210440C">
            <w:pPr>
              <w:pStyle w:val="40"/>
              <w:numPr>
                <w:ilvl w:val="0"/>
                <w:numId w:val="23"/>
              </w:numPr>
              <w:rPr>
                <w:iCs/>
              </w:rPr>
            </w:pPr>
            <w:r>
              <w:rPr>
                <w:iCs/>
              </w:rPr>
              <w:t>Să creștem și să educăm copii cu dragoste</w:t>
            </w:r>
          </w:p>
        </w:tc>
      </w:tr>
      <w:tr w14:paraId="0FCE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F7D398B">
            <w:pPr>
              <w:jc w:val="left"/>
            </w:pPr>
            <w:r>
              <w:t>Constatări</w:t>
            </w:r>
          </w:p>
        </w:tc>
        <w:tc>
          <w:tcPr>
            <w:tcW w:w="7570" w:type="dxa"/>
            <w:gridSpan w:val="3"/>
          </w:tcPr>
          <w:p w14:paraId="06FDD2A1">
            <w:pPr>
              <w:pStyle w:val="40"/>
              <w:numPr>
                <w:ilvl w:val="0"/>
                <w:numId w:val="1"/>
              </w:numPr>
              <w:ind w:left="360"/>
              <w:rPr>
                <w:rFonts w:eastAsia="Times New Roman"/>
                <w:iCs/>
              </w:rPr>
            </w:pPr>
            <w:r>
              <w:rPr>
                <w:rFonts w:eastAsia="Times New Roman"/>
                <w:iCs/>
              </w:rPr>
              <w:t>În instituție se implementează programe de promovare a echității de gen prin activități de prevenire planificate în planurile strategice și operaționale prin proiectele tematice a echității de gen, prin informarea copiilor și părinților.</w:t>
            </w:r>
          </w:p>
        </w:tc>
      </w:tr>
      <w:tr w14:paraId="4CFA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518E9A4">
            <w:pPr>
              <w:jc w:val="left"/>
            </w:pPr>
            <w:r>
              <w:t xml:space="preserve">Pondere și punctaj acordat </w:t>
            </w:r>
          </w:p>
        </w:tc>
        <w:tc>
          <w:tcPr>
            <w:tcW w:w="1475" w:type="dxa"/>
          </w:tcPr>
          <w:p w14:paraId="2029E92E">
            <w:r>
              <w:t xml:space="preserve">Pondere: </w:t>
            </w:r>
            <w:r>
              <w:rPr>
                <w:bCs/>
              </w:rPr>
              <w:t>2</w:t>
            </w:r>
          </w:p>
        </w:tc>
        <w:tc>
          <w:tcPr>
            <w:tcW w:w="3827" w:type="dxa"/>
          </w:tcPr>
          <w:p w14:paraId="006272CA">
            <w:pPr>
              <w:rPr>
                <w:lang w:val="ru-RU"/>
              </w:rPr>
            </w:pPr>
            <w:r>
              <w:t>Autoevaluare conform criteriilor: -</w:t>
            </w:r>
            <w:r>
              <w:rPr>
                <w:lang w:val="ru-RU"/>
              </w:rPr>
              <w:t>1</w:t>
            </w:r>
          </w:p>
        </w:tc>
        <w:tc>
          <w:tcPr>
            <w:tcW w:w="2268" w:type="dxa"/>
          </w:tcPr>
          <w:p w14:paraId="23FBBDBA">
            <w:pPr>
              <w:rPr>
                <w:lang w:val="ru-RU"/>
              </w:rPr>
            </w:pPr>
            <w:r>
              <w:t xml:space="preserve">Punctaj acordat: - </w:t>
            </w:r>
            <w:r>
              <w:rPr>
                <w:lang w:val="ru-RU"/>
              </w:rPr>
              <w:t>2</w:t>
            </w:r>
          </w:p>
        </w:tc>
      </w:tr>
    </w:tbl>
    <w:p w14:paraId="13063F01"/>
    <w:p w14:paraId="27127247">
      <w:pPr>
        <w:rPr>
          <w:b/>
          <w:bCs/>
        </w:rPr>
      </w:pPr>
    </w:p>
    <w:p w14:paraId="11F808C7">
      <w:pPr>
        <w:rPr>
          <w:b/>
          <w:bCs/>
        </w:rPr>
      </w:pPr>
      <w:r>
        <w:rPr>
          <w:b/>
          <w:bCs/>
        </w:rPr>
        <w:t>Domeniu: Capacitate instituțională</w:t>
      </w:r>
    </w:p>
    <w:p w14:paraId="3F82B386">
      <w:pPr>
        <w:rPr>
          <w:lang w:val="en-US"/>
        </w:rPr>
      </w:pPr>
      <w:r>
        <w:rPr>
          <w:b/>
          <w:bCs/>
          <w:lang w:val="en-US"/>
        </w:rPr>
        <w:t>Indicator 5.1.2.</w:t>
      </w:r>
      <w:r>
        <w:rPr>
          <w:lang w:val="en-US"/>
        </w:rPr>
        <w:t xml:space="preserve"> Asigurarea planificării resurselor pentru organizarea activităților și a formării cadrelor didactice în privința echității de gen</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6DB8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E4C8503">
            <w:pPr>
              <w:jc w:val="left"/>
            </w:pPr>
            <w:r>
              <w:t xml:space="preserve">Dovezi </w:t>
            </w:r>
          </w:p>
        </w:tc>
        <w:tc>
          <w:tcPr>
            <w:tcW w:w="7570" w:type="dxa"/>
            <w:gridSpan w:val="3"/>
          </w:tcPr>
          <w:p w14:paraId="0651C784">
            <w:pPr>
              <w:pStyle w:val="40"/>
              <w:numPr>
                <w:ilvl w:val="0"/>
                <w:numId w:val="1"/>
              </w:numPr>
              <w:ind w:left="360"/>
              <w:jc w:val="left"/>
              <w:rPr>
                <w:iCs/>
              </w:rPr>
            </w:pPr>
            <w:r>
              <w:rPr>
                <w:iCs/>
              </w:rPr>
              <w:t>Planul annual, 2021-2022 (managementul educațional, CE, ANET)</w:t>
            </w:r>
          </w:p>
          <w:p w14:paraId="1B90AAA4">
            <w:pPr>
              <w:pStyle w:val="40"/>
              <w:numPr>
                <w:ilvl w:val="0"/>
                <w:numId w:val="1"/>
              </w:numPr>
              <w:ind w:left="360"/>
              <w:jc w:val="left"/>
              <w:rPr>
                <w:iCs/>
              </w:rPr>
            </w:pPr>
            <w:r>
              <w:rPr>
                <w:iCs/>
              </w:rPr>
              <w:t xml:space="preserve">Masă rotundă </w:t>
            </w:r>
            <w:r>
              <w:rPr>
                <w:bCs/>
                <w:i/>
                <w:iCs/>
                <w:lang w:val="zh-CN"/>
              </w:rPr>
              <w:t>Educația de gen în grădiniță</w:t>
            </w:r>
          </w:p>
          <w:p w14:paraId="23E20ECB">
            <w:pPr>
              <w:pStyle w:val="40"/>
              <w:numPr>
                <w:ilvl w:val="0"/>
                <w:numId w:val="1"/>
              </w:numPr>
              <w:ind w:left="360"/>
              <w:jc w:val="left"/>
              <w:rPr>
                <w:iCs/>
              </w:rPr>
            </w:pPr>
            <w:r>
              <w:rPr>
                <w:iCs/>
              </w:rPr>
              <w:t>Chestionar pentru C/D</w:t>
            </w:r>
          </w:p>
          <w:p w14:paraId="7C4EC53C">
            <w:pPr>
              <w:pStyle w:val="40"/>
              <w:numPr>
                <w:ilvl w:val="0"/>
                <w:numId w:val="1"/>
              </w:numPr>
              <w:ind w:left="360"/>
              <w:jc w:val="left"/>
              <w:rPr>
                <w:iCs/>
              </w:rPr>
            </w:pPr>
            <w:r>
              <w:rPr>
                <w:iCs/>
              </w:rPr>
              <w:t>Material informativ pentru părinți cu informații ce reflectă educația pentru gen.</w:t>
            </w:r>
          </w:p>
          <w:p w14:paraId="43818F61">
            <w:pPr>
              <w:pStyle w:val="40"/>
              <w:numPr>
                <w:ilvl w:val="0"/>
                <w:numId w:val="1"/>
              </w:numPr>
              <w:ind w:left="360"/>
              <w:jc w:val="left"/>
              <w:rPr>
                <w:iCs/>
              </w:rPr>
            </w:pPr>
            <w:r>
              <w:rPr>
                <w:iCs/>
              </w:rPr>
              <w:t>Masă rotundă pentru cadrele didactice Conflicte-cauze și căi de soluționare.</w:t>
            </w:r>
          </w:p>
        </w:tc>
      </w:tr>
      <w:tr w14:paraId="08F3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5C72225B">
            <w:pPr>
              <w:jc w:val="left"/>
            </w:pPr>
            <w:r>
              <w:t>Constatări</w:t>
            </w:r>
          </w:p>
        </w:tc>
        <w:tc>
          <w:tcPr>
            <w:tcW w:w="7570" w:type="dxa"/>
            <w:gridSpan w:val="3"/>
          </w:tcPr>
          <w:p w14:paraId="0CE09B5D">
            <w:pPr>
              <w:pStyle w:val="40"/>
              <w:numPr>
                <w:ilvl w:val="0"/>
                <w:numId w:val="1"/>
              </w:numPr>
              <w:ind w:left="360"/>
              <w:jc w:val="left"/>
              <w:rPr>
                <w:rFonts w:eastAsia="Times New Roman"/>
                <w:iCs/>
              </w:rPr>
            </w:pPr>
            <w:r>
              <w:rPr>
                <w:rFonts w:eastAsia="Times New Roman"/>
                <w:iCs/>
              </w:rPr>
              <w:t xml:space="preserve">În instituție se planifică și se utilizează sistematic resurse pentru organizarea activităților și formării cadrelor didactice prin seminare locale, programe de formare în privința echității de gen. Pe parcursul zilei în toate activitățile cadrele didactice demonstrează comportament nedescriminatoriu în raport cu genul copiilor. </w:t>
            </w:r>
          </w:p>
        </w:tc>
      </w:tr>
      <w:tr w14:paraId="7FE2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10453539">
            <w:pPr>
              <w:jc w:val="left"/>
            </w:pPr>
            <w:r>
              <w:t xml:space="preserve">Pondere și punctaj acordat </w:t>
            </w:r>
          </w:p>
        </w:tc>
        <w:tc>
          <w:tcPr>
            <w:tcW w:w="1475" w:type="dxa"/>
          </w:tcPr>
          <w:p w14:paraId="560C3C44">
            <w:r>
              <w:t xml:space="preserve">Pondere: </w:t>
            </w:r>
            <w:r>
              <w:rPr>
                <w:bCs/>
              </w:rPr>
              <w:t>2</w:t>
            </w:r>
          </w:p>
        </w:tc>
        <w:tc>
          <w:tcPr>
            <w:tcW w:w="3827" w:type="dxa"/>
          </w:tcPr>
          <w:p w14:paraId="389F467E">
            <w:pPr>
              <w:rPr>
                <w:lang w:val="ru-RU"/>
              </w:rPr>
            </w:pPr>
            <w:r>
              <w:t>Autoevaluare conform criteriilor: -</w:t>
            </w:r>
            <w:r>
              <w:rPr>
                <w:lang w:val="ru-RU"/>
              </w:rPr>
              <w:t>1</w:t>
            </w:r>
          </w:p>
        </w:tc>
        <w:tc>
          <w:tcPr>
            <w:tcW w:w="2268" w:type="dxa"/>
          </w:tcPr>
          <w:p w14:paraId="372F1EAE">
            <w:pPr>
              <w:rPr>
                <w:lang w:val="ru-RU"/>
              </w:rPr>
            </w:pPr>
            <w:r>
              <w:t xml:space="preserve">Punctaj acordat: - </w:t>
            </w:r>
            <w:r>
              <w:rPr>
                <w:lang w:val="ru-RU"/>
              </w:rPr>
              <w:t>2</w:t>
            </w:r>
          </w:p>
        </w:tc>
      </w:tr>
    </w:tbl>
    <w:p w14:paraId="6CB19781">
      <w:pPr>
        <w:rPr>
          <w:b/>
          <w:bCs/>
          <w:lang w:val="ru-RU"/>
        </w:rPr>
      </w:pPr>
    </w:p>
    <w:p w14:paraId="0032CE78">
      <w:pPr>
        <w:rPr>
          <w:b/>
          <w:bCs/>
        </w:rPr>
      </w:pPr>
    </w:p>
    <w:p w14:paraId="0BAD60E4">
      <w:pPr>
        <w:rPr>
          <w:b/>
          <w:bCs/>
        </w:rPr>
      </w:pPr>
      <w:r>
        <w:rPr>
          <w:b/>
          <w:bCs/>
        </w:rPr>
        <w:t>Domeniu: Curriculum/ proces educațional</w:t>
      </w:r>
    </w:p>
    <w:p w14:paraId="1E2271F9">
      <w:pPr>
        <w:rPr>
          <w:lang w:val="en-US"/>
        </w:rPr>
      </w:pPr>
      <w:r>
        <w:rPr>
          <w:b/>
          <w:bCs/>
          <w:lang w:val="en-US"/>
        </w:rPr>
        <w:t>Indicator 5.1.3.</w:t>
      </w:r>
      <w:r>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75"/>
        <w:gridCol w:w="3827"/>
        <w:gridCol w:w="2268"/>
      </w:tblGrid>
      <w:tr w14:paraId="4FE3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05D3BA7F">
            <w:pPr>
              <w:jc w:val="left"/>
            </w:pPr>
            <w:r>
              <w:t xml:space="preserve">Dovezi </w:t>
            </w:r>
          </w:p>
        </w:tc>
        <w:tc>
          <w:tcPr>
            <w:tcW w:w="7570" w:type="dxa"/>
            <w:gridSpan w:val="3"/>
          </w:tcPr>
          <w:p w14:paraId="4DE03592">
            <w:pPr>
              <w:pStyle w:val="40"/>
              <w:numPr>
                <w:ilvl w:val="0"/>
                <w:numId w:val="1"/>
              </w:numPr>
              <w:ind w:left="360"/>
              <w:rPr>
                <w:iCs/>
              </w:rPr>
            </w:pPr>
            <w:r>
              <w:rPr>
                <w:iCs/>
              </w:rPr>
              <w:t xml:space="preserve">Regulamentul de organizare și funcționare a creșei-grădinițe </w:t>
            </w:r>
            <w:r>
              <w:rPr>
                <w:rFonts w:hint="default"/>
                <w:iCs/>
                <w:lang w:val="ro-RO"/>
              </w:rPr>
              <w:t>Plopușor</w:t>
            </w:r>
            <w:r>
              <w:rPr>
                <w:iCs/>
              </w:rPr>
              <w:t>, pct.12 cu privire la respectarea prevederilor necondiționat a principiilor de asigurare a respectului față de copil, echității și non discriminării, egalității șanselor, accesibilității la servicii socio-educaționale de calitate.</w:t>
            </w:r>
          </w:p>
          <w:p w14:paraId="33001B43">
            <w:pPr>
              <w:pStyle w:val="40"/>
              <w:numPr>
                <w:ilvl w:val="0"/>
                <w:numId w:val="1"/>
              </w:numPr>
              <w:ind w:left="360"/>
              <w:rPr>
                <w:iCs/>
              </w:rPr>
            </w:pPr>
            <w:r>
              <w:rPr>
                <w:iCs/>
                <w:lang w:val="ru-RU"/>
              </w:rPr>
              <w:t>Fișa postului a angajaților</w:t>
            </w:r>
          </w:p>
          <w:p w14:paraId="74A0A5C3">
            <w:pPr>
              <w:pStyle w:val="40"/>
              <w:numPr>
                <w:ilvl w:val="0"/>
                <w:numId w:val="1"/>
              </w:numPr>
              <w:ind w:left="360"/>
              <w:rPr>
                <w:iCs/>
              </w:rPr>
            </w:pPr>
            <w:r>
              <w:rPr>
                <w:iCs/>
              </w:rPr>
              <w:t>Proiect activitate extracurriculară 1 iunie –ziua copiilor</w:t>
            </w:r>
          </w:p>
          <w:p w14:paraId="5D0BA406">
            <w:pPr>
              <w:pStyle w:val="40"/>
              <w:numPr>
                <w:ilvl w:val="0"/>
                <w:numId w:val="1"/>
              </w:numPr>
              <w:ind w:left="360"/>
              <w:jc w:val="left"/>
              <w:rPr>
                <w:iCs/>
              </w:rPr>
            </w:pPr>
            <w:r>
              <w:rPr>
                <w:iCs/>
              </w:rPr>
              <w:t>Proiect didactic  Starturi vesele grupa mare-pregătitoare</w:t>
            </w:r>
          </w:p>
          <w:p w14:paraId="74635803">
            <w:pPr>
              <w:pStyle w:val="40"/>
              <w:numPr>
                <w:ilvl w:val="0"/>
                <w:numId w:val="1"/>
              </w:numPr>
              <w:ind w:left="360"/>
              <w:jc w:val="left"/>
              <w:rPr>
                <w:iCs/>
              </w:rPr>
            </w:pPr>
            <w:r>
              <w:rPr>
                <w:iCs/>
              </w:rPr>
              <w:t>Proiect al activității extracurriculare Drepturile copiilor gr.pre.(BS)</w:t>
            </w:r>
          </w:p>
          <w:p w14:paraId="716C88EE">
            <w:pPr>
              <w:pStyle w:val="40"/>
              <w:numPr>
                <w:ilvl w:val="0"/>
                <w:numId w:val="1"/>
              </w:numPr>
              <w:ind w:left="360"/>
              <w:jc w:val="left"/>
              <w:rPr>
                <w:iCs/>
              </w:rPr>
            </w:pPr>
            <w:r>
              <w:rPr>
                <w:i/>
                <w:iCs/>
              </w:rPr>
              <w:t>Ziua păcii</w:t>
            </w:r>
            <w:r>
              <w:rPr>
                <w:iCs/>
              </w:rPr>
              <w:t xml:space="preserve">  lucrare colectivă, poste</w:t>
            </w:r>
            <w:r>
              <w:rPr>
                <w:iCs/>
                <w:lang w:val="ru-RU"/>
              </w:rPr>
              <w:t>r</w:t>
            </w:r>
          </w:p>
          <w:p w14:paraId="0D1860C8">
            <w:pPr>
              <w:pStyle w:val="40"/>
              <w:numPr>
                <w:ilvl w:val="0"/>
                <w:numId w:val="1"/>
              </w:numPr>
              <w:ind w:left="360"/>
              <w:jc w:val="left"/>
              <w:rPr>
                <w:iCs/>
              </w:rPr>
            </w:pPr>
            <w:r>
              <w:rPr>
                <w:i/>
                <w:iCs/>
              </w:rPr>
              <w:t>Ziua familiei</w:t>
            </w:r>
            <w:r>
              <w:rPr>
                <w:iCs/>
              </w:rPr>
              <w:t xml:space="preserve">  </w:t>
            </w:r>
            <w:r>
              <w:rPr>
                <w:iCs/>
                <w:lang w:val="ru-RU"/>
              </w:rPr>
              <w:t>Proiect didactic</w:t>
            </w:r>
          </w:p>
          <w:p w14:paraId="6949D05D">
            <w:pPr>
              <w:pStyle w:val="40"/>
              <w:numPr>
                <w:ilvl w:val="0"/>
                <w:numId w:val="1"/>
              </w:numPr>
              <w:ind w:left="360"/>
              <w:jc w:val="left"/>
              <w:rPr>
                <w:iCs/>
              </w:rPr>
            </w:pPr>
            <w:r>
              <w:rPr>
                <w:i/>
                <w:iCs/>
              </w:rPr>
              <w:t xml:space="preserve">Ziua </w:t>
            </w:r>
            <w:r>
              <w:rPr>
                <w:i/>
                <w:iCs/>
                <w:lang w:val="ru-RU"/>
              </w:rPr>
              <w:t>toleranței, Proiect didactic</w:t>
            </w:r>
          </w:p>
          <w:p w14:paraId="1A7F5C22">
            <w:pPr>
              <w:pStyle w:val="40"/>
              <w:numPr>
                <w:ilvl w:val="0"/>
                <w:numId w:val="1"/>
              </w:numPr>
              <w:ind w:left="360"/>
              <w:jc w:val="left"/>
              <w:rPr>
                <w:iCs/>
              </w:rPr>
            </w:pPr>
            <w:r>
              <w:rPr>
                <w:iCs/>
              </w:rPr>
              <w:t xml:space="preserve">Proiect activitate extracurriculară </w:t>
            </w:r>
            <w:r>
              <w:rPr>
                <w:i/>
                <w:iCs/>
              </w:rPr>
              <w:t>Ziua bunicuței</w:t>
            </w:r>
          </w:p>
          <w:p w14:paraId="4F12C12D">
            <w:pPr>
              <w:pStyle w:val="40"/>
              <w:numPr>
                <w:ilvl w:val="0"/>
                <w:numId w:val="1"/>
              </w:numPr>
              <w:ind w:left="360"/>
              <w:jc w:val="left"/>
              <w:rPr>
                <w:iCs/>
              </w:rPr>
            </w:pPr>
            <w:r>
              <w:rPr>
                <w:iCs/>
              </w:rPr>
              <w:t>Panourile părintești cu informație ce reflectă comportament nediscriminatoriu.</w:t>
            </w:r>
          </w:p>
        </w:tc>
      </w:tr>
      <w:tr w14:paraId="2684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07B3FCB">
            <w:pPr>
              <w:jc w:val="left"/>
            </w:pPr>
            <w:r>
              <w:t>Constatări</w:t>
            </w:r>
          </w:p>
        </w:tc>
        <w:tc>
          <w:tcPr>
            <w:tcW w:w="7570" w:type="dxa"/>
            <w:gridSpan w:val="3"/>
          </w:tcPr>
          <w:p w14:paraId="5B681518">
            <w:pPr>
              <w:pStyle w:val="40"/>
              <w:numPr>
                <w:ilvl w:val="0"/>
                <w:numId w:val="1"/>
              </w:numPr>
              <w:ind w:left="360"/>
              <w:jc w:val="left"/>
              <w:rPr>
                <w:rFonts w:eastAsia="Times New Roman"/>
                <w:iCs/>
              </w:rPr>
            </w:pPr>
            <w:r>
              <w:rPr>
                <w:rFonts w:eastAsia="Times New Roman"/>
                <w:iCs/>
              </w:rPr>
              <w:t>În instituție se desfășoară sistematic activități, se diseminează bunele practice în vederea formării unui comportament nediscriminatoriu în raport cu genul. Copii participă activ la toate activitățile extracurriculare, ei valorifică valorile moral umane, cercurile pe interese, orele opționale, ateliere de lucru fac ca copiii să fie mai prietenoși,elimină steriotipurile și prejudecățile legate de gen.</w:t>
            </w:r>
          </w:p>
        </w:tc>
      </w:tr>
      <w:tr w14:paraId="4E1E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9" w:type="dxa"/>
          </w:tcPr>
          <w:p w14:paraId="29508B6B">
            <w:pPr>
              <w:jc w:val="left"/>
            </w:pPr>
            <w:r>
              <w:t xml:space="preserve">Pondere și punctaj acordat </w:t>
            </w:r>
          </w:p>
        </w:tc>
        <w:tc>
          <w:tcPr>
            <w:tcW w:w="1475" w:type="dxa"/>
          </w:tcPr>
          <w:p w14:paraId="33978827">
            <w:r>
              <w:t xml:space="preserve">Pondere: </w:t>
            </w:r>
            <w:r>
              <w:rPr>
                <w:bCs/>
              </w:rPr>
              <w:t>2</w:t>
            </w:r>
          </w:p>
        </w:tc>
        <w:tc>
          <w:tcPr>
            <w:tcW w:w="3827" w:type="dxa"/>
          </w:tcPr>
          <w:p w14:paraId="576042FE">
            <w:pPr>
              <w:rPr>
                <w:lang w:val="ru-RU"/>
              </w:rPr>
            </w:pPr>
            <w:r>
              <w:t>Autoevaluare conform criteriilor: 1</w:t>
            </w:r>
          </w:p>
        </w:tc>
        <w:tc>
          <w:tcPr>
            <w:tcW w:w="2268" w:type="dxa"/>
          </w:tcPr>
          <w:p w14:paraId="295E5D04">
            <w:r>
              <w:t>Punctaj acordat: - 2</w:t>
            </w:r>
          </w:p>
        </w:tc>
      </w:tr>
      <w:tr w14:paraId="3B52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1" w:type="dxa"/>
            <w:gridSpan w:val="3"/>
          </w:tcPr>
          <w:p w14:paraId="43E59AFC">
            <w:pPr>
              <w:rPr>
                <w:b/>
                <w:bCs/>
              </w:rPr>
            </w:pPr>
            <w:r>
              <w:rPr>
                <w:b/>
                <w:bCs/>
              </w:rPr>
              <w:t>Total standard</w:t>
            </w:r>
          </w:p>
        </w:tc>
        <w:tc>
          <w:tcPr>
            <w:tcW w:w="2268" w:type="dxa"/>
          </w:tcPr>
          <w:p w14:paraId="6695A79E">
            <w:pPr>
              <w:rPr>
                <w:b/>
                <w:bCs/>
              </w:rPr>
            </w:pPr>
            <w:r>
              <w:rPr>
                <w:b/>
                <w:bCs/>
                <w:lang w:val="ru-RU"/>
              </w:rPr>
              <w:t>6,</w:t>
            </w:r>
            <w:r>
              <w:rPr>
                <w:b/>
                <w:bCs/>
              </w:rPr>
              <w:t>0</w:t>
            </w:r>
          </w:p>
        </w:tc>
      </w:tr>
    </w:tbl>
    <w:p w14:paraId="7787319C"/>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4111"/>
        <w:gridCol w:w="3543"/>
      </w:tblGrid>
      <w:tr w14:paraId="71E6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vMerge w:val="restart"/>
          </w:tcPr>
          <w:p w14:paraId="25878FB7">
            <w:pPr>
              <w:jc w:val="center"/>
            </w:pPr>
            <w:r>
              <w:t>Dimensiune V</w:t>
            </w:r>
          </w:p>
          <w:p w14:paraId="067906F6">
            <w:pPr>
              <w:jc w:val="center"/>
            </w:pPr>
            <w:r>
              <w:rPr>
                <w:i/>
              </w:rPr>
              <w:t>[</w:t>
            </w:r>
            <w:r>
              <w:rPr>
                <w:i/>
                <w:sz w:val="20"/>
                <w:szCs w:val="20"/>
              </w:rPr>
              <w:t>Se va completa la finalul fiecărei dimensiuni</w:t>
            </w:r>
            <w:r>
              <w:rPr>
                <w:i/>
              </w:rPr>
              <w:t>]</w:t>
            </w:r>
          </w:p>
        </w:tc>
        <w:tc>
          <w:tcPr>
            <w:tcW w:w="4111" w:type="dxa"/>
          </w:tcPr>
          <w:p w14:paraId="5FD19DEB">
            <w:pPr>
              <w:jc w:val="center"/>
            </w:pPr>
            <w:r>
              <w:t>Puncte forte</w:t>
            </w:r>
          </w:p>
        </w:tc>
        <w:tc>
          <w:tcPr>
            <w:tcW w:w="3543" w:type="dxa"/>
          </w:tcPr>
          <w:p w14:paraId="30D13CCD">
            <w:pPr>
              <w:jc w:val="center"/>
            </w:pPr>
            <w:r>
              <w:t>Puncte slabe</w:t>
            </w:r>
          </w:p>
        </w:tc>
      </w:tr>
      <w:tr w14:paraId="4FF0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tcPr>
          <w:p w14:paraId="2A555189"/>
        </w:tc>
        <w:tc>
          <w:tcPr>
            <w:tcW w:w="4111" w:type="dxa"/>
          </w:tcPr>
          <w:p w14:paraId="63D87602">
            <w:pPr>
              <w:pStyle w:val="40"/>
              <w:numPr>
                <w:ilvl w:val="0"/>
                <w:numId w:val="1"/>
              </w:numPr>
              <w:ind w:left="360"/>
            </w:pPr>
            <w:r>
              <w:rPr>
                <w:rFonts w:eastAsia="Times New Roman"/>
                <w:iCs/>
              </w:rPr>
              <w:t>activități de prevenire a discriminării de gen planificate în planurile strategice și operaționale;</w:t>
            </w:r>
          </w:p>
          <w:p w14:paraId="67E55717">
            <w:pPr>
              <w:pStyle w:val="40"/>
              <w:numPr>
                <w:ilvl w:val="0"/>
                <w:numId w:val="1"/>
              </w:numPr>
              <w:ind w:left="360"/>
            </w:pPr>
            <w:r>
              <w:t>cadre didactice formate reeritor la echitatea de gen;</w:t>
            </w:r>
          </w:p>
          <w:p w14:paraId="485C7949">
            <w:pPr>
              <w:pStyle w:val="40"/>
              <w:numPr>
                <w:ilvl w:val="0"/>
                <w:numId w:val="1"/>
              </w:numPr>
              <w:ind w:left="360"/>
              <w:jc w:val="left"/>
            </w:pPr>
            <w:r>
              <w:t>resurse financiare planificate și valorificate</w:t>
            </w:r>
            <w:r>
              <w:rPr>
                <w:rFonts w:eastAsia="Times New Roman"/>
                <w:iCs/>
              </w:rPr>
              <w:t xml:space="preserve"> pentru formarea continua a cadrelor didactice și pentru procurarea materialului didactic și a literaturii metodice.</w:t>
            </w:r>
          </w:p>
        </w:tc>
        <w:tc>
          <w:tcPr>
            <w:tcW w:w="3543" w:type="dxa"/>
          </w:tcPr>
          <w:p w14:paraId="4A1BCA1C">
            <w:pPr>
              <w:pStyle w:val="40"/>
              <w:numPr>
                <w:ilvl w:val="0"/>
                <w:numId w:val="1"/>
              </w:numPr>
              <w:ind w:left="360"/>
            </w:pPr>
          </w:p>
          <w:p w14:paraId="3CE34901">
            <w:pPr>
              <w:pStyle w:val="40"/>
              <w:numPr>
                <w:ilvl w:val="0"/>
                <w:numId w:val="1"/>
              </w:numPr>
              <w:ind w:left="360"/>
            </w:pPr>
          </w:p>
        </w:tc>
      </w:tr>
    </w:tbl>
    <w:p w14:paraId="3F4797D4"/>
    <w:p w14:paraId="680D7BA6">
      <w:r>
        <w:t>Analiza SWOT a activității instituției de învățământ general în perioada evaluată</w:t>
      </w:r>
    </w:p>
    <w:p w14:paraId="60ACB5C0"/>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7"/>
        <w:gridCol w:w="4252"/>
      </w:tblGrid>
      <w:tr w14:paraId="2DD3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tcPr>
          <w:p w14:paraId="0709C4F1">
            <w:pPr>
              <w:jc w:val="center"/>
            </w:pPr>
            <w:r>
              <w:t>Puncte forte</w:t>
            </w:r>
          </w:p>
        </w:tc>
        <w:tc>
          <w:tcPr>
            <w:tcW w:w="4252" w:type="dxa"/>
          </w:tcPr>
          <w:p w14:paraId="32EFB65D">
            <w:pPr>
              <w:jc w:val="center"/>
            </w:pPr>
            <w:r>
              <w:t>Puncte slabe</w:t>
            </w:r>
          </w:p>
        </w:tc>
      </w:tr>
      <w:tr w14:paraId="5EEA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tcPr>
          <w:p w14:paraId="0E0EF422">
            <w:pPr>
              <w:pStyle w:val="40"/>
              <w:numPr>
                <w:ilvl w:val="0"/>
                <w:numId w:val="24"/>
              </w:numPr>
              <w:ind w:left="360"/>
              <w:jc w:val="left"/>
            </w:pPr>
            <w:r>
              <w:t>cadre didactic cu înaltă pregătire profesională și bogată experiență de activitate;</w:t>
            </w:r>
          </w:p>
          <w:p w14:paraId="79E9C1FE">
            <w:pPr>
              <w:pStyle w:val="40"/>
              <w:numPr>
                <w:ilvl w:val="0"/>
                <w:numId w:val="24"/>
              </w:numPr>
              <w:ind w:left="360"/>
              <w:jc w:val="left"/>
            </w:pPr>
            <w:r>
              <w:t>fiecare grupă de vârstă disune de întregul material curricular;</w:t>
            </w:r>
          </w:p>
          <w:p w14:paraId="765C8E02">
            <w:pPr>
              <w:pStyle w:val="40"/>
              <w:numPr>
                <w:ilvl w:val="0"/>
                <w:numId w:val="1"/>
              </w:numPr>
              <w:ind w:left="360"/>
            </w:pPr>
            <w:r>
              <w:t>implicarea părinților și a partenerilor educaționali în actul decizional la nivel de instituție;</w:t>
            </w:r>
          </w:p>
          <w:p w14:paraId="0B7868B6">
            <w:pPr>
              <w:pStyle w:val="40"/>
              <w:numPr>
                <w:ilvl w:val="0"/>
                <w:numId w:val="24"/>
              </w:numPr>
              <w:ind w:left="360"/>
              <w:jc w:val="left"/>
            </w:pPr>
            <w:r>
              <w:t>Proces educațional de calitate demonstrate prin rezultate bune și foarte bune, premii la concursuri.</w:t>
            </w:r>
          </w:p>
        </w:tc>
        <w:tc>
          <w:tcPr>
            <w:tcW w:w="4252" w:type="dxa"/>
          </w:tcPr>
          <w:p w14:paraId="0F718B95">
            <w:pPr>
              <w:pStyle w:val="40"/>
              <w:numPr>
                <w:ilvl w:val="0"/>
                <w:numId w:val="24"/>
              </w:numPr>
              <w:ind w:left="360"/>
              <w:jc w:val="left"/>
            </w:pPr>
            <w:r>
              <w:t>Lipsa cadrului de sprigin pentru copiii cu CES.</w:t>
            </w:r>
          </w:p>
          <w:p w14:paraId="0F72A1A2">
            <w:pPr>
              <w:pStyle w:val="40"/>
              <w:numPr>
                <w:ilvl w:val="0"/>
                <w:numId w:val="24"/>
              </w:numPr>
              <w:ind w:left="360"/>
              <w:jc w:val="left"/>
            </w:pPr>
            <w:r>
              <w:t>Spațiu mic în grupe în raport cu număr mare de copii</w:t>
            </w:r>
          </w:p>
          <w:p w14:paraId="7A40B80F">
            <w:pPr>
              <w:pStyle w:val="40"/>
              <w:numPr>
                <w:ilvl w:val="0"/>
                <w:numId w:val="24"/>
              </w:numPr>
              <w:ind w:left="360"/>
              <w:jc w:val="left"/>
            </w:pPr>
            <w:r>
              <w:t>incapacitatea/insuficiența abilităților din partea unor cadre didactice în utilizarea tehnologiilor moderne (TIC);</w:t>
            </w:r>
          </w:p>
        </w:tc>
      </w:tr>
      <w:tr w14:paraId="26CD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tcPr>
          <w:p w14:paraId="15C18F21">
            <w:pPr>
              <w:jc w:val="center"/>
            </w:pPr>
            <w:r>
              <w:t>Oportunități</w:t>
            </w:r>
          </w:p>
        </w:tc>
        <w:tc>
          <w:tcPr>
            <w:tcW w:w="4252" w:type="dxa"/>
          </w:tcPr>
          <w:p w14:paraId="7F336DAB">
            <w:pPr>
              <w:jc w:val="center"/>
            </w:pPr>
            <w:r>
              <w:t>Riscuri</w:t>
            </w:r>
          </w:p>
        </w:tc>
      </w:tr>
      <w:tr w14:paraId="3625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tcPr>
          <w:p w14:paraId="476CF83C">
            <w:pPr>
              <w:pStyle w:val="40"/>
              <w:numPr>
                <w:ilvl w:val="0"/>
                <w:numId w:val="24"/>
              </w:numPr>
              <w:ind w:left="360"/>
              <w:jc w:val="left"/>
            </w:pPr>
            <w:r>
              <w:t>Interesul crescut al cadrelor didactice  pentru formarea profesională prin diverse forme/ modalități inclusiv masterat, recalificări.</w:t>
            </w:r>
          </w:p>
          <w:p w14:paraId="2517C466">
            <w:pPr>
              <w:pStyle w:val="40"/>
              <w:numPr>
                <w:ilvl w:val="0"/>
                <w:numId w:val="24"/>
              </w:numPr>
              <w:ind w:left="360"/>
              <w:jc w:val="left"/>
            </w:pPr>
            <w:r>
              <w:t>Echipa managerial preocupată de creșterea calității procesului didactic, a bazei materiale și a aspectului instituției.</w:t>
            </w:r>
          </w:p>
          <w:p w14:paraId="7DA29D21">
            <w:pPr>
              <w:pStyle w:val="40"/>
              <w:numPr>
                <w:ilvl w:val="0"/>
                <w:numId w:val="24"/>
              </w:numPr>
              <w:ind w:left="360"/>
              <w:jc w:val="left"/>
            </w:pPr>
            <w:r>
              <w:t>Disponibilitatea cadrelor didactice de a însuși abilități noi de utilizare și aplicare a tehnologiilor moderne.</w:t>
            </w:r>
          </w:p>
        </w:tc>
        <w:tc>
          <w:tcPr>
            <w:tcW w:w="4252" w:type="dxa"/>
          </w:tcPr>
          <w:p w14:paraId="3D89672D">
            <w:pPr>
              <w:pStyle w:val="40"/>
              <w:numPr>
                <w:ilvl w:val="0"/>
                <w:numId w:val="24"/>
              </w:numPr>
              <w:ind w:left="360"/>
            </w:pPr>
            <w:r>
              <w:t>Abandonul școlar, migrarea cadrelor didactice, părinți la muncă peste hotare.</w:t>
            </w:r>
          </w:p>
          <w:p w14:paraId="06681ADA">
            <w:pPr>
              <w:pStyle w:val="40"/>
              <w:numPr>
                <w:ilvl w:val="0"/>
                <w:numId w:val="24"/>
              </w:numPr>
              <w:ind w:left="360"/>
            </w:pPr>
            <w:r>
              <w:t>Utilizarea insuficientă a soft-urilor educaționale în cadrul procesului educațional</w:t>
            </w:r>
          </w:p>
          <w:p w14:paraId="2B3A03BE">
            <w:pPr>
              <w:pStyle w:val="40"/>
              <w:numPr>
                <w:ilvl w:val="0"/>
                <w:numId w:val="24"/>
              </w:numPr>
              <w:ind w:left="360"/>
            </w:pPr>
            <w:r>
              <w:t>Resurse bugetare insuficiente pentru dezvoltarea bazei tehnico-materiale a instituției</w:t>
            </w:r>
          </w:p>
        </w:tc>
      </w:tr>
    </w:tbl>
    <w:p w14:paraId="6A8A4593"/>
    <w:p w14:paraId="6BA8513A">
      <w:r>
        <w:t xml:space="preserve">Tabel privind nivelul de realizare a standardelor </w:t>
      </w:r>
      <w:r>
        <w:rPr>
          <w:i/>
          <w:sz w:val="22"/>
        </w:rPr>
        <w:t>[se completează pentru Raportul de activitate ce urmează a fi prezentat la ANACEC, în vederea evaluării externe]</w:t>
      </w:r>
      <w:r>
        <w:t>:</w:t>
      </w:r>
    </w:p>
    <w:p w14:paraId="60D04604"/>
    <w:tbl>
      <w:tblPr>
        <w:tblStyle w:val="31"/>
        <w:tblW w:w="96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8"/>
        <w:gridCol w:w="992"/>
        <w:gridCol w:w="992"/>
        <w:gridCol w:w="993"/>
        <w:gridCol w:w="992"/>
        <w:gridCol w:w="992"/>
        <w:gridCol w:w="992"/>
        <w:gridCol w:w="992"/>
        <w:gridCol w:w="992"/>
      </w:tblGrid>
      <w:tr w14:paraId="2F4F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vAlign w:val="center"/>
          </w:tcPr>
          <w:p w14:paraId="315170DF">
            <w:pPr>
              <w:jc w:val="center"/>
              <w:rPr>
                <w:sz w:val="18"/>
                <w:szCs w:val="18"/>
              </w:rPr>
            </w:pPr>
            <w:r>
              <w:rPr>
                <w:sz w:val="18"/>
                <w:szCs w:val="18"/>
              </w:rPr>
              <w:t>Standard de calitate</w:t>
            </w:r>
          </w:p>
        </w:tc>
        <w:tc>
          <w:tcPr>
            <w:tcW w:w="708" w:type="dxa"/>
            <w:vMerge w:val="restart"/>
            <w:vAlign w:val="center"/>
          </w:tcPr>
          <w:p w14:paraId="4B4380CC">
            <w:pPr>
              <w:ind w:right="-111"/>
              <w:jc w:val="center"/>
              <w:rPr>
                <w:sz w:val="16"/>
                <w:szCs w:val="16"/>
              </w:rPr>
            </w:pPr>
            <w:r>
              <w:rPr>
                <w:sz w:val="16"/>
                <w:szCs w:val="16"/>
              </w:rPr>
              <w:t>Punctaj maxim *</w:t>
            </w:r>
          </w:p>
        </w:tc>
        <w:tc>
          <w:tcPr>
            <w:tcW w:w="1984" w:type="dxa"/>
            <w:gridSpan w:val="2"/>
          </w:tcPr>
          <w:p w14:paraId="0949DE58">
            <w:pPr>
              <w:jc w:val="center"/>
              <w:rPr>
                <w:sz w:val="18"/>
                <w:szCs w:val="18"/>
              </w:rPr>
            </w:pPr>
            <w:r>
              <w:rPr>
                <w:sz w:val="18"/>
                <w:szCs w:val="18"/>
              </w:rPr>
              <w:t>Anul de studiu</w:t>
            </w:r>
          </w:p>
          <w:p w14:paraId="4C45450C">
            <w:pPr>
              <w:jc w:val="center"/>
              <w:rPr>
                <w:sz w:val="18"/>
                <w:szCs w:val="18"/>
              </w:rPr>
            </w:pPr>
            <w:r>
              <w:rPr>
                <w:sz w:val="18"/>
                <w:szCs w:val="18"/>
              </w:rPr>
              <w:t>2019__-2020__</w:t>
            </w:r>
          </w:p>
        </w:tc>
        <w:tc>
          <w:tcPr>
            <w:tcW w:w="1985" w:type="dxa"/>
            <w:gridSpan w:val="2"/>
          </w:tcPr>
          <w:p w14:paraId="56E69963">
            <w:pPr>
              <w:jc w:val="center"/>
              <w:rPr>
                <w:sz w:val="18"/>
                <w:szCs w:val="18"/>
              </w:rPr>
            </w:pPr>
            <w:r>
              <w:rPr>
                <w:sz w:val="18"/>
                <w:szCs w:val="18"/>
              </w:rPr>
              <w:t>Anul de studiu</w:t>
            </w:r>
          </w:p>
          <w:p w14:paraId="66F78A5C">
            <w:pPr>
              <w:jc w:val="center"/>
              <w:rPr>
                <w:sz w:val="18"/>
                <w:szCs w:val="18"/>
              </w:rPr>
            </w:pPr>
            <w:r>
              <w:rPr>
                <w:sz w:val="18"/>
                <w:szCs w:val="18"/>
              </w:rPr>
              <w:t>2020__-2021__</w:t>
            </w:r>
          </w:p>
        </w:tc>
        <w:tc>
          <w:tcPr>
            <w:tcW w:w="1984" w:type="dxa"/>
            <w:gridSpan w:val="2"/>
          </w:tcPr>
          <w:p w14:paraId="32F1C2EC">
            <w:pPr>
              <w:jc w:val="center"/>
              <w:rPr>
                <w:sz w:val="18"/>
                <w:szCs w:val="18"/>
              </w:rPr>
            </w:pPr>
            <w:r>
              <w:rPr>
                <w:sz w:val="18"/>
                <w:szCs w:val="18"/>
              </w:rPr>
              <w:t>Anul de studiu</w:t>
            </w:r>
          </w:p>
          <w:p w14:paraId="493CBF0A">
            <w:pPr>
              <w:jc w:val="center"/>
              <w:rPr>
                <w:sz w:val="18"/>
                <w:szCs w:val="18"/>
              </w:rPr>
            </w:pPr>
            <w:r>
              <w:rPr>
                <w:sz w:val="18"/>
                <w:szCs w:val="18"/>
              </w:rPr>
              <w:t>20__-20__</w:t>
            </w:r>
          </w:p>
        </w:tc>
        <w:tc>
          <w:tcPr>
            <w:tcW w:w="1984" w:type="dxa"/>
            <w:gridSpan w:val="2"/>
          </w:tcPr>
          <w:p w14:paraId="4FC921D8">
            <w:pPr>
              <w:jc w:val="center"/>
              <w:rPr>
                <w:sz w:val="18"/>
                <w:szCs w:val="18"/>
              </w:rPr>
            </w:pPr>
            <w:r>
              <w:rPr>
                <w:sz w:val="18"/>
                <w:szCs w:val="18"/>
              </w:rPr>
              <w:t>Anul de studiu</w:t>
            </w:r>
          </w:p>
          <w:p w14:paraId="60A4717A">
            <w:pPr>
              <w:jc w:val="center"/>
              <w:rPr>
                <w:sz w:val="18"/>
                <w:szCs w:val="18"/>
              </w:rPr>
            </w:pPr>
            <w:r>
              <w:rPr>
                <w:sz w:val="18"/>
                <w:szCs w:val="18"/>
              </w:rPr>
              <w:t>20__-20__</w:t>
            </w:r>
          </w:p>
          <w:p w14:paraId="12CDE95E">
            <w:pPr>
              <w:jc w:val="center"/>
              <w:rPr>
                <w:b/>
                <w:sz w:val="4"/>
                <w:szCs w:val="4"/>
              </w:rPr>
            </w:pPr>
          </w:p>
        </w:tc>
      </w:tr>
      <w:tr w14:paraId="73E7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57DA2E81">
            <w:pPr>
              <w:jc w:val="center"/>
              <w:rPr>
                <w:sz w:val="18"/>
                <w:szCs w:val="18"/>
              </w:rPr>
            </w:pPr>
          </w:p>
        </w:tc>
        <w:tc>
          <w:tcPr>
            <w:tcW w:w="708" w:type="dxa"/>
            <w:vMerge w:val="continue"/>
            <w:vAlign w:val="center"/>
          </w:tcPr>
          <w:p w14:paraId="010849EA">
            <w:pPr>
              <w:jc w:val="center"/>
              <w:rPr>
                <w:sz w:val="18"/>
                <w:szCs w:val="18"/>
              </w:rPr>
            </w:pPr>
          </w:p>
        </w:tc>
        <w:tc>
          <w:tcPr>
            <w:tcW w:w="992" w:type="dxa"/>
          </w:tcPr>
          <w:p w14:paraId="129AC5D2">
            <w:pPr>
              <w:jc w:val="center"/>
              <w:rPr>
                <w:sz w:val="16"/>
                <w:szCs w:val="16"/>
              </w:rPr>
            </w:pPr>
            <w:r>
              <w:rPr>
                <w:sz w:val="16"/>
                <w:szCs w:val="16"/>
              </w:rPr>
              <w:t>Autoevaluare, puncte</w:t>
            </w:r>
          </w:p>
        </w:tc>
        <w:tc>
          <w:tcPr>
            <w:tcW w:w="992" w:type="dxa"/>
          </w:tcPr>
          <w:p w14:paraId="6A943FC0">
            <w:pPr>
              <w:jc w:val="center"/>
              <w:rPr>
                <w:sz w:val="16"/>
                <w:szCs w:val="16"/>
              </w:rPr>
            </w:pPr>
            <w:r>
              <w:rPr>
                <w:sz w:val="16"/>
                <w:szCs w:val="16"/>
              </w:rPr>
              <w:t>Nivel realizare, %</w:t>
            </w:r>
          </w:p>
        </w:tc>
        <w:tc>
          <w:tcPr>
            <w:tcW w:w="993" w:type="dxa"/>
          </w:tcPr>
          <w:p w14:paraId="56D998CC">
            <w:pPr>
              <w:jc w:val="center"/>
              <w:rPr>
                <w:sz w:val="16"/>
                <w:szCs w:val="16"/>
              </w:rPr>
            </w:pPr>
            <w:r>
              <w:rPr>
                <w:sz w:val="16"/>
                <w:szCs w:val="16"/>
              </w:rPr>
              <w:t>Autoevaluare, puncte</w:t>
            </w:r>
          </w:p>
        </w:tc>
        <w:tc>
          <w:tcPr>
            <w:tcW w:w="992" w:type="dxa"/>
          </w:tcPr>
          <w:p w14:paraId="5B92A5AA">
            <w:pPr>
              <w:jc w:val="center"/>
              <w:rPr>
                <w:sz w:val="16"/>
                <w:szCs w:val="16"/>
              </w:rPr>
            </w:pPr>
            <w:r>
              <w:rPr>
                <w:sz w:val="16"/>
                <w:szCs w:val="16"/>
              </w:rPr>
              <w:t>Nivel realizare, %</w:t>
            </w:r>
          </w:p>
        </w:tc>
        <w:tc>
          <w:tcPr>
            <w:tcW w:w="992" w:type="dxa"/>
          </w:tcPr>
          <w:p w14:paraId="4DB4DE4A">
            <w:pPr>
              <w:jc w:val="center"/>
              <w:rPr>
                <w:sz w:val="16"/>
                <w:szCs w:val="16"/>
              </w:rPr>
            </w:pPr>
            <w:r>
              <w:rPr>
                <w:sz w:val="16"/>
                <w:szCs w:val="16"/>
              </w:rPr>
              <w:t>Autoevaluare, puncte</w:t>
            </w:r>
          </w:p>
        </w:tc>
        <w:tc>
          <w:tcPr>
            <w:tcW w:w="992" w:type="dxa"/>
          </w:tcPr>
          <w:p w14:paraId="3C2805AA">
            <w:pPr>
              <w:jc w:val="center"/>
              <w:rPr>
                <w:sz w:val="16"/>
                <w:szCs w:val="16"/>
              </w:rPr>
            </w:pPr>
            <w:r>
              <w:rPr>
                <w:sz w:val="16"/>
                <w:szCs w:val="16"/>
              </w:rPr>
              <w:t>Nivel realizare, %</w:t>
            </w:r>
          </w:p>
        </w:tc>
        <w:tc>
          <w:tcPr>
            <w:tcW w:w="992" w:type="dxa"/>
          </w:tcPr>
          <w:p w14:paraId="7DAB2340">
            <w:pPr>
              <w:jc w:val="center"/>
              <w:rPr>
                <w:sz w:val="16"/>
                <w:szCs w:val="16"/>
              </w:rPr>
            </w:pPr>
            <w:r>
              <w:rPr>
                <w:sz w:val="16"/>
                <w:szCs w:val="16"/>
              </w:rPr>
              <w:t>Autoevaluare, puncte</w:t>
            </w:r>
          </w:p>
        </w:tc>
        <w:tc>
          <w:tcPr>
            <w:tcW w:w="992" w:type="dxa"/>
          </w:tcPr>
          <w:p w14:paraId="2E23F934">
            <w:pPr>
              <w:jc w:val="center"/>
              <w:rPr>
                <w:sz w:val="16"/>
                <w:szCs w:val="16"/>
              </w:rPr>
            </w:pPr>
            <w:r>
              <w:rPr>
                <w:sz w:val="16"/>
                <w:szCs w:val="16"/>
              </w:rPr>
              <w:t>Nivel realizare, %</w:t>
            </w:r>
          </w:p>
        </w:tc>
      </w:tr>
      <w:tr w14:paraId="232C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0528D749">
            <w:pPr>
              <w:jc w:val="center"/>
              <w:rPr>
                <w:sz w:val="20"/>
                <w:szCs w:val="20"/>
              </w:rPr>
            </w:pPr>
            <w:r>
              <w:rPr>
                <w:sz w:val="20"/>
                <w:szCs w:val="20"/>
              </w:rPr>
              <w:t>1.1</w:t>
            </w:r>
          </w:p>
        </w:tc>
        <w:tc>
          <w:tcPr>
            <w:tcW w:w="708" w:type="dxa"/>
          </w:tcPr>
          <w:p w14:paraId="44CDFD10">
            <w:pPr>
              <w:jc w:val="center"/>
              <w:rPr>
                <w:sz w:val="20"/>
                <w:szCs w:val="20"/>
              </w:rPr>
            </w:pPr>
            <w:r>
              <w:rPr>
                <w:sz w:val="20"/>
                <w:szCs w:val="20"/>
              </w:rPr>
              <w:t>10</w:t>
            </w:r>
          </w:p>
        </w:tc>
        <w:tc>
          <w:tcPr>
            <w:tcW w:w="992" w:type="dxa"/>
          </w:tcPr>
          <w:p w14:paraId="42C5ABCB">
            <w:pPr>
              <w:jc w:val="center"/>
              <w:rPr>
                <w:sz w:val="20"/>
                <w:szCs w:val="20"/>
              </w:rPr>
            </w:pPr>
          </w:p>
        </w:tc>
        <w:tc>
          <w:tcPr>
            <w:tcW w:w="992" w:type="dxa"/>
          </w:tcPr>
          <w:p w14:paraId="555E25CC">
            <w:pPr>
              <w:jc w:val="center"/>
              <w:rPr>
                <w:sz w:val="20"/>
                <w:szCs w:val="20"/>
              </w:rPr>
            </w:pPr>
          </w:p>
        </w:tc>
        <w:tc>
          <w:tcPr>
            <w:tcW w:w="993" w:type="dxa"/>
          </w:tcPr>
          <w:p w14:paraId="5C9E766C">
            <w:pPr>
              <w:jc w:val="center"/>
              <w:rPr>
                <w:sz w:val="20"/>
                <w:szCs w:val="20"/>
                <w:lang w:val="ru-RU"/>
              </w:rPr>
            </w:pPr>
            <w:r>
              <w:rPr>
                <w:sz w:val="20"/>
                <w:szCs w:val="20"/>
              </w:rPr>
              <w:t>9</w:t>
            </w:r>
            <w:r>
              <w:rPr>
                <w:sz w:val="20"/>
                <w:szCs w:val="20"/>
                <w:lang w:val="ru-RU"/>
              </w:rPr>
              <w:t>,75</w:t>
            </w:r>
          </w:p>
        </w:tc>
        <w:tc>
          <w:tcPr>
            <w:tcW w:w="992" w:type="dxa"/>
          </w:tcPr>
          <w:p w14:paraId="468569D9">
            <w:pPr>
              <w:jc w:val="center"/>
              <w:rPr>
                <w:sz w:val="20"/>
                <w:szCs w:val="20"/>
              </w:rPr>
            </w:pPr>
            <w:r>
              <w:rPr>
                <w:sz w:val="20"/>
                <w:szCs w:val="20"/>
              </w:rPr>
              <w:t>82,5</w:t>
            </w:r>
          </w:p>
        </w:tc>
        <w:tc>
          <w:tcPr>
            <w:tcW w:w="992" w:type="dxa"/>
          </w:tcPr>
          <w:p w14:paraId="59E9227C">
            <w:pPr>
              <w:jc w:val="center"/>
              <w:rPr>
                <w:sz w:val="20"/>
                <w:szCs w:val="20"/>
              </w:rPr>
            </w:pPr>
          </w:p>
        </w:tc>
        <w:tc>
          <w:tcPr>
            <w:tcW w:w="992" w:type="dxa"/>
          </w:tcPr>
          <w:p w14:paraId="096F8A34">
            <w:pPr>
              <w:jc w:val="center"/>
              <w:rPr>
                <w:sz w:val="20"/>
                <w:szCs w:val="20"/>
              </w:rPr>
            </w:pPr>
          </w:p>
        </w:tc>
        <w:tc>
          <w:tcPr>
            <w:tcW w:w="992" w:type="dxa"/>
          </w:tcPr>
          <w:p w14:paraId="13187447">
            <w:pPr>
              <w:jc w:val="center"/>
              <w:rPr>
                <w:sz w:val="20"/>
                <w:szCs w:val="20"/>
              </w:rPr>
            </w:pPr>
          </w:p>
        </w:tc>
        <w:tc>
          <w:tcPr>
            <w:tcW w:w="992" w:type="dxa"/>
          </w:tcPr>
          <w:p w14:paraId="0866B5A1">
            <w:pPr>
              <w:jc w:val="center"/>
              <w:rPr>
                <w:sz w:val="20"/>
                <w:szCs w:val="20"/>
              </w:rPr>
            </w:pPr>
          </w:p>
        </w:tc>
      </w:tr>
      <w:tr w14:paraId="05D4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3A065C85">
            <w:pPr>
              <w:jc w:val="center"/>
              <w:rPr>
                <w:sz w:val="20"/>
                <w:szCs w:val="20"/>
              </w:rPr>
            </w:pPr>
            <w:r>
              <w:rPr>
                <w:sz w:val="20"/>
                <w:szCs w:val="20"/>
              </w:rPr>
              <w:t>1.2</w:t>
            </w:r>
          </w:p>
        </w:tc>
        <w:tc>
          <w:tcPr>
            <w:tcW w:w="708" w:type="dxa"/>
          </w:tcPr>
          <w:p w14:paraId="6DC4D0D6">
            <w:pPr>
              <w:jc w:val="center"/>
              <w:rPr>
                <w:sz w:val="20"/>
                <w:szCs w:val="20"/>
              </w:rPr>
            </w:pPr>
            <w:r>
              <w:rPr>
                <w:sz w:val="20"/>
                <w:szCs w:val="20"/>
              </w:rPr>
              <w:t>5</w:t>
            </w:r>
          </w:p>
        </w:tc>
        <w:tc>
          <w:tcPr>
            <w:tcW w:w="992" w:type="dxa"/>
          </w:tcPr>
          <w:p w14:paraId="6EBC86D5">
            <w:pPr>
              <w:jc w:val="center"/>
              <w:rPr>
                <w:sz w:val="20"/>
                <w:szCs w:val="20"/>
              </w:rPr>
            </w:pPr>
          </w:p>
        </w:tc>
        <w:tc>
          <w:tcPr>
            <w:tcW w:w="992" w:type="dxa"/>
          </w:tcPr>
          <w:p w14:paraId="16BCEA7F">
            <w:pPr>
              <w:jc w:val="center"/>
              <w:rPr>
                <w:sz w:val="20"/>
                <w:szCs w:val="20"/>
              </w:rPr>
            </w:pPr>
          </w:p>
        </w:tc>
        <w:tc>
          <w:tcPr>
            <w:tcW w:w="993" w:type="dxa"/>
          </w:tcPr>
          <w:p w14:paraId="1E884DA3">
            <w:pPr>
              <w:jc w:val="center"/>
              <w:rPr>
                <w:sz w:val="20"/>
                <w:szCs w:val="20"/>
              </w:rPr>
            </w:pPr>
            <w:r>
              <w:rPr>
                <w:sz w:val="20"/>
                <w:szCs w:val="20"/>
              </w:rPr>
              <w:t>4,5</w:t>
            </w:r>
          </w:p>
        </w:tc>
        <w:tc>
          <w:tcPr>
            <w:tcW w:w="992" w:type="dxa"/>
          </w:tcPr>
          <w:p w14:paraId="5B40339F">
            <w:pPr>
              <w:jc w:val="center"/>
              <w:rPr>
                <w:sz w:val="20"/>
                <w:szCs w:val="20"/>
              </w:rPr>
            </w:pPr>
            <w:r>
              <w:rPr>
                <w:sz w:val="20"/>
                <w:szCs w:val="20"/>
              </w:rPr>
              <w:t>90</w:t>
            </w:r>
          </w:p>
        </w:tc>
        <w:tc>
          <w:tcPr>
            <w:tcW w:w="992" w:type="dxa"/>
          </w:tcPr>
          <w:p w14:paraId="6C0895C8">
            <w:pPr>
              <w:jc w:val="center"/>
              <w:rPr>
                <w:sz w:val="20"/>
                <w:szCs w:val="20"/>
              </w:rPr>
            </w:pPr>
          </w:p>
        </w:tc>
        <w:tc>
          <w:tcPr>
            <w:tcW w:w="992" w:type="dxa"/>
          </w:tcPr>
          <w:p w14:paraId="44F34870">
            <w:pPr>
              <w:jc w:val="center"/>
              <w:rPr>
                <w:sz w:val="20"/>
                <w:szCs w:val="20"/>
              </w:rPr>
            </w:pPr>
          </w:p>
        </w:tc>
        <w:tc>
          <w:tcPr>
            <w:tcW w:w="992" w:type="dxa"/>
          </w:tcPr>
          <w:p w14:paraId="0E1E12CD">
            <w:pPr>
              <w:jc w:val="center"/>
              <w:rPr>
                <w:sz w:val="20"/>
                <w:szCs w:val="20"/>
              </w:rPr>
            </w:pPr>
          </w:p>
        </w:tc>
        <w:tc>
          <w:tcPr>
            <w:tcW w:w="992" w:type="dxa"/>
          </w:tcPr>
          <w:p w14:paraId="1D3FF4C8">
            <w:pPr>
              <w:jc w:val="center"/>
              <w:rPr>
                <w:sz w:val="20"/>
                <w:szCs w:val="20"/>
              </w:rPr>
            </w:pPr>
          </w:p>
        </w:tc>
      </w:tr>
      <w:tr w14:paraId="35BF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1E35524D">
            <w:pPr>
              <w:jc w:val="center"/>
              <w:rPr>
                <w:sz w:val="20"/>
                <w:szCs w:val="20"/>
              </w:rPr>
            </w:pPr>
            <w:r>
              <w:rPr>
                <w:sz w:val="20"/>
                <w:szCs w:val="20"/>
              </w:rPr>
              <w:t>1.3</w:t>
            </w:r>
          </w:p>
        </w:tc>
        <w:tc>
          <w:tcPr>
            <w:tcW w:w="708" w:type="dxa"/>
          </w:tcPr>
          <w:p w14:paraId="66AB5FE0">
            <w:pPr>
              <w:jc w:val="center"/>
              <w:rPr>
                <w:sz w:val="20"/>
                <w:szCs w:val="20"/>
              </w:rPr>
            </w:pPr>
            <w:r>
              <w:rPr>
                <w:sz w:val="20"/>
                <w:szCs w:val="20"/>
              </w:rPr>
              <w:t>5</w:t>
            </w:r>
          </w:p>
        </w:tc>
        <w:tc>
          <w:tcPr>
            <w:tcW w:w="992" w:type="dxa"/>
          </w:tcPr>
          <w:p w14:paraId="14A14BD4">
            <w:pPr>
              <w:jc w:val="center"/>
              <w:rPr>
                <w:sz w:val="20"/>
                <w:szCs w:val="20"/>
              </w:rPr>
            </w:pPr>
          </w:p>
        </w:tc>
        <w:tc>
          <w:tcPr>
            <w:tcW w:w="992" w:type="dxa"/>
          </w:tcPr>
          <w:p w14:paraId="7FA63FAA">
            <w:pPr>
              <w:jc w:val="center"/>
              <w:rPr>
                <w:sz w:val="20"/>
                <w:szCs w:val="20"/>
              </w:rPr>
            </w:pPr>
          </w:p>
        </w:tc>
        <w:tc>
          <w:tcPr>
            <w:tcW w:w="993" w:type="dxa"/>
          </w:tcPr>
          <w:p w14:paraId="15AAF74C">
            <w:pPr>
              <w:jc w:val="center"/>
              <w:rPr>
                <w:sz w:val="20"/>
                <w:szCs w:val="20"/>
              </w:rPr>
            </w:pPr>
            <w:r>
              <w:rPr>
                <w:sz w:val="20"/>
                <w:szCs w:val="20"/>
              </w:rPr>
              <w:t>4,25</w:t>
            </w:r>
          </w:p>
        </w:tc>
        <w:tc>
          <w:tcPr>
            <w:tcW w:w="992" w:type="dxa"/>
          </w:tcPr>
          <w:p w14:paraId="15004F49">
            <w:pPr>
              <w:jc w:val="center"/>
              <w:rPr>
                <w:sz w:val="20"/>
                <w:szCs w:val="20"/>
              </w:rPr>
            </w:pPr>
            <w:r>
              <w:rPr>
                <w:sz w:val="20"/>
                <w:szCs w:val="20"/>
              </w:rPr>
              <w:t>85</w:t>
            </w:r>
          </w:p>
        </w:tc>
        <w:tc>
          <w:tcPr>
            <w:tcW w:w="992" w:type="dxa"/>
          </w:tcPr>
          <w:p w14:paraId="5EF203A3">
            <w:pPr>
              <w:jc w:val="center"/>
              <w:rPr>
                <w:sz w:val="20"/>
                <w:szCs w:val="20"/>
              </w:rPr>
            </w:pPr>
          </w:p>
        </w:tc>
        <w:tc>
          <w:tcPr>
            <w:tcW w:w="992" w:type="dxa"/>
          </w:tcPr>
          <w:p w14:paraId="7715EC5B">
            <w:pPr>
              <w:jc w:val="center"/>
              <w:rPr>
                <w:sz w:val="20"/>
                <w:szCs w:val="20"/>
              </w:rPr>
            </w:pPr>
          </w:p>
        </w:tc>
        <w:tc>
          <w:tcPr>
            <w:tcW w:w="992" w:type="dxa"/>
          </w:tcPr>
          <w:p w14:paraId="29D07944">
            <w:pPr>
              <w:jc w:val="center"/>
              <w:rPr>
                <w:sz w:val="20"/>
                <w:szCs w:val="20"/>
              </w:rPr>
            </w:pPr>
          </w:p>
        </w:tc>
        <w:tc>
          <w:tcPr>
            <w:tcW w:w="992" w:type="dxa"/>
          </w:tcPr>
          <w:p w14:paraId="22D797C2">
            <w:pPr>
              <w:jc w:val="center"/>
              <w:rPr>
                <w:sz w:val="20"/>
                <w:szCs w:val="20"/>
              </w:rPr>
            </w:pPr>
          </w:p>
        </w:tc>
      </w:tr>
      <w:tr w14:paraId="549E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29B89F0C">
            <w:pPr>
              <w:jc w:val="center"/>
              <w:rPr>
                <w:sz w:val="20"/>
                <w:szCs w:val="20"/>
              </w:rPr>
            </w:pPr>
            <w:r>
              <w:rPr>
                <w:sz w:val="20"/>
                <w:szCs w:val="20"/>
              </w:rPr>
              <w:t>2.1</w:t>
            </w:r>
          </w:p>
        </w:tc>
        <w:tc>
          <w:tcPr>
            <w:tcW w:w="708" w:type="dxa"/>
          </w:tcPr>
          <w:p w14:paraId="463F94E7">
            <w:pPr>
              <w:jc w:val="center"/>
              <w:rPr>
                <w:sz w:val="20"/>
                <w:szCs w:val="20"/>
              </w:rPr>
            </w:pPr>
            <w:r>
              <w:rPr>
                <w:sz w:val="20"/>
                <w:szCs w:val="20"/>
              </w:rPr>
              <w:t>6</w:t>
            </w:r>
          </w:p>
        </w:tc>
        <w:tc>
          <w:tcPr>
            <w:tcW w:w="992" w:type="dxa"/>
          </w:tcPr>
          <w:p w14:paraId="397AAECB">
            <w:pPr>
              <w:jc w:val="center"/>
              <w:rPr>
                <w:sz w:val="20"/>
                <w:szCs w:val="20"/>
              </w:rPr>
            </w:pPr>
          </w:p>
        </w:tc>
        <w:tc>
          <w:tcPr>
            <w:tcW w:w="992" w:type="dxa"/>
          </w:tcPr>
          <w:p w14:paraId="16276568">
            <w:pPr>
              <w:jc w:val="center"/>
              <w:rPr>
                <w:sz w:val="20"/>
                <w:szCs w:val="20"/>
              </w:rPr>
            </w:pPr>
          </w:p>
        </w:tc>
        <w:tc>
          <w:tcPr>
            <w:tcW w:w="993" w:type="dxa"/>
          </w:tcPr>
          <w:p w14:paraId="7F8B1431">
            <w:pPr>
              <w:jc w:val="center"/>
              <w:rPr>
                <w:sz w:val="20"/>
                <w:szCs w:val="20"/>
              </w:rPr>
            </w:pPr>
            <w:r>
              <w:rPr>
                <w:sz w:val="20"/>
                <w:szCs w:val="20"/>
              </w:rPr>
              <w:t>-</w:t>
            </w:r>
          </w:p>
        </w:tc>
        <w:tc>
          <w:tcPr>
            <w:tcW w:w="992" w:type="dxa"/>
          </w:tcPr>
          <w:p w14:paraId="19144623">
            <w:pPr>
              <w:jc w:val="center"/>
              <w:rPr>
                <w:sz w:val="20"/>
                <w:szCs w:val="20"/>
              </w:rPr>
            </w:pPr>
            <w:r>
              <w:rPr>
                <w:sz w:val="20"/>
                <w:szCs w:val="20"/>
              </w:rPr>
              <w:t>-</w:t>
            </w:r>
          </w:p>
        </w:tc>
        <w:tc>
          <w:tcPr>
            <w:tcW w:w="992" w:type="dxa"/>
          </w:tcPr>
          <w:p w14:paraId="2E289DFD">
            <w:pPr>
              <w:jc w:val="center"/>
              <w:rPr>
                <w:sz w:val="20"/>
                <w:szCs w:val="20"/>
              </w:rPr>
            </w:pPr>
          </w:p>
        </w:tc>
        <w:tc>
          <w:tcPr>
            <w:tcW w:w="992" w:type="dxa"/>
          </w:tcPr>
          <w:p w14:paraId="3CD2D96E">
            <w:pPr>
              <w:jc w:val="center"/>
              <w:rPr>
                <w:sz w:val="20"/>
                <w:szCs w:val="20"/>
              </w:rPr>
            </w:pPr>
          </w:p>
        </w:tc>
        <w:tc>
          <w:tcPr>
            <w:tcW w:w="992" w:type="dxa"/>
          </w:tcPr>
          <w:p w14:paraId="43521223">
            <w:pPr>
              <w:jc w:val="center"/>
              <w:rPr>
                <w:sz w:val="20"/>
                <w:szCs w:val="20"/>
              </w:rPr>
            </w:pPr>
          </w:p>
        </w:tc>
        <w:tc>
          <w:tcPr>
            <w:tcW w:w="992" w:type="dxa"/>
          </w:tcPr>
          <w:p w14:paraId="02058B63">
            <w:pPr>
              <w:jc w:val="center"/>
              <w:rPr>
                <w:sz w:val="20"/>
                <w:szCs w:val="20"/>
              </w:rPr>
            </w:pPr>
          </w:p>
        </w:tc>
      </w:tr>
      <w:tr w14:paraId="5D87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0D15D922">
            <w:pPr>
              <w:jc w:val="center"/>
              <w:rPr>
                <w:sz w:val="20"/>
                <w:szCs w:val="20"/>
              </w:rPr>
            </w:pPr>
            <w:r>
              <w:rPr>
                <w:sz w:val="20"/>
                <w:szCs w:val="20"/>
              </w:rPr>
              <w:t>2.2</w:t>
            </w:r>
          </w:p>
        </w:tc>
        <w:tc>
          <w:tcPr>
            <w:tcW w:w="708" w:type="dxa"/>
          </w:tcPr>
          <w:p w14:paraId="6D98C039">
            <w:pPr>
              <w:jc w:val="center"/>
              <w:rPr>
                <w:sz w:val="20"/>
                <w:szCs w:val="20"/>
              </w:rPr>
            </w:pPr>
            <w:r>
              <w:rPr>
                <w:sz w:val="20"/>
                <w:szCs w:val="20"/>
              </w:rPr>
              <w:t>6</w:t>
            </w:r>
          </w:p>
        </w:tc>
        <w:tc>
          <w:tcPr>
            <w:tcW w:w="992" w:type="dxa"/>
          </w:tcPr>
          <w:p w14:paraId="1542745E">
            <w:pPr>
              <w:jc w:val="center"/>
              <w:rPr>
                <w:sz w:val="20"/>
                <w:szCs w:val="20"/>
              </w:rPr>
            </w:pPr>
          </w:p>
        </w:tc>
        <w:tc>
          <w:tcPr>
            <w:tcW w:w="992" w:type="dxa"/>
          </w:tcPr>
          <w:p w14:paraId="3F0EB19B">
            <w:pPr>
              <w:jc w:val="center"/>
              <w:rPr>
                <w:sz w:val="20"/>
                <w:szCs w:val="20"/>
              </w:rPr>
            </w:pPr>
          </w:p>
        </w:tc>
        <w:tc>
          <w:tcPr>
            <w:tcW w:w="993" w:type="dxa"/>
          </w:tcPr>
          <w:p w14:paraId="08DB3DCB">
            <w:pPr>
              <w:jc w:val="center"/>
              <w:rPr>
                <w:sz w:val="20"/>
                <w:szCs w:val="20"/>
              </w:rPr>
            </w:pPr>
            <w:r>
              <w:rPr>
                <w:sz w:val="20"/>
                <w:szCs w:val="20"/>
                <w:lang w:val="ru-RU"/>
              </w:rPr>
              <w:t>5</w:t>
            </w:r>
            <w:r>
              <w:rPr>
                <w:sz w:val="20"/>
                <w:szCs w:val="20"/>
              </w:rPr>
              <w:t>,5</w:t>
            </w:r>
          </w:p>
        </w:tc>
        <w:tc>
          <w:tcPr>
            <w:tcW w:w="992" w:type="dxa"/>
          </w:tcPr>
          <w:p w14:paraId="0C4F333B">
            <w:pPr>
              <w:jc w:val="center"/>
              <w:rPr>
                <w:sz w:val="20"/>
                <w:szCs w:val="20"/>
              </w:rPr>
            </w:pPr>
            <w:r>
              <w:rPr>
                <w:sz w:val="20"/>
                <w:szCs w:val="20"/>
              </w:rPr>
              <w:t>75</w:t>
            </w:r>
          </w:p>
        </w:tc>
        <w:tc>
          <w:tcPr>
            <w:tcW w:w="992" w:type="dxa"/>
          </w:tcPr>
          <w:p w14:paraId="2888EEE6">
            <w:pPr>
              <w:jc w:val="center"/>
              <w:rPr>
                <w:sz w:val="20"/>
                <w:szCs w:val="20"/>
              </w:rPr>
            </w:pPr>
          </w:p>
        </w:tc>
        <w:tc>
          <w:tcPr>
            <w:tcW w:w="992" w:type="dxa"/>
          </w:tcPr>
          <w:p w14:paraId="2D521FE8">
            <w:pPr>
              <w:jc w:val="center"/>
              <w:rPr>
                <w:sz w:val="20"/>
                <w:szCs w:val="20"/>
              </w:rPr>
            </w:pPr>
          </w:p>
        </w:tc>
        <w:tc>
          <w:tcPr>
            <w:tcW w:w="992" w:type="dxa"/>
          </w:tcPr>
          <w:p w14:paraId="3E3912A3">
            <w:pPr>
              <w:jc w:val="center"/>
              <w:rPr>
                <w:sz w:val="20"/>
                <w:szCs w:val="20"/>
              </w:rPr>
            </w:pPr>
          </w:p>
        </w:tc>
        <w:tc>
          <w:tcPr>
            <w:tcW w:w="992" w:type="dxa"/>
          </w:tcPr>
          <w:p w14:paraId="129E3712">
            <w:pPr>
              <w:jc w:val="center"/>
              <w:rPr>
                <w:sz w:val="20"/>
                <w:szCs w:val="20"/>
              </w:rPr>
            </w:pPr>
          </w:p>
        </w:tc>
      </w:tr>
      <w:tr w14:paraId="6764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1D7AD135">
            <w:pPr>
              <w:jc w:val="center"/>
              <w:rPr>
                <w:sz w:val="20"/>
                <w:szCs w:val="20"/>
              </w:rPr>
            </w:pPr>
            <w:r>
              <w:rPr>
                <w:sz w:val="20"/>
                <w:szCs w:val="20"/>
              </w:rPr>
              <w:t>2.3</w:t>
            </w:r>
          </w:p>
        </w:tc>
        <w:tc>
          <w:tcPr>
            <w:tcW w:w="708" w:type="dxa"/>
          </w:tcPr>
          <w:p w14:paraId="5C12BFAE">
            <w:pPr>
              <w:jc w:val="center"/>
              <w:rPr>
                <w:sz w:val="20"/>
                <w:szCs w:val="20"/>
              </w:rPr>
            </w:pPr>
            <w:r>
              <w:rPr>
                <w:sz w:val="20"/>
                <w:szCs w:val="20"/>
              </w:rPr>
              <w:t>6</w:t>
            </w:r>
          </w:p>
        </w:tc>
        <w:tc>
          <w:tcPr>
            <w:tcW w:w="992" w:type="dxa"/>
          </w:tcPr>
          <w:p w14:paraId="5D403608">
            <w:pPr>
              <w:jc w:val="center"/>
              <w:rPr>
                <w:sz w:val="20"/>
                <w:szCs w:val="20"/>
              </w:rPr>
            </w:pPr>
          </w:p>
        </w:tc>
        <w:tc>
          <w:tcPr>
            <w:tcW w:w="992" w:type="dxa"/>
          </w:tcPr>
          <w:p w14:paraId="6A47DAFB">
            <w:pPr>
              <w:jc w:val="center"/>
              <w:rPr>
                <w:sz w:val="20"/>
                <w:szCs w:val="20"/>
              </w:rPr>
            </w:pPr>
          </w:p>
        </w:tc>
        <w:tc>
          <w:tcPr>
            <w:tcW w:w="993" w:type="dxa"/>
          </w:tcPr>
          <w:p w14:paraId="274496E5">
            <w:pPr>
              <w:jc w:val="center"/>
              <w:rPr>
                <w:sz w:val="20"/>
                <w:szCs w:val="20"/>
              </w:rPr>
            </w:pPr>
            <w:r>
              <w:rPr>
                <w:sz w:val="20"/>
                <w:szCs w:val="20"/>
              </w:rPr>
              <w:t>5,75</w:t>
            </w:r>
          </w:p>
        </w:tc>
        <w:tc>
          <w:tcPr>
            <w:tcW w:w="992" w:type="dxa"/>
          </w:tcPr>
          <w:p w14:paraId="66F63D51">
            <w:pPr>
              <w:jc w:val="center"/>
              <w:rPr>
                <w:sz w:val="20"/>
                <w:szCs w:val="20"/>
              </w:rPr>
            </w:pPr>
            <w:r>
              <w:rPr>
                <w:sz w:val="20"/>
                <w:szCs w:val="20"/>
              </w:rPr>
              <w:t>96</w:t>
            </w:r>
          </w:p>
        </w:tc>
        <w:tc>
          <w:tcPr>
            <w:tcW w:w="992" w:type="dxa"/>
          </w:tcPr>
          <w:p w14:paraId="2BA60452">
            <w:pPr>
              <w:jc w:val="center"/>
              <w:rPr>
                <w:sz w:val="20"/>
                <w:szCs w:val="20"/>
              </w:rPr>
            </w:pPr>
          </w:p>
        </w:tc>
        <w:tc>
          <w:tcPr>
            <w:tcW w:w="992" w:type="dxa"/>
          </w:tcPr>
          <w:p w14:paraId="676A53C2">
            <w:pPr>
              <w:jc w:val="center"/>
              <w:rPr>
                <w:sz w:val="20"/>
                <w:szCs w:val="20"/>
              </w:rPr>
            </w:pPr>
          </w:p>
        </w:tc>
        <w:tc>
          <w:tcPr>
            <w:tcW w:w="992" w:type="dxa"/>
          </w:tcPr>
          <w:p w14:paraId="7E0E6BEF">
            <w:pPr>
              <w:jc w:val="center"/>
              <w:rPr>
                <w:sz w:val="20"/>
                <w:szCs w:val="20"/>
              </w:rPr>
            </w:pPr>
          </w:p>
        </w:tc>
        <w:tc>
          <w:tcPr>
            <w:tcW w:w="992" w:type="dxa"/>
          </w:tcPr>
          <w:p w14:paraId="5466EC21">
            <w:pPr>
              <w:jc w:val="center"/>
              <w:rPr>
                <w:sz w:val="20"/>
                <w:szCs w:val="20"/>
              </w:rPr>
            </w:pPr>
          </w:p>
        </w:tc>
      </w:tr>
      <w:tr w14:paraId="5D7A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3447A860">
            <w:pPr>
              <w:jc w:val="center"/>
              <w:rPr>
                <w:sz w:val="20"/>
                <w:szCs w:val="20"/>
              </w:rPr>
            </w:pPr>
            <w:r>
              <w:rPr>
                <w:sz w:val="20"/>
                <w:szCs w:val="20"/>
              </w:rPr>
              <w:t>3.1</w:t>
            </w:r>
          </w:p>
        </w:tc>
        <w:tc>
          <w:tcPr>
            <w:tcW w:w="708" w:type="dxa"/>
          </w:tcPr>
          <w:p w14:paraId="3BC38EA9">
            <w:pPr>
              <w:jc w:val="center"/>
              <w:rPr>
                <w:sz w:val="20"/>
                <w:szCs w:val="20"/>
              </w:rPr>
            </w:pPr>
            <w:r>
              <w:rPr>
                <w:sz w:val="20"/>
                <w:szCs w:val="20"/>
              </w:rPr>
              <w:t>8</w:t>
            </w:r>
          </w:p>
        </w:tc>
        <w:tc>
          <w:tcPr>
            <w:tcW w:w="992" w:type="dxa"/>
          </w:tcPr>
          <w:p w14:paraId="54624A9A">
            <w:pPr>
              <w:jc w:val="center"/>
              <w:rPr>
                <w:sz w:val="20"/>
                <w:szCs w:val="20"/>
              </w:rPr>
            </w:pPr>
          </w:p>
        </w:tc>
        <w:tc>
          <w:tcPr>
            <w:tcW w:w="992" w:type="dxa"/>
          </w:tcPr>
          <w:p w14:paraId="14E585B2">
            <w:pPr>
              <w:jc w:val="center"/>
              <w:rPr>
                <w:sz w:val="20"/>
                <w:szCs w:val="20"/>
              </w:rPr>
            </w:pPr>
          </w:p>
        </w:tc>
        <w:tc>
          <w:tcPr>
            <w:tcW w:w="993" w:type="dxa"/>
          </w:tcPr>
          <w:p w14:paraId="1A05827F">
            <w:pPr>
              <w:jc w:val="center"/>
              <w:rPr>
                <w:sz w:val="20"/>
                <w:szCs w:val="20"/>
              </w:rPr>
            </w:pPr>
            <w:r>
              <w:rPr>
                <w:sz w:val="20"/>
                <w:szCs w:val="20"/>
              </w:rPr>
              <w:t>7</w:t>
            </w:r>
          </w:p>
        </w:tc>
        <w:tc>
          <w:tcPr>
            <w:tcW w:w="992" w:type="dxa"/>
          </w:tcPr>
          <w:p w14:paraId="7C037403">
            <w:pPr>
              <w:jc w:val="center"/>
              <w:rPr>
                <w:sz w:val="20"/>
                <w:szCs w:val="20"/>
              </w:rPr>
            </w:pPr>
            <w:r>
              <w:rPr>
                <w:sz w:val="20"/>
                <w:szCs w:val="20"/>
              </w:rPr>
              <w:t>88</w:t>
            </w:r>
          </w:p>
        </w:tc>
        <w:tc>
          <w:tcPr>
            <w:tcW w:w="992" w:type="dxa"/>
          </w:tcPr>
          <w:p w14:paraId="047D3BCE">
            <w:pPr>
              <w:jc w:val="center"/>
              <w:rPr>
                <w:sz w:val="20"/>
                <w:szCs w:val="20"/>
              </w:rPr>
            </w:pPr>
          </w:p>
        </w:tc>
        <w:tc>
          <w:tcPr>
            <w:tcW w:w="992" w:type="dxa"/>
          </w:tcPr>
          <w:p w14:paraId="42525233">
            <w:pPr>
              <w:jc w:val="center"/>
              <w:rPr>
                <w:sz w:val="20"/>
                <w:szCs w:val="20"/>
              </w:rPr>
            </w:pPr>
          </w:p>
        </w:tc>
        <w:tc>
          <w:tcPr>
            <w:tcW w:w="992" w:type="dxa"/>
          </w:tcPr>
          <w:p w14:paraId="22951FC1">
            <w:pPr>
              <w:jc w:val="center"/>
              <w:rPr>
                <w:sz w:val="20"/>
                <w:szCs w:val="20"/>
              </w:rPr>
            </w:pPr>
          </w:p>
        </w:tc>
        <w:tc>
          <w:tcPr>
            <w:tcW w:w="992" w:type="dxa"/>
          </w:tcPr>
          <w:p w14:paraId="5616A8B0">
            <w:pPr>
              <w:jc w:val="center"/>
              <w:rPr>
                <w:sz w:val="20"/>
                <w:szCs w:val="20"/>
              </w:rPr>
            </w:pPr>
          </w:p>
        </w:tc>
      </w:tr>
      <w:tr w14:paraId="7B70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9FBE60A">
            <w:pPr>
              <w:jc w:val="center"/>
              <w:rPr>
                <w:sz w:val="20"/>
                <w:szCs w:val="20"/>
              </w:rPr>
            </w:pPr>
            <w:r>
              <w:rPr>
                <w:sz w:val="20"/>
                <w:szCs w:val="20"/>
              </w:rPr>
              <w:t>3.2</w:t>
            </w:r>
          </w:p>
        </w:tc>
        <w:tc>
          <w:tcPr>
            <w:tcW w:w="708" w:type="dxa"/>
          </w:tcPr>
          <w:p w14:paraId="2D6EB24D">
            <w:pPr>
              <w:jc w:val="center"/>
              <w:rPr>
                <w:sz w:val="20"/>
                <w:szCs w:val="20"/>
              </w:rPr>
            </w:pPr>
            <w:r>
              <w:rPr>
                <w:sz w:val="20"/>
                <w:szCs w:val="20"/>
              </w:rPr>
              <w:t>7</w:t>
            </w:r>
          </w:p>
        </w:tc>
        <w:tc>
          <w:tcPr>
            <w:tcW w:w="992" w:type="dxa"/>
          </w:tcPr>
          <w:p w14:paraId="6A6F2917">
            <w:pPr>
              <w:jc w:val="center"/>
              <w:rPr>
                <w:sz w:val="20"/>
                <w:szCs w:val="20"/>
              </w:rPr>
            </w:pPr>
          </w:p>
        </w:tc>
        <w:tc>
          <w:tcPr>
            <w:tcW w:w="992" w:type="dxa"/>
          </w:tcPr>
          <w:p w14:paraId="41C389AC">
            <w:pPr>
              <w:jc w:val="center"/>
              <w:rPr>
                <w:sz w:val="20"/>
                <w:szCs w:val="20"/>
              </w:rPr>
            </w:pPr>
          </w:p>
        </w:tc>
        <w:tc>
          <w:tcPr>
            <w:tcW w:w="993" w:type="dxa"/>
          </w:tcPr>
          <w:p w14:paraId="25060F5F">
            <w:pPr>
              <w:jc w:val="center"/>
              <w:rPr>
                <w:sz w:val="20"/>
                <w:szCs w:val="20"/>
              </w:rPr>
            </w:pPr>
            <w:r>
              <w:rPr>
                <w:sz w:val="20"/>
                <w:szCs w:val="20"/>
              </w:rPr>
              <w:t>6,25</w:t>
            </w:r>
          </w:p>
        </w:tc>
        <w:tc>
          <w:tcPr>
            <w:tcW w:w="992" w:type="dxa"/>
          </w:tcPr>
          <w:p w14:paraId="45181D13">
            <w:pPr>
              <w:jc w:val="center"/>
              <w:rPr>
                <w:sz w:val="20"/>
                <w:szCs w:val="20"/>
              </w:rPr>
            </w:pPr>
            <w:r>
              <w:rPr>
                <w:sz w:val="20"/>
                <w:szCs w:val="20"/>
              </w:rPr>
              <w:t>89</w:t>
            </w:r>
          </w:p>
        </w:tc>
        <w:tc>
          <w:tcPr>
            <w:tcW w:w="992" w:type="dxa"/>
          </w:tcPr>
          <w:p w14:paraId="16CF7FD8">
            <w:pPr>
              <w:jc w:val="center"/>
              <w:rPr>
                <w:sz w:val="20"/>
                <w:szCs w:val="20"/>
              </w:rPr>
            </w:pPr>
          </w:p>
        </w:tc>
        <w:tc>
          <w:tcPr>
            <w:tcW w:w="992" w:type="dxa"/>
          </w:tcPr>
          <w:p w14:paraId="39B996CD">
            <w:pPr>
              <w:jc w:val="center"/>
              <w:rPr>
                <w:sz w:val="20"/>
                <w:szCs w:val="20"/>
              </w:rPr>
            </w:pPr>
          </w:p>
        </w:tc>
        <w:tc>
          <w:tcPr>
            <w:tcW w:w="992" w:type="dxa"/>
          </w:tcPr>
          <w:p w14:paraId="3E0E9C32">
            <w:pPr>
              <w:jc w:val="center"/>
              <w:rPr>
                <w:sz w:val="20"/>
                <w:szCs w:val="20"/>
              </w:rPr>
            </w:pPr>
          </w:p>
        </w:tc>
        <w:tc>
          <w:tcPr>
            <w:tcW w:w="992" w:type="dxa"/>
          </w:tcPr>
          <w:p w14:paraId="0D6493DE">
            <w:pPr>
              <w:jc w:val="center"/>
              <w:rPr>
                <w:sz w:val="20"/>
                <w:szCs w:val="20"/>
              </w:rPr>
            </w:pPr>
          </w:p>
        </w:tc>
      </w:tr>
      <w:tr w14:paraId="6B59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B977CDD">
            <w:pPr>
              <w:jc w:val="center"/>
              <w:rPr>
                <w:sz w:val="20"/>
                <w:szCs w:val="20"/>
              </w:rPr>
            </w:pPr>
            <w:r>
              <w:rPr>
                <w:sz w:val="20"/>
                <w:szCs w:val="20"/>
              </w:rPr>
              <w:t>3.3</w:t>
            </w:r>
          </w:p>
        </w:tc>
        <w:tc>
          <w:tcPr>
            <w:tcW w:w="708" w:type="dxa"/>
          </w:tcPr>
          <w:p w14:paraId="5A9610A9">
            <w:pPr>
              <w:jc w:val="center"/>
              <w:rPr>
                <w:sz w:val="20"/>
                <w:szCs w:val="20"/>
              </w:rPr>
            </w:pPr>
            <w:r>
              <w:rPr>
                <w:sz w:val="20"/>
                <w:szCs w:val="20"/>
              </w:rPr>
              <w:t>7</w:t>
            </w:r>
          </w:p>
        </w:tc>
        <w:tc>
          <w:tcPr>
            <w:tcW w:w="992" w:type="dxa"/>
          </w:tcPr>
          <w:p w14:paraId="1F6C6659">
            <w:pPr>
              <w:jc w:val="center"/>
              <w:rPr>
                <w:sz w:val="20"/>
                <w:szCs w:val="20"/>
              </w:rPr>
            </w:pPr>
          </w:p>
        </w:tc>
        <w:tc>
          <w:tcPr>
            <w:tcW w:w="992" w:type="dxa"/>
          </w:tcPr>
          <w:p w14:paraId="2D5846C3">
            <w:pPr>
              <w:jc w:val="center"/>
              <w:rPr>
                <w:sz w:val="20"/>
                <w:szCs w:val="20"/>
              </w:rPr>
            </w:pPr>
          </w:p>
        </w:tc>
        <w:tc>
          <w:tcPr>
            <w:tcW w:w="993" w:type="dxa"/>
          </w:tcPr>
          <w:p w14:paraId="5BBC81B9">
            <w:pPr>
              <w:jc w:val="center"/>
              <w:rPr>
                <w:sz w:val="20"/>
                <w:szCs w:val="20"/>
                <w:lang w:val="ru-RU"/>
              </w:rPr>
            </w:pPr>
            <w:r>
              <w:rPr>
                <w:sz w:val="20"/>
                <w:szCs w:val="20"/>
                <w:lang w:val="ru-RU"/>
              </w:rPr>
              <w:t>7</w:t>
            </w:r>
          </w:p>
        </w:tc>
        <w:tc>
          <w:tcPr>
            <w:tcW w:w="992" w:type="dxa"/>
          </w:tcPr>
          <w:p w14:paraId="60EFB436">
            <w:pPr>
              <w:jc w:val="center"/>
              <w:rPr>
                <w:sz w:val="20"/>
                <w:szCs w:val="20"/>
              </w:rPr>
            </w:pPr>
            <w:r>
              <w:rPr>
                <w:sz w:val="20"/>
                <w:szCs w:val="20"/>
              </w:rPr>
              <w:t>93</w:t>
            </w:r>
          </w:p>
        </w:tc>
        <w:tc>
          <w:tcPr>
            <w:tcW w:w="992" w:type="dxa"/>
          </w:tcPr>
          <w:p w14:paraId="028681F7">
            <w:pPr>
              <w:jc w:val="center"/>
              <w:rPr>
                <w:sz w:val="20"/>
                <w:szCs w:val="20"/>
              </w:rPr>
            </w:pPr>
          </w:p>
        </w:tc>
        <w:tc>
          <w:tcPr>
            <w:tcW w:w="992" w:type="dxa"/>
          </w:tcPr>
          <w:p w14:paraId="1FEC6BF9">
            <w:pPr>
              <w:jc w:val="center"/>
              <w:rPr>
                <w:sz w:val="20"/>
                <w:szCs w:val="20"/>
              </w:rPr>
            </w:pPr>
          </w:p>
        </w:tc>
        <w:tc>
          <w:tcPr>
            <w:tcW w:w="992" w:type="dxa"/>
          </w:tcPr>
          <w:p w14:paraId="16239267">
            <w:pPr>
              <w:jc w:val="center"/>
              <w:rPr>
                <w:sz w:val="20"/>
                <w:szCs w:val="20"/>
              </w:rPr>
            </w:pPr>
          </w:p>
        </w:tc>
        <w:tc>
          <w:tcPr>
            <w:tcW w:w="992" w:type="dxa"/>
          </w:tcPr>
          <w:p w14:paraId="645B83CD">
            <w:pPr>
              <w:jc w:val="center"/>
              <w:rPr>
                <w:sz w:val="20"/>
                <w:szCs w:val="20"/>
              </w:rPr>
            </w:pPr>
          </w:p>
        </w:tc>
      </w:tr>
      <w:tr w14:paraId="64C5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5AE7E111">
            <w:pPr>
              <w:jc w:val="center"/>
              <w:rPr>
                <w:sz w:val="20"/>
                <w:szCs w:val="20"/>
              </w:rPr>
            </w:pPr>
            <w:r>
              <w:rPr>
                <w:sz w:val="20"/>
                <w:szCs w:val="20"/>
              </w:rPr>
              <w:t>4.1</w:t>
            </w:r>
          </w:p>
        </w:tc>
        <w:tc>
          <w:tcPr>
            <w:tcW w:w="708" w:type="dxa"/>
          </w:tcPr>
          <w:p w14:paraId="0D15EAC2">
            <w:pPr>
              <w:jc w:val="center"/>
              <w:rPr>
                <w:sz w:val="20"/>
                <w:szCs w:val="20"/>
              </w:rPr>
            </w:pPr>
            <w:r>
              <w:rPr>
                <w:sz w:val="20"/>
                <w:szCs w:val="20"/>
              </w:rPr>
              <w:t>13</w:t>
            </w:r>
          </w:p>
        </w:tc>
        <w:tc>
          <w:tcPr>
            <w:tcW w:w="992" w:type="dxa"/>
          </w:tcPr>
          <w:p w14:paraId="028BC8FC">
            <w:pPr>
              <w:jc w:val="center"/>
              <w:rPr>
                <w:sz w:val="20"/>
                <w:szCs w:val="20"/>
              </w:rPr>
            </w:pPr>
          </w:p>
        </w:tc>
        <w:tc>
          <w:tcPr>
            <w:tcW w:w="992" w:type="dxa"/>
          </w:tcPr>
          <w:p w14:paraId="1A021985">
            <w:pPr>
              <w:jc w:val="center"/>
              <w:rPr>
                <w:sz w:val="20"/>
                <w:szCs w:val="20"/>
              </w:rPr>
            </w:pPr>
          </w:p>
        </w:tc>
        <w:tc>
          <w:tcPr>
            <w:tcW w:w="993" w:type="dxa"/>
          </w:tcPr>
          <w:p w14:paraId="1E1DB1C5">
            <w:pPr>
              <w:jc w:val="center"/>
              <w:rPr>
                <w:sz w:val="20"/>
                <w:szCs w:val="20"/>
              </w:rPr>
            </w:pPr>
            <w:r>
              <w:rPr>
                <w:sz w:val="20"/>
                <w:szCs w:val="20"/>
              </w:rPr>
              <w:t>1</w:t>
            </w:r>
            <w:r>
              <w:rPr>
                <w:sz w:val="20"/>
                <w:szCs w:val="20"/>
                <w:lang w:val="ru-RU"/>
              </w:rPr>
              <w:t>2</w:t>
            </w:r>
            <w:r>
              <w:rPr>
                <w:sz w:val="20"/>
                <w:szCs w:val="20"/>
              </w:rPr>
              <w:t>,5</w:t>
            </w:r>
          </w:p>
        </w:tc>
        <w:tc>
          <w:tcPr>
            <w:tcW w:w="992" w:type="dxa"/>
          </w:tcPr>
          <w:p w14:paraId="4B3B2F5E">
            <w:pPr>
              <w:jc w:val="center"/>
              <w:rPr>
                <w:sz w:val="20"/>
                <w:szCs w:val="20"/>
              </w:rPr>
            </w:pPr>
            <w:r>
              <w:rPr>
                <w:sz w:val="20"/>
                <w:szCs w:val="20"/>
              </w:rPr>
              <w:t>88</w:t>
            </w:r>
          </w:p>
        </w:tc>
        <w:tc>
          <w:tcPr>
            <w:tcW w:w="992" w:type="dxa"/>
          </w:tcPr>
          <w:p w14:paraId="47A66B09">
            <w:pPr>
              <w:jc w:val="center"/>
              <w:rPr>
                <w:sz w:val="20"/>
                <w:szCs w:val="20"/>
              </w:rPr>
            </w:pPr>
          </w:p>
        </w:tc>
        <w:tc>
          <w:tcPr>
            <w:tcW w:w="992" w:type="dxa"/>
          </w:tcPr>
          <w:p w14:paraId="76AC3740">
            <w:pPr>
              <w:jc w:val="center"/>
              <w:rPr>
                <w:sz w:val="20"/>
                <w:szCs w:val="20"/>
              </w:rPr>
            </w:pPr>
          </w:p>
        </w:tc>
        <w:tc>
          <w:tcPr>
            <w:tcW w:w="992" w:type="dxa"/>
          </w:tcPr>
          <w:p w14:paraId="2ED1BAC7">
            <w:pPr>
              <w:jc w:val="center"/>
              <w:rPr>
                <w:sz w:val="20"/>
                <w:szCs w:val="20"/>
              </w:rPr>
            </w:pPr>
          </w:p>
        </w:tc>
        <w:tc>
          <w:tcPr>
            <w:tcW w:w="992" w:type="dxa"/>
          </w:tcPr>
          <w:p w14:paraId="028F2235">
            <w:pPr>
              <w:jc w:val="center"/>
              <w:rPr>
                <w:sz w:val="20"/>
                <w:szCs w:val="20"/>
              </w:rPr>
            </w:pPr>
          </w:p>
        </w:tc>
      </w:tr>
      <w:tr w14:paraId="1A83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6E115378">
            <w:pPr>
              <w:jc w:val="center"/>
              <w:rPr>
                <w:sz w:val="20"/>
                <w:szCs w:val="20"/>
              </w:rPr>
            </w:pPr>
            <w:r>
              <w:rPr>
                <w:sz w:val="20"/>
                <w:szCs w:val="20"/>
              </w:rPr>
              <w:t>4.2</w:t>
            </w:r>
          </w:p>
        </w:tc>
        <w:tc>
          <w:tcPr>
            <w:tcW w:w="708" w:type="dxa"/>
          </w:tcPr>
          <w:p w14:paraId="0589E016">
            <w:pPr>
              <w:jc w:val="center"/>
              <w:rPr>
                <w:sz w:val="20"/>
                <w:szCs w:val="20"/>
              </w:rPr>
            </w:pPr>
            <w:r>
              <w:rPr>
                <w:sz w:val="20"/>
                <w:szCs w:val="20"/>
              </w:rPr>
              <w:t>14</w:t>
            </w:r>
          </w:p>
        </w:tc>
        <w:tc>
          <w:tcPr>
            <w:tcW w:w="992" w:type="dxa"/>
          </w:tcPr>
          <w:p w14:paraId="1A6406E4">
            <w:pPr>
              <w:jc w:val="center"/>
              <w:rPr>
                <w:sz w:val="20"/>
                <w:szCs w:val="20"/>
              </w:rPr>
            </w:pPr>
          </w:p>
        </w:tc>
        <w:tc>
          <w:tcPr>
            <w:tcW w:w="992" w:type="dxa"/>
          </w:tcPr>
          <w:p w14:paraId="5270EC9A">
            <w:pPr>
              <w:jc w:val="center"/>
              <w:rPr>
                <w:sz w:val="20"/>
                <w:szCs w:val="20"/>
              </w:rPr>
            </w:pPr>
          </w:p>
        </w:tc>
        <w:tc>
          <w:tcPr>
            <w:tcW w:w="993" w:type="dxa"/>
          </w:tcPr>
          <w:p w14:paraId="61BE34BE">
            <w:pPr>
              <w:jc w:val="center"/>
              <w:rPr>
                <w:sz w:val="20"/>
                <w:szCs w:val="20"/>
                <w:lang w:val="ru-RU"/>
              </w:rPr>
            </w:pPr>
            <w:r>
              <w:rPr>
                <w:sz w:val="20"/>
                <w:szCs w:val="20"/>
              </w:rPr>
              <w:t>1</w:t>
            </w:r>
            <w:r>
              <w:rPr>
                <w:sz w:val="20"/>
                <w:szCs w:val="20"/>
                <w:lang w:val="ru-RU"/>
              </w:rPr>
              <w:t>2,25</w:t>
            </w:r>
          </w:p>
        </w:tc>
        <w:tc>
          <w:tcPr>
            <w:tcW w:w="992" w:type="dxa"/>
          </w:tcPr>
          <w:p w14:paraId="3F85A673">
            <w:pPr>
              <w:jc w:val="center"/>
              <w:rPr>
                <w:sz w:val="20"/>
                <w:szCs w:val="20"/>
              </w:rPr>
            </w:pPr>
            <w:r>
              <w:rPr>
                <w:sz w:val="20"/>
                <w:szCs w:val="20"/>
              </w:rPr>
              <w:t>82</w:t>
            </w:r>
          </w:p>
        </w:tc>
        <w:tc>
          <w:tcPr>
            <w:tcW w:w="992" w:type="dxa"/>
          </w:tcPr>
          <w:p w14:paraId="72446296">
            <w:pPr>
              <w:jc w:val="center"/>
              <w:rPr>
                <w:sz w:val="20"/>
                <w:szCs w:val="20"/>
              </w:rPr>
            </w:pPr>
          </w:p>
        </w:tc>
        <w:tc>
          <w:tcPr>
            <w:tcW w:w="992" w:type="dxa"/>
          </w:tcPr>
          <w:p w14:paraId="53EA35C5">
            <w:pPr>
              <w:jc w:val="center"/>
              <w:rPr>
                <w:sz w:val="20"/>
                <w:szCs w:val="20"/>
              </w:rPr>
            </w:pPr>
          </w:p>
        </w:tc>
        <w:tc>
          <w:tcPr>
            <w:tcW w:w="992" w:type="dxa"/>
          </w:tcPr>
          <w:p w14:paraId="6D7F99CA">
            <w:pPr>
              <w:jc w:val="center"/>
              <w:rPr>
                <w:sz w:val="20"/>
                <w:szCs w:val="20"/>
              </w:rPr>
            </w:pPr>
          </w:p>
        </w:tc>
        <w:tc>
          <w:tcPr>
            <w:tcW w:w="992" w:type="dxa"/>
          </w:tcPr>
          <w:p w14:paraId="3DD7D3B9">
            <w:pPr>
              <w:jc w:val="center"/>
              <w:rPr>
                <w:sz w:val="20"/>
                <w:szCs w:val="20"/>
              </w:rPr>
            </w:pPr>
          </w:p>
        </w:tc>
      </w:tr>
      <w:tr w14:paraId="7AEB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993" w:type="dxa"/>
          </w:tcPr>
          <w:p w14:paraId="519F6161">
            <w:pPr>
              <w:jc w:val="center"/>
              <w:rPr>
                <w:sz w:val="20"/>
                <w:szCs w:val="20"/>
              </w:rPr>
            </w:pPr>
            <w:r>
              <w:rPr>
                <w:sz w:val="20"/>
                <w:szCs w:val="20"/>
              </w:rPr>
              <w:t>4.3</w:t>
            </w:r>
          </w:p>
        </w:tc>
        <w:tc>
          <w:tcPr>
            <w:tcW w:w="708" w:type="dxa"/>
          </w:tcPr>
          <w:p w14:paraId="4A69ED3C">
            <w:pPr>
              <w:jc w:val="center"/>
              <w:rPr>
                <w:sz w:val="20"/>
                <w:szCs w:val="20"/>
              </w:rPr>
            </w:pPr>
            <w:r>
              <w:rPr>
                <w:sz w:val="20"/>
                <w:szCs w:val="20"/>
              </w:rPr>
              <w:t>7</w:t>
            </w:r>
          </w:p>
        </w:tc>
        <w:tc>
          <w:tcPr>
            <w:tcW w:w="992" w:type="dxa"/>
          </w:tcPr>
          <w:p w14:paraId="1DAB9D04">
            <w:pPr>
              <w:jc w:val="center"/>
              <w:rPr>
                <w:sz w:val="20"/>
                <w:szCs w:val="20"/>
              </w:rPr>
            </w:pPr>
          </w:p>
        </w:tc>
        <w:tc>
          <w:tcPr>
            <w:tcW w:w="992" w:type="dxa"/>
          </w:tcPr>
          <w:p w14:paraId="38E1FBDC">
            <w:pPr>
              <w:jc w:val="center"/>
              <w:rPr>
                <w:sz w:val="20"/>
                <w:szCs w:val="20"/>
              </w:rPr>
            </w:pPr>
          </w:p>
        </w:tc>
        <w:tc>
          <w:tcPr>
            <w:tcW w:w="993" w:type="dxa"/>
          </w:tcPr>
          <w:p w14:paraId="124CCC58">
            <w:pPr>
              <w:jc w:val="center"/>
              <w:rPr>
                <w:sz w:val="20"/>
                <w:szCs w:val="20"/>
                <w:lang w:val="ru-RU"/>
              </w:rPr>
            </w:pPr>
            <w:r>
              <w:rPr>
                <w:sz w:val="20"/>
                <w:szCs w:val="20"/>
                <w:lang w:val="ru-RU"/>
              </w:rPr>
              <w:t>7</w:t>
            </w:r>
          </w:p>
        </w:tc>
        <w:tc>
          <w:tcPr>
            <w:tcW w:w="992" w:type="dxa"/>
          </w:tcPr>
          <w:p w14:paraId="4778A3D0">
            <w:pPr>
              <w:jc w:val="center"/>
              <w:rPr>
                <w:sz w:val="20"/>
                <w:szCs w:val="20"/>
              </w:rPr>
            </w:pPr>
            <w:r>
              <w:rPr>
                <w:sz w:val="20"/>
                <w:szCs w:val="20"/>
              </w:rPr>
              <w:t>78</w:t>
            </w:r>
          </w:p>
        </w:tc>
        <w:tc>
          <w:tcPr>
            <w:tcW w:w="992" w:type="dxa"/>
          </w:tcPr>
          <w:p w14:paraId="6AC1CA2A">
            <w:pPr>
              <w:jc w:val="center"/>
              <w:rPr>
                <w:sz w:val="20"/>
                <w:szCs w:val="20"/>
              </w:rPr>
            </w:pPr>
          </w:p>
        </w:tc>
        <w:tc>
          <w:tcPr>
            <w:tcW w:w="992" w:type="dxa"/>
          </w:tcPr>
          <w:p w14:paraId="61752CBA">
            <w:pPr>
              <w:jc w:val="center"/>
              <w:rPr>
                <w:sz w:val="20"/>
                <w:szCs w:val="20"/>
              </w:rPr>
            </w:pPr>
          </w:p>
        </w:tc>
        <w:tc>
          <w:tcPr>
            <w:tcW w:w="992" w:type="dxa"/>
          </w:tcPr>
          <w:p w14:paraId="436800CA">
            <w:pPr>
              <w:jc w:val="center"/>
              <w:rPr>
                <w:sz w:val="20"/>
                <w:szCs w:val="20"/>
              </w:rPr>
            </w:pPr>
          </w:p>
        </w:tc>
        <w:tc>
          <w:tcPr>
            <w:tcW w:w="992" w:type="dxa"/>
          </w:tcPr>
          <w:p w14:paraId="7F68A67A">
            <w:pPr>
              <w:jc w:val="center"/>
              <w:rPr>
                <w:sz w:val="20"/>
                <w:szCs w:val="20"/>
              </w:rPr>
            </w:pPr>
          </w:p>
        </w:tc>
      </w:tr>
      <w:tr w14:paraId="729B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181B2429">
            <w:pPr>
              <w:jc w:val="center"/>
              <w:rPr>
                <w:sz w:val="20"/>
                <w:szCs w:val="20"/>
              </w:rPr>
            </w:pPr>
            <w:r>
              <w:rPr>
                <w:sz w:val="20"/>
                <w:szCs w:val="20"/>
              </w:rPr>
              <w:t>5.1</w:t>
            </w:r>
          </w:p>
        </w:tc>
        <w:tc>
          <w:tcPr>
            <w:tcW w:w="708" w:type="dxa"/>
          </w:tcPr>
          <w:p w14:paraId="36953C65">
            <w:pPr>
              <w:jc w:val="center"/>
              <w:rPr>
                <w:sz w:val="20"/>
                <w:szCs w:val="20"/>
              </w:rPr>
            </w:pPr>
            <w:r>
              <w:rPr>
                <w:sz w:val="20"/>
                <w:szCs w:val="20"/>
              </w:rPr>
              <w:t>6</w:t>
            </w:r>
          </w:p>
        </w:tc>
        <w:tc>
          <w:tcPr>
            <w:tcW w:w="992" w:type="dxa"/>
          </w:tcPr>
          <w:p w14:paraId="772E2C44">
            <w:pPr>
              <w:jc w:val="center"/>
              <w:rPr>
                <w:sz w:val="20"/>
                <w:szCs w:val="20"/>
              </w:rPr>
            </w:pPr>
          </w:p>
        </w:tc>
        <w:tc>
          <w:tcPr>
            <w:tcW w:w="992" w:type="dxa"/>
          </w:tcPr>
          <w:p w14:paraId="4F402F4D">
            <w:pPr>
              <w:jc w:val="center"/>
              <w:rPr>
                <w:sz w:val="20"/>
                <w:szCs w:val="20"/>
              </w:rPr>
            </w:pPr>
          </w:p>
        </w:tc>
        <w:tc>
          <w:tcPr>
            <w:tcW w:w="993" w:type="dxa"/>
          </w:tcPr>
          <w:p w14:paraId="113787BC">
            <w:pPr>
              <w:jc w:val="center"/>
              <w:rPr>
                <w:sz w:val="20"/>
                <w:szCs w:val="20"/>
                <w:lang w:val="ru-RU"/>
              </w:rPr>
            </w:pPr>
            <w:r>
              <w:rPr>
                <w:sz w:val="20"/>
                <w:szCs w:val="20"/>
                <w:lang w:val="ru-RU"/>
              </w:rPr>
              <w:t>6</w:t>
            </w:r>
          </w:p>
        </w:tc>
        <w:tc>
          <w:tcPr>
            <w:tcW w:w="992" w:type="dxa"/>
          </w:tcPr>
          <w:p w14:paraId="69277CCC">
            <w:pPr>
              <w:jc w:val="center"/>
              <w:rPr>
                <w:sz w:val="20"/>
                <w:szCs w:val="20"/>
              </w:rPr>
            </w:pPr>
            <w:r>
              <w:rPr>
                <w:sz w:val="20"/>
                <w:szCs w:val="20"/>
              </w:rPr>
              <w:t>58</w:t>
            </w:r>
          </w:p>
        </w:tc>
        <w:tc>
          <w:tcPr>
            <w:tcW w:w="992" w:type="dxa"/>
          </w:tcPr>
          <w:p w14:paraId="69D43A03">
            <w:pPr>
              <w:jc w:val="center"/>
              <w:rPr>
                <w:sz w:val="20"/>
                <w:szCs w:val="20"/>
              </w:rPr>
            </w:pPr>
          </w:p>
        </w:tc>
        <w:tc>
          <w:tcPr>
            <w:tcW w:w="992" w:type="dxa"/>
          </w:tcPr>
          <w:p w14:paraId="3D2C2A8A">
            <w:pPr>
              <w:jc w:val="center"/>
              <w:rPr>
                <w:sz w:val="20"/>
                <w:szCs w:val="20"/>
              </w:rPr>
            </w:pPr>
          </w:p>
        </w:tc>
        <w:tc>
          <w:tcPr>
            <w:tcW w:w="992" w:type="dxa"/>
          </w:tcPr>
          <w:p w14:paraId="69755AF8">
            <w:pPr>
              <w:jc w:val="center"/>
              <w:rPr>
                <w:sz w:val="20"/>
                <w:szCs w:val="20"/>
              </w:rPr>
            </w:pPr>
          </w:p>
        </w:tc>
        <w:tc>
          <w:tcPr>
            <w:tcW w:w="992" w:type="dxa"/>
          </w:tcPr>
          <w:p w14:paraId="4E655C29">
            <w:pPr>
              <w:jc w:val="center"/>
              <w:rPr>
                <w:sz w:val="20"/>
                <w:szCs w:val="20"/>
              </w:rPr>
            </w:pPr>
          </w:p>
        </w:tc>
      </w:tr>
      <w:tr w14:paraId="2CC9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A1A77BB">
            <w:pPr>
              <w:jc w:val="center"/>
              <w:rPr>
                <w:sz w:val="20"/>
                <w:szCs w:val="20"/>
              </w:rPr>
            </w:pPr>
            <w:r>
              <w:rPr>
                <w:sz w:val="20"/>
                <w:szCs w:val="20"/>
              </w:rPr>
              <w:t>Total</w:t>
            </w:r>
          </w:p>
        </w:tc>
        <w:tc>
          <w:tcPr>
            <w:tcW w:w="708" w:type="dxa"/>
          </w:tcPr>
          <w:p w14:paraId="14A9F9F1">
            <w:pPr>
              <w:jc w:val="center"/>
              <w:rPr>
                <w:sz w:val="20"/>
                <w:szCs w:val="20"/>
              </w:rPr>
            </w:pPr>
            <w:r>
              <w:rPr>
                <w:sz w:val="20"/>
                <w:szCs w:val="20"/>
              </w:rPr>
              <w:t>100</w:t>
            </w:r>
          </w:p>
        </w:tc>
        <w:tc>
          <w:tcPr>
            <w:tcW w:w="992" w:type="dxa"/>
          </w:tcPr>
          <w:p w14:paraId="7B4F64FF">
            <w:pPr>
              <w:jc w:val="center"/>
              <w:rPr>
                <w:sz w:val="20"/>
                <w:szCs w:val="20"/>
              </w:rPr>
            </w:pPr>
          </w:p>
        </w:tc>
        <w:tc>
          <w:tcPr>
            <w:tcW w:w="992" w:type="dxa"/>
          </w:tcPr>
          <w:p w14:paraId="169AB334">
            <w:pPr>
              <w:jc w:val="center"/>
              <w:rPr>
                <w:sz w:val="20"/>
                <w:szCs w:val="20"/>
              </w:rPr>
            </w:pPr>
          </w:p>
        </w:tc>
        <w:tc>
          <w:tcPr>
            <w:tcW w:w="993" w:type="dxa"/>
          </w:tcPr>
          <w:p w14:paraId="08BC5FF1">
            <w:pPr>
              <w:jc w:val="center"/>
              <w:rPr>
                <w:sz w:val="20"/>
                <w:szCs w:val="20"/>
              </w:rPr>
            </w:pPr>
            <w:r>
              <w:rPr>
                <w:sz w:val="20"/>
                <w:szCs w:val="20"/>
              </w:rPr>
              <w:t>80,75</w:t>
            </w:r>
          </w:p>
        </w:tc>
        <w:tc>
          <w:tcPr>
            <w:tcW w:w="992" w:type="dxa"/>
          </w:tcPr>
          <w:p w14:paraId="09192311">
            <w:pPr>
              <w:jc w:val="center"/>
              <w:rPr>
                <w:sz w:val="20"/>
                <w:szCs w:val="20"/>
              </w:rPr>
            </w:pPr>
            <w:r>
              <w:rPr>
                <w:sz w:val="20"/>
                <w:szCs w:val="20"/>
              </w:rPr>
              <w:t>80,75%</w:t>
            </w:r>
          </w:p>
        </w:tc>
        <w:tc>
          <w:tcPr>
            <w:tcW w:w="992" w:type="dxa"/>
          </w:tcPr>
          <w:p w14:paraId="44B08D60">
            <w:pPr>
              <w:jc w:val="center"/>
              <w:rPr>
                <w:sz w:val="20"/>
                <w:szCs w:val="20"/>
              </w:rPr>
            </w:pPr>
          </w:p>
        </w:tc>
        <w:tc>
          <w:tcPr>
            <w:tcW w:w="992" w:type="dxa"/>
          </w:tcPr>
          <w:p w14:paraId="5CD40270">
            <w:pPr>
              <w:jc w:val="center"/>
              <w:rPr>
                <w:sz w:val="20"/>
                <w:szCs w:val="20"/>
              </w:rPr>
            </w:pPr>
          </w:p>
        </w:tc>
        <w:tc>
          <w:tcPr>
            <w:tcW w:w="992" w:type="dxa"/>
          </w:tcPr>
          <w:p w14:paraId="1C769534">
            <w:pPr>
              <w:jc w:val="center"/>
              <w:rPr>
                <w:sz w:val="20"/>
                <w:szCs w:val="20"/>
              </w:rPr>
            </w:pPr>
          </w:p>
        </w:tc>
        <w:tc>
          <w:tcPr>
            <w:tcW w:w="992" w:type="dxa"/>
          </w:tcPr>
          <w:p w14:paraId="3A62BE14">
            <w:pPr>
              <w:jc w:val="center"/>
              <w:rPr>
                <w:sz w:val="20"/>
                <w:szCs w:val="20"/>
              </w:rPr>
            </w:pPr>
          </w:p>
        </w:tc>
      </w:tr>
    </w:tbl>
    <w:p w14:paraId="3AD34117"/>
    <w:p w14:paraId="4F7DD34A">
      <w:pPr>
        <w:rPr>
          <w:sz w:val="18"/>
          <w:szCs w:val="18"/>
        </w:rPr>
      </w:pPr>
      <w:r>
        <w:t xml:space="preserve">* </w:t>
      </w:r>
      <w:r>
        <w:rPr>
          <w:sz w:val="18"/>
          <w:szCs w:val="18"/>
        </w:rPr>
        <w:t xml:space="preserve">În cazul în care un anumit standard sau anumiți indicatori nu se aplică la evaluarea instituției date, la </w:t>
      </w:r>
      <w:r>
        <w:rPr>
          <w:i/>
          <w:sz w:val="18"/>
          <w:szCs w:val="18"/>
        </w:rPr>
        <w:t>Total</w:t>
      </w:r>
      <w:r>
        <w:rPr>
          <w:sz w:val="18"/>
          <w:szCs w:val="18"/>
        </w:rPr>
        <w:t xml:space="preserve"> se va înscrie suma punctelor acordate prin indicatorii evaluabili.</w:t>
      </w:r>
    </w:p>
    <w:p w14:paraId="3BA84342"/>
    <w:p w14:paraId="548957BC">
      <w:r>
        <w:t>Rezultatele evaluării anuale a personalului didactic:</w:t>
      </w:r>
    </w:p>
    <w:p w14:paraId="5E4F449C"/>
    <w:tbl>
      <w:tblPr>
        <w:tblStyle w:val="3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59"/>
        <w:gridCol w:w="1842"/>
        <w:gridCol w:w="1559"/>
        <w:gridCol w:w="1701"/>
        <w:gridCol w:w="1418"/>
      </w:tblGrid>
      <w:tr w14:paraId="788E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60" w:type="dxa"/>
            <w:vMerge w:val="restart"/>
          </w:tcPr>
          <w:p w14:paraId="6A0800A6">
            <w:pPr>
              <w:jc w:val="center"/>
              <w:rPr>
                <w:sz w:val="20"/>
                <w:szCs w:val="20"/>
              </w:rPr>
            </w:pPr>
            <w:r>
              <w:rPr>
                <w:sz w:val="20"/>
                <w:szCs w:val="20"/>
              </w:rPr>
              <w:t>Anul de studiu</w:t>
            </w:r>
          </w:p>
        </w:tc>
        <w:tc>
          <w:tcPr>
            <w:tcW w:w="1559" w:type="dxa"/>
            <w:vMerge w:val="restart"/>
          </w:tcPr>
          <w:p w14:paraId="615FCD6D">
            <w:pPr>
              <w:jc w:val="center"/>
              <w:rPr>
                <w:sz w:val="20"/>
                <w:szCs w:val="20"/>
              </w:rPr>
            </w:pPr>
            <w:r>
              <w:rPr>
                <w:sz w:val="20"/>
                <w:szCs w:val="20"/>
              </w:rPr>
              <w:t>Nr. total cadre didactice</w:t>
            </w:r>
          </w:p>
        </w:tc>
        <w:tc>
          <w:tcPr>
            <w:tcW w:w="6520" w:type="dxa"/>
            <w:gridSpan w:val="4"/>
          </w:tcPr>
          <w:p w14:paraId="77A7A5DA">
            <w:pPr>
              <w:jc w:val="center"/>
              <w:rPr>
                <w:sz w:val="20"/>
                <w:szCs w:val="20"/>
              </w:rPr>
            </w:pPr>
            <w:r>
              <w:rPr>
                <w:sz w:val="20"/>
                <w:szCs w:val="20"/>
              </w:rPr>
              <w:t>Distribuția calificativelor</w:t>
            </w:r>
          </w:p>
        </w:tc>
      </w:tr>
      <w:tr w14:paraId="4907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560" w:type="dxa"/>
            <w:vMerge w:val="continue"/>
          </w:tcPr>
          <w:p w14:paraId="540606F1">
            <w:pPr>
              <w:jc w:val="center"/>
              <w:rPr>
                <w:sz w:val="20"/>
                <w:szCs w:val="20"/>
              </w:rPr>
            </w:pPr>
          </w:p>
        </w:tc>
        <w:tc>
          <w:tcPr>
            <w:tcW w:w="1559" w:type="dxa"/>
            <w:vMerge w:val="continue"/>
          </w:tcPr>
          <w:p w14:paraId="786A3DAC">
            <w:pPr>
              <w:jc w:val="center"/>
              <w:rPr>
                <w:sz w:val="20"/>
                <w:szCs w:val="20"/>
              </w:rPr>
            </w:pPr>
          </w:p>
        </w:tc>
        <w:tc>
          <w:tcPr>
            <w:tcW w:w="1842" w:type="dxa"/>
          </w:tcPr>
          <w:p w14:paraId="771014E6">
            <w:pPr>
              <w:jc w:val="center"/>
              <w:rPr>
                <w:sz w:val="20"/>
                <w:szCs w:val="20"/>
              </w:rPr>
            </w:pPr>
            <w:r>
              <w:rPr>
                <w:sz w:val="20"/>
                <w:szCs w:val="20"/>
              </w:rPr>
              <w:t>foarte bine</w:t>
            </w:r>
          </w:p>
        </w:tc>
        <w:tc>
          <w:tcPr>
            <w:tcW w:w="1559" w:type="dxa"/>
          </w:tcPr>
          <w:p w14:paraId="6008CC54">
            <w:pPr>
              <w:jc w:val="center"/>
              <w:rPr>
                <w:sz w:val="20"/>
                <w:szCs w:val="20"/>
              </w:rPr>
            </w:pPr>
            <w:r>
              <w:rPr>
                <w:sz w:val="20"/>
                <w:szCs w:val="20"/>
              </w:rPr>
              <w:t>bine</w:t>
            </w:r>
          </w:p>
        </w:tc>
        <w:tc>
          <w:tcPr>
            <w:tcW w:w="1701" w:type="dxa"/>
          </w:tcPr>
          <w:p w14:paraId="3271C5BC">
            <w:pPr>
              <w:jc w:val="center"/>
              <w:rPr>
                <w:sz w:val="20"/>
                <w:szCs w:val="20"/>
              </w:rPr>
            </w:pPr>
            <w:r>
              <w:rPr>
                <w:sz w:val="20"/>
                <w:szCs w:val="20"/>
              </w:rPr>
              <w:t>satisfăcător</w:t>
            </w:r>
          </w:p>
        </w:tc>
        <w:tc>
          <w:tcPr>
            <w:tcW w:w="1418" w:type="dxa"/>
          </w:tcPr>
          <w:p w14:paraId="5AA93BA6">
            <w:pPr>
              <w:jc w:val="center"/>
              <w:rPr>
                <w:sz w:val="20"/>
                <w:szCs w:val="20"/>
              </w:rPr>
            </w:pPr>
            <w:r>
              <w:rPr>
                <w:sz w:val="20"/>
                <w:szCs w:val="20"/>
              </w:rPr>
              <w:t>nesatisfăcător</w:t>
            </w:r>
          </w:p>
        </w:tc>
      </w:tr>
      <w:tr w14:paraId="04F1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60" w:type="dxa"/>
          </w:tcPr>
          <w:p w14:paraId="7147B255">
            <w:pPr>
              <w:jc w:val="center"/>
              <w:rPr>
                <w:sz w:val="20"/>
                <w:szCs w:val="20"/>
                <w:lang w:val="ru-RU"/>
              </w:rPr>
            </w:pPr>
            <w:r>
              <w:rPr>
                <w:sz w:val="20"/>
                <w:szCs w:val="20"/>
              </w:rPr>
              <w:t>202</w:t>
            </w:r>
            <w:r>
              <w:rPr>
                <w:sz w:val="20"/>
                <w:szCs w:val="20"/>
                <w:lang w:val="ru-RU"/>
              </w:rPr>
              <w:t>1</w:t>
            </w:r>
            <w:r>
              <w:rPr>
                <w:sz w:val="20"/>
                <w:szCs w:val="20"/>
              </w:rPr>
              <w:t>-202</w:t>
            </w:r>
            <w:r>
              <w:rPr>
                <w:sz w:val="20"/>
                <w:szCs w:val="20"/>
                <w:lang w:val="ru-RU"/>
              </w:rPr>
              <w:t>2</w:t>
            </w:r>
          </w:p>
        </w:tc>
        <w:tc>
          <w:tcPr>
            <w:tcW w:w="1559" w:type="dxa"/>
          </w:tcPr>
          <w:p w14:paraId="284C9D51">
            <w:pPr>
              <w:jc w:val="center"/>
              <w:rPr>
                <w:sz w:val="20"/>
                <w:szCs w:val="20"/>
              </w:rPr>
            </w:pPr>
            <w:r>
              <w:rPr>
                <w:sz w:val="20"/>
                <w:szCs w:val="20"/>
              </w:rPr>
              <w:t>7</w:t>
            </w:r>
          </w:p>
        </w:tc>
        <w:tc>
          <w:tcPr>
            <w:tcW w:w="1842" w:type="dxa"/>
          </w:tcPr>
          <w:p w14:paraId="4FBCB382">
            <w:pPr>
              <w:jc w:val="center"/>
              <w:rPr>
                <w:sz w:val="20"/>
                <w:szCs w:val="20"/>
              </w:rPr>
            </w:pPr>
          </w:p>
        </w:tc>
        <w:tc>
          <w:tcPr>
            <w:tcW w:w="1559" w:type="dxa"/>
          </w:tcPr>
          <w:p w14:paraId="6BD9B7A4">
            <w:pPr>
              <w:jc w:val="center"/>
              <w:rPr>
                <w:sz w:val="20"/>
                <w:szCs w:val="20"/>
              </w:rPr>
            </w:pPr>
          </w:p>
        </w:tc>
        <w:tc>
          <w:tcPr>
            <w:tcW w:w="1701" w:type="dxa"/>
          </w:tcPr>
          <w:p w14:paraId="3085AC57">
            <w:pPr>
              <w:jc w:val="center"/>
              <w:rPr>
                <w:sz w:val="20"/>
                <w:szCs w:val="20"/>
                <w:lang w:val="ru-RU"/>
              </w:rPr>
            </w:pPr>
            <w:r>
              <w:rPr>
                <w:sz w:val="20"/>
                <w:szCs w:val="20"/>
                <w:lang w:val="ru-RU"/>
              </w:rPr>
              <w:t>0</w:t>
            </w:r>
          </w:p>
        </w:tc>
        <w:tc>
          <w:tcPr>
            <w:tcW w:w="1418" w:type="dxa"/>
          </w:tcPr>
          <w:p w14:paraId="4463E07D">
            <w:pPr>
              <w:jc w:val="center"/>
              <w:rPr>
                <w:sz w:val="20"/>
                <w:szCs w:val="20"/>
                <w:lang w:val="ru-RU"/>
              </w:rPr>
            </w:pPr>
            <w:r>
              <w:rPr>
                <w:sz w:val="20"/>
                <w:szCs w:val="20"/>
                <w:lang w:val="ru-RU"/>
              </w:rPr>
              <w:t>0</w:t>
            </w:r>
          </w:p>
        </w:tc>
      </w:tr>
      <w:tr w14:paraId="1FB0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60" w:type="dxa"/>
          </w:tcPr>
          <w:p w14:paraId="6E3D8F02">
            <w:pPr>
              <w:jc w:val="center"/>
              <w:rPr>
                <w:sz w:val="20"/>
                <w:szCs w:val="20"/>
              </w:rPr>
            </w:pPr>
          </w:p>
        </w:tc>
        <w:tc>
          <w:tcPr>
            <w:tcW w:w="1559" w:type="dxa"/>
          </w:tcPr>
          <w:p w14:paraId="5D8E8601">
            <w:pPr>
              <w:jc w:val="center"/>
              <w:rPr>
                <w:sz w:val="20"/>
                <w:szCs w:val="20"/>
              </w:rPr>
            </w:pPr>
          </w:p>
        </w:tc>
        <w:tc>
          <w:tcPr>
            <w:tcW w:w="1842" w:type="dxa"/>
          </w:tcPr>
          <w:p w14:paraId="7A6C43E5">
            <w:pPr>
              <w:jc w:val="center"/>
              <w:rPr>
                <w:sz w:val="20"/>
                <w:szCs w:val="20"/>
              </w:rPr>
            </w:pPr>
          </w:p>
        </w:tc>
        <w:tc>
          <w:tcPr>
            <w:tcW w:w="1559" w:type="dxa"/>
          </w:tcPr>
          <w:p w14:paraId="76134094">
            <w:pPr>
              <w:jc w:val="center"/>
              <w:rPr>
                <w:sz w:val="20"/>
                <w:szCs w:val="20"/>
              </w:rPr>
            </w:pPr>
          </w:p>
        </w:tc>
        <w:tc>
          <w:tcPr>
            <w:tcW w:w="1701" w:type="dxa"/>
          </w:tcPr>
          <w:p w14:paraId="3B9F549E">
            <w:pPr>
              <w:jc w:val="center"/>
              <w:rPr>
                <w:sz w:val="20"/>
                <w:szCs w:val="20"/>
              </w:rPr>
            </w:pPr>
          </w:p>
        </w:tc>
        <w:tc>
          <w:tcPr>
            <w:tcW w:w="1418" w:type="dxa"/>
          </w:tcPr>
          <w:p w14:paraId="006D3AAD">
            <w:pPr>
              <w:jc w:val="center"/>
              <w:rPr>
                <w:sz w:val="20"/>
                <w:szCs w:val="20"/>
              </w:rPr>
            </w:pPr>
          </w:p>
        </w:tc>
      </w:tr>
      <w:tr w14:paraId="6DB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60" w:type="dxa"/>
          </w:tcPr>
          <w:p w14:paraId="67E3EA1D">
            <w:pPr>
              <w:jc w:val="center"/>
              <w:rPr>
                <w:sz w:val="20"/>
                <w:szCs w:val="20"/>
              </w:rPr>
            </w:pPr>
          </w:p>
        </w:tc>
        <w:tc>
          <w:tcPr>
            <w:tcW w:w="1559" w:type="dxa"/>
          </w:tcPr>
          <w:p w14:paraId="45106290">
            <w:pPr>
              <w:jc w:val="center"/>
              <w:rPr>
                <w:sz w:val="20"/>
                <w:szCs w:val="20"/>
              </w:rPr>
            </w:pPr>
          </w:p>
        </w:tc>
        <w:tc>
          <w:tcPr>
            <w:tcW w:w="1842" w:type="dxa"/>
          </w:tcPr>
          <w:p w14:paraId="6C076AF1">
            <w:pPr>
              <w:jc w:val="center"/>
              <w:rPr>
                <w:sz w:val="20"/>
                <w:szCs w:val="20"/>
              </w:rPr>
            </w:pPr>
          </w:p>
        </w:tc>
        <w:tc>
          <w:tcPr>
            <w:tcW w:w="1559" w:type="dxa"/>
          </w:tcPr>
          <w:p w14:paraId="5817B7E5">
            <w:pPr>
              <w:jc w:val="center"/>
              <w:rPr>
                <w:sz w:val="20"/>
                <w:szCs w:val="20"/>
              </w:rPr>
            </w:pPr>
          </w:p>
        </w:tc>
        <w:tc>
          <w:tcPr>
            <w:tcW w:w="1701" w:type="dxa"/>
          </w:tcPr>
          <w:p w14:paraId="00E53AA7">
            <w:pPr>
              <w:jc w:val="center"/>
              <w:rPr>
                <w:sz w:val="20"/>
                <w:szCs w:val="20"/>
              </w:rPr>
            </w:pPr>
          </w:p>
        </w:tc>
        <w:tc>
          <w:tcPr>
            <w:tcW w:w="1418" w:type="dxa"/>
          </w:tcPr>
          <w:p w14:paraId="4C403040">
            <w:pPr>
              <w:jc w:val="center"/>
              <w:rPr>
                <w:sz w:val="20"/>
                <w:szCs w:val="20"/>
              </w:rPr>
            </w:pPr>
          </w:p>
        </w:tc>
      </w:tr>
      <w:tr w14:paraId="6714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60" w:type="dxa"/>
          </w:tcPr>
          <w:p w14:paraId="2811FA1C">
            <w:pPr>
              <w:jc w:val="center"/>
              <w:rPr>
                <w:sz w:val="20"/>
                <w:szCs w:val="20"/>
              </w:rPr>
            </w:pPr>
          </w:p>
        </w:tc>
        <w:tc>
          <w:tcPr>
            <w:tcW w:w="1559" w:type="dxa"/>
          </w:tcPr>
          <w:p w14:paraId="5217062D">
            <w:pPr>
              <w:jc w:val="center"/>
              <w:rPr>
                <w:sz w:val="20"/>
                <w:szCs w:val="20"/>
              </w:rPr>
            </w:pPr>
          </w:p>
        </w:tc>
        <w:tc>
          <w:tcPr>
            <w:tcW w:w="1842" w:type="dxa"/>
          </w:tcPr>
          <w:p w14:paraId="6E6F793D">
            <w:pPr>
              <w:jc w:val="center"/>
              <w:rPr>
                <w:sz w:val="20"/>
                <w:szCs w:val="20"/>
              </w:rPr>
            </w:pPr>
          </w:p>
        </w:tc>
        <w:tc>
          <w:tcPr>
            <w:tcW w:w="1559" w:type="dxa"/>
          </w:tcPr>
          <w:p w14:paraId="55D4FA84">
            <w:pPr>
              <w:jc w:val="center"/>
              <w:rPr>
                <w:sz w:val="20"/>
                <w:szCs w:val="20"/>
              </w:rPr>
            </w:pPr>
          </w:p>
        </w:tc>
        <w:tc>
          <w:tcPr>
            <w:tcW w:w="1701" w:type="dxa"/>
          </w:tcPr>
          <w:p w14:paraId="724D5C1C">
            <w:pPr>
              <w:jc w:val="center"/>
              <w:rPr>
                <w:sz w:val="20"/>
                <w:szCs w:val="20"/>
              </w:rPr>
            </w:pPr>
          </w:p>
        </w:tc>
        <w:tc>
          <w:tcPr>
            <w:tcW w:w="1418" w:type="dxa"/>
          </w:tcPr>
          <w:p w14:paraId="46E60447">
            <w:pPr>
              <w:jc w:val="center"/>
              <w:rPr>
                <w:sz w:val="20"/>
                <w:szCs w:val="20"/>
              </w:rPr>
            </w:pPr>
          </w:p>
        </w:tc>
      </w:tr>
    </w:tbl>
    <w:p w14:paraId="02D62DDE">
      <w:pPr>
        <w:pStyle w:val="43"/>
        <w:tabs>
          <w:tab w:val="left" w:pos="2078"/>
        </w:tabs>
        <w:ind w:left="-426" w:right="-2"/>
        <w:jc w:val="both"/>
        <w:rPr>
          <w:rFonts w:ascii="Times New Roman" w:hAnsi="Times New Roman"/>
          <w:sz w:val="20"/>
          <w:szCs w:val="20"/>
          <w:lang w:val="ro-RO"/>
        </w:rPr>
      </w:pPr>
      <w:r>
        <w:rPr>
          <w:rFonts w:ascii="Times New Roman" w:hAnsi="Times New Roman"/>
          <w:sz w:val="20"/>
          <w:szCs w:val="20"/>
          <w:lang w:val="ro-RO"/>
        </w:rPr>
        <w:tab/>
      </w:r>
    </w:p>
    <w:p w14:paraId="6BDA70E1">
      <w:r>
        <w:t xml:space="preserve">Rezultatele evaluării anuale a cadrelor de conducere: </w:t>
      </w:r>
    </w:p>
    <w:p w14:paraId="7975CF5E"/>
    <w:tbl>
      <w:tblPr>
        <w:tblStyle w:val="3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701"/>
        <w:gridCol w:w="3402"/>
        <w:gridCol w:w="2976"/>
      </w:tblGrid>
      <w:tr w14:paraId="3277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560" w:type="dxa"/>
            <w:vMerge w:val="restart"/>
          </w:tcPr>
          <w:p w14:paraId="0B128893">
            <w:pPr>
              <w:jc w:val="center"/>
              <w:rPr>
                <w:sz w:val="20"/>
                <w:szCs w:val="20"/>
              </w:rPr>
            </w:pPr>
            <w:r>
              <w:rPr>
                <w:sz w:val="20"/>
                <w:szCs w:val="20"/>
              </w:rPr>
              <w:t>Anul de studiu</w:t>
            </w:r>
          </w:p>
        </w:tc>
        <w:tc>
          <w:tcPr>
            <w:tcW w:w="1701" w:type="dxa"/>
            <w:vMerge w:val="restart"/>
          </w:tcPr>
          <w:p w14:paraId="06467624">
            <w:pPr>
              <w:jc w:val="center"/>
              <w:rPr>
                <w:sz w:val="20"/>
                <w:szCs w:val="20"/>
              </w:rPr>
            </w:pPr>
            <w:r>
              <w:rPr>
                <w:sz w:val="20"/>
                <w:szCs w:val="20"/>
              </w:rPr>
              <w:t>Nr. total cadre de conducere</w:t>
            </w:r>
          </w:p>
        </w:tc>
        <w:tc>
          <w:tcPr>
            <w:tcW w:w="6378" w:type="dxa"/>
            <w:gridSpan w:val="2"/>
          </w:tcPr>
          <w:p w14:paraId="5FE005A0">
            <w:pPr>
              <w:jc w:val="center"/>
              <w:rPr>
                <w:sz w:val="20"/>
                <w:szCs w:val="20"/>
              </w:rPr>
            </w:pPr>
            <w:r>
              <w:rPr>
                <w:sz w:val="20"/>
                <w:szCs w:val="20"/>
              </w:rPr>
              <w:t>Rezultatele prezentării Raportului anual de activitate</w:t>
            </w:r>
          </w:p>
        </w:tc>
      </w:tr>
      <w:tr w14:paraId="5AAA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560" w:type="dxa"/>
            <w:vMerge w:val="continue"/>
          </w:tcPr>
          <w:p w14:paraId="0C36889F">
            <w:pPr>
              <w:jc w:val="center"/>
              <w:rPr>
                <w:sz w:val="20"/>
                <w:szCs w:val="20"/>
              </w:rPr>
            </w:pPr>
          </w:p>
        </w:tc>
        <w:tc>
          <w:tcPr>
            <w:tcW w:w="1701" w:type="dxa"/>
            <w:vMerge w:val="continue"/>
          </w:tcPr>
          <w:p w14:paraId="16DE9F08">
            <w:pPr>
              <w:jc w:val="center"/>
              <w:rPr>
                <w:sz w:val="20"/>
                <w:szCs w:val="20"/>
              </w:rPr>
            </w:pPr>
          </w:p>
        </w:tc>
        <w:tc>
          <w:tcPr>
            <w:tcW w:w="3402" w:type="dxa"/>
          </w:tcPr>
          <w:p w14:paraId="2D33AB62">
            <w:pPr>
              <w:jc w:val="center"/>
              <w:rPr>
                <w:sz w:val="20"/>
                <w:szCs w:val="20"/>
              </w:rPr>
            </w:pPr>
            <w:r>
              <w:rPr>
                <w:sz w:val="20"/>
                <w:szCs w:val="20"/>
              </w:rPr>
              <w:t>se aprobă</w:t>
            </w:r>
          </w:p>
        </w:tc>
        <w:tc>
          <w:tcPr>
            <w:tcW w:w="2976" w:type="dxa"/>
          </w:tcPr>
          <w:p w14:paraId="24021F2F">
            <w:pPr>
              <w:jc w:val="center"/>
              <w:rPr>
                <w:sz w:val="20"/>
                <w:szCs w:val="20"/>
              </w:rPr>
            </w:pPr>
            <w:r>
              <w:rPr>
                <w:sz w:val="20"/>
                <w:szCs w:val="20"/>
              </w:rPr>
              <w:t>nu se aprobă</w:t>
            </w:r>
          </w:p>
        </w:tc>
      </w:tr>
      <w:tr w14:paraId="1ADE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560" w:type="dxa"/>
          </w:tcPr>
          <w:p w14:paraId="72EC787D">
            <w:pPr>
              <w:jc w:val="center"/>
              <w:rPr>
                <w:sz w:val="20"/>
                <w:szCs w:val="20"/>
                <w:lang w:val="ru-RU"/>
              </w:rPr>
            </w:pPr>
            <w:r>
              <w:rPr>
                <w:sz w:val="20"/>
                <w:szCs w:val="20"/>
              </w:rPr>
              <w:t>202</w:t>
            </w:r>
            <w:r>
              <w:rPr>
                <w:sz w:val="20"/>
                <w:szCs w:val="20"/>
                <w:lang w:val="ru-RU"/>
              </w:rPr>
              <w:t>1</w:t>
            </w:r>
            <w:r>
              <w:rPr>
                <w:sz w:val="20"/>
                <w:szCs w:val="20"/>
              </w:rPr>
              <w:t>-202</w:t>
            </w:r>
            <w:r>
              <w:rPr>
                <w:sz w:val="20"/>
                <w:szCs w:val="20"/>
                <w:lang w:val="ru-RU"/>
              </w:rPr>
              <w:t>2</w:t>
            </w:r>
          </w:p>
        </w:tc>
        <w:tc>
          <w:tcPr>
            <w:tcW w:w="1701" w:type="dxa"/>
          </w:tcPr>
          <w:p w14:paraId="4D723F8F">
            <w:pPr>
              <w:jc w:val="center"/>
              <w:rPr>
                <w:sz w:val="20"/>
                <w:szCs w:val="20"/>
                <w:lang w:val="ru-RU"/>
              </w:rPr>
            </w:pPr>
            <w:r>
              <w:rPr>
                <w:sz w:val="20"/>
                <w:szCs w:val="20"/>
                <w:lang w:val="ru-RU"/>
              </w:rPr>
              <w:t>1</w:t>
            </w:r>
          </w:p>
        </w:tc>
        <w:tc>
          <w:tcPr>
            <w:tcW w:w="3402" w:type="dxa"/>
          </w:tcPr>
          <w:p w14:paraId="65DAF270">
            <w:pPr>
              <w:jc w:val="center"/>
              <w:rPr>
                <w:sz w:val="20"/>
                <w:szCs w:val="20"/>
                <w:lang w:val="ru-RU"/>
              </w:rPr>
            </w:pPr>
          </w:p>
        </w:tc>
        <w:tc>
          <w:tcPr>
            <w:tcW w:w="2976" w:type="dxa"/>
          </w:tcPr>
          <w:p w14:paraId="50CF23BD">
            <w:pPr>
              <w:jc w:val="center"/>
              <w:rPr>
                <w:sz w:val="20"/>
                <w:szCs w:val="20"/>
              </w:rPr>
            </w:pPr>
          </w:p>
        </w:tc>
      </w:tr>
      <w:tr w14:paraId="753B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560" w:type="dxa"/>
          </w:tcPr>
          <w:p w14:paraId="33B111FF">
            <w:pPr>
              <w:jc w:val="center"/>
              <w:rPr>
                <w:sz w:val="20"/>
                <w:szCs w:val="20"/>
              </w:rPr>
            </w:pPr>
          </w:p>
        </w:tc>
        <w:tc>
          <w:tcPr>
            <w:tcW w:w="1701" w:type="dxa"/>
          </w:tcPr>
          <w:p w14:paraId="5D4D9620">
            <w:pPr>
              <w:jc w:val="center"/>
              <w:rPr>
                <w:sz w:val="20"/>
                <w:szCs w:val="20"/>
              </w:rPr>
            </w:pPr>
          </w:p>
        </w:tc>
        <w:tc>
          <w:tcPr>
            <w:tcW w:w="3402" w:type="dxa"/>
          </w:tcPr>
          <w:p w14:paraId="0FF0DEA3">
            <w:pPr>
              <w:jc w:val="center"/>
              <w:rPr>
                <w:sz w:val="20"/>
                <w:szCs w:val="20"/>
              </w:rPr>
            </w:pPr>
          </w:p>
        </w:tc>
        <w:tc>
          <w:tcPr>
            <w:tcW w:w="2976" w:type="dxa"/>
          </w:tcPr>
          <w:p w14:paraId="1AAC135D">
            <w:pPr>
              <w:jc w:val="center"/>
              <w:rPr>
                <w:sz w:val="20"/>
                <w:szCs w:val="20"/>
              </w:rPr>
            </w:pPr>
          </w:p>
        </w:tc>
      </w:tr>
      <w:tr w14:paraId="2BCF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560" w:type="dxa"/>
          </w:tcPr>
          <w:p w14:paraId="3A14D2B3">
            <w:pPr>
              <w:jc w:val="center"/>
              <w:rPr>
                <w:sz w:val="20"/>
                <w:szCs w:val="20"/>
              </w:rPr>
            </w:pPr>
          </w:p>
        </w:tc>
        <w:tc>
          <w:tcPr>
            <w:tcW w:w="1701" w:type="dxa"/>
          </w:tcPr>
          <w:p w14:paraId="0D0F1F32">
            <w:pPr>
              <w:jc w:val="center"/>
              <w:rPr>
                <w:sz w:val="20"/>
                <w:szCs w:val="20"/>
              </w:rPr>
            </w:pPr>
          </w:p>
        </w:tc>
        <w:tc>
          <w:tcPr>
            <w:tcW w:w="3402" w:type="dxa"/>
          </w:tcPr>
          <w:p w14:paraId="1286D4E8">
            <w:pPr>
              <w:jc w:val="center"/>
              <w:rPr>
                <w:sz w:val="20"/>
                <w:szCs w:val="20"/>
              </w:rPr>
            </w:pPr>
          </w:p>
        </w:tc>
        <w:tc>
          <w:tcPr>
            <w:tcW w:w="2976" w:type="dxa"/>
          </w:tcPr>
          <w:p w14:paraId="5F09A4A9">
            <w:pPr>
              <w:jc w:val="center"/>
              <w:rPr>
                <w:sz w:val="20"/>
                <w:szCs w:val="20"/>
              </w:rPr>
            </w:pPr>
          </w:p>
        </w:tc>
      </w:tr>
      <w:tr w14:paraId="160C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560" w:type="dxa"/>
          </w:tcPr>
          <w:p w14:paraId="10D78E7D">
            <w:pPr>
              <w:jc w:val="center"/>
              <w:rPr>
                <w:sz w:val="20"/>
                <w:szCs w:val="20"/>
              </w:rPr>
            </w:pPr>
          </w:p>
        </w:tc>
        <w:tc>
          <w:tcPr>
            <w:tcW w:w="1701" w:type="dxa"/>
          </w:tcPr>
          <w:p w14:paraId="73CE5A21">
            <w:pPr>
              <w:jc w:val="center"/>
              <w:rPr>
                <w:sz w:val="20"/>
                <w:szCs w:val="20"/>
              </w:rPr>
            </w:pPr>
          </w:p>
        </w:tc>
        <w:tc>
          <w:tcPr>
            <w:tcW w:w="3402" w:type="dxa"/>
          </w:tcPr>
          <w:p w14:paraId="163A676E">
            <w:pPr>
              <w:jc w:val="center"/>
              <w:rPr>
                <w:sz w:val="20"/>
                <w:szCs w:val="20"/>
              </w:rPr>
            </w:pPr>
          </w:p>
        </w:tc>
        <w:tc>
          <w:tcPr>
            <w:tcW w:w="2976" w:type="dxa"/>
          </w:tcPr>
          <w:p w14:paraId="43C9CA2A">
            <w:pPr>
              <w:jc w:val="center"/>
              <w:rPr>
                <w:sz w:val="20"/>
                <w:szCs w:val="20"/>
              </w:rPr>
            </w:pPr>
          </w:p>
        </w:tc>
      </w:tr>
    </w:tbl>
    <w:p w14:paraId="45082B23"/>
    <w:p w14:paraId="0004E1DD"/>
    <w:p w14:paraId="2D8EB6F1"/>
    <w:p w14:paraId="65190BE8"/>
    <w:p w14:paraId="5ABCB9B7"/>
    <w:p w14:paraId="065BF9BC">
      <w:pPr>
        <w:tabs>
          <w:tab w:val="left" w:pos="6237"/>
        </w:tabs>
      </w:pPr>
      <w:r>
        <w:t xml:space="preserve">Semnătura cadrului de conducere </w:t>
      </w:r>
      <w:r>
        <w:tab/>
      </w:r>
      <w:r>
        <w:t>_______________________</w:t>
      </w:r>
    </w:p>
    <w:p w14:paraId="41EAEF02">
      <w:pPr>
        <w:tabs>
          <w:tab w:val="left" w:pos="6237"/>
        </w:tabs>
      </w:pPr>
    </w:p>
    <w:p w14:paraId="4FAFD08A">
      <w:pPr>
        <w:tabs>
          <w:tab w:val="left" w:pos="6237"/>
        </w:tabs>
        <w:sectPr>
          <w:footerReference r:id="rId3" w:type="default"/>
          <w:pgSz w:w="11906" w:h="16838"/>
          <w:pgMar w:top="851" w:right="851" w:bottom="851" w:left="1418" w:header="709" w:footer="709" w:gutter="0"/>
          <w:cols w:space="708" w:num="1"/>
          <w:titlePg/>
          <w:docGrid w:linePitch="360" w:charSpace="0"/>
        </w:sectPr>
      </w:pPr>
    </w:p>
    <w:p w14:paraId="6272917D">
      <w:pPr>
        <w:tabs>
          <w:tab w:val="left" w:pos="6237"/>
        </w:tabs>
      </w:pPr>
    </w:p>
    <w:sectPr>
      <w:type w:val="continuous"/>
      <w:pgSz w:w="11906" w:h="16838"/>
      <w:pgMar w:top="851" w:right="851" w:bottom="851" w:left="1418"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BoldMT">
    <w:altName w:val="Yu Gothic"/>
    <w:panose1 w:val="00000000000000000000"/>
    <w:charset w:val="80"/>
    <w:family w:val="auto"/>
    <w:pitch w:val="default"/>
    <w:sig w:usb0="00000000" w:usb1="00000000" w:usb2="00000010" w:usb3="00000000" w:csb0="00020005"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CC"/>
    <w:family w:val="swiss"/>
    <w:pitch w:val="default"/>
    <w:sig w:usb0="00000687" w:usb1="00000000" w:usb2="00000000" w:usb3="00000000" w:csb0="2000009F" w:csb1="00000000"/>
  </w:font>
  <w:font w:name="+mj-ea">
    <w:altName w:val="Segoe Print"/>
    <w:panose1 w:val="00000000000000000000"/>
    <w:charset w:val="00"/>
    <w:family w:val="roman"/>
    <w:pitch w:val="default"/>
    <w:sig w:usb0="00000000" w:usb1="00000000" w:usb2="00000000" w:usb3="00000000" w:csb0="00000000" w:csb1="00000000"/>
  </w:font>
  <w:font w:name="+mj-cs">
    <w:altName w:val="Segoe Print"/>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4138487"/>
      <w:docPartObj>
        <w:docPartGallery w:val="autotext"/>
      </w:docPartObj>
    </w:sdtPr>
    <w:sdtEndPr>
      <w:rPr>
        <w:rFonts w:cs="Arial"/>
      </w:rPr>
    </w:sdtEndPr>
    <w:sdtContent>
      <w:p w14:paraId="192BBD4F">
        <w:pPr>
          <w:pStyle w:val="28"/>
          <w:jc w:val="right"/>
          <w:rPr>
            <w:rFonts w:cs="Arial"/>
          </w:rPr>
        </w:pPr>
        <w:r>
          <w:rPr>
            <w:rFonts w:cs="Arial"/>
          </w:rPr>
          <w:fldChar w:fldCharType="begin"/>
        </w:r>
        <w:r>
          <w:rPr>
            <w:rFonts w:cs="Arial"/>
          </w:rPr>
          <w:instrText xml:space="preserve">PAGE   \* MERGEFORMAT</w:instrText>
        </w:r>
        <w:r>
          <w:rPr>
            <w:rFonts w:cs="Arial"/>
          </w:rPr>
          <w:fldChar w:fldCharType="separate"/>
        </w:r>
        <w:r>
          <w:rPr>
            <w:rFonts w:cs="Arial"/>
          </w:rPr>
          <w:t>38</w:t>
        </w:r>
        <w:r>
          <w:rPr>
            <w:rFonts w:cs="Arial"/>
          </w:rPr>
          <w:fldChar w:fldCharType="end"/>
        </w:r>
      </w:p>
    </w:sdtContent>
  </w:sdt>
  <w:p w14:paraId="22A3F069">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118E6"/>
    <w:multiLevelType w:val="multilevel"/>
    <w:tmpl w:val="029118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82637B"/>
    <w:multiLevelType w:val="multilevel"/>
    <w:tmpl w:val="0682637B"/>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D8D146B"/>
    <w:multiLevelType w:val="multilevel"/>
    <w:tmpl w:val="0D8D146B"/>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0EA46D1F"/>
    <w:multiLevelType w:val="multilevel"/>
    <w:tmpl w:val="0EA46D1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22915833"/>
    <w:multiLevelType w:val="multilevel"/>
    <w:tmpl w:val="229158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300586"/>
    <w:multiLevelType w:val="multilevel"/>
    <w:tmpl w:val="27300586"/>
    <w:lvl w:ilvl="0" w:tentative="0">
      <w:start w:val="1"/>
      <w:numFmt w:val="bullet"/>
      <w:lvlText w:val=""/>
      <w:lvlJc w:val="left"/>
      <w:pPr>
        <w:ind w:left="720" w:hanging="360"/>
      </w:pPr>
      <w:rPr>
        <w:rFonts w:hint="default" w:ascii="Symbol" w:hAnsi="Symbol"/>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353AB5"/>
    <w:multiLevelType w:val="multilevel"/>
    <w:tmpl w:val="2F353AB5"/>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30F43FFB"/>
    <w:multiLevelType w:val="multilevel"/>
    <w:tmpl w:val="30F43FFB"/>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34BC3FCB"/>
    <w:multiLevelType w:val="multilevel"/>
    <w:tmpl w:val="34BC3FCB"/>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9">
    <w:nsid w:val="357F0ADC"/>
    <w:multiLevelType w:val="multilevel"/>
    <w:tmpl w:val="357F0ADC"/>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45104252"/>
    <w:multiLevelType w:val="multilevel"/>
    <w:tmpl w:val="45104252"/>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46770508"/>
    <w:multiLevelType w:val="multilevel"/>
    <w:tmpl w:val="467705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DCC480C"/>
    <w:multiLevelType w:val="multilevel"/>
    <w:tmpl w:val="4DCC480C"/>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5325690D"/>
    <w:multiLevelType w:val="multilevel"/>
    <w:tmpl w:val="5325690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8447D17"/>
    <w:multiLevelType w:val="multilevel"/>
    <w:tmpl w:val="58447D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2F2342A"/>
    <w:multiLevelType w:val="multilevel"/>
    <w:tmpl w:val="62F2342A"/>
    <w:lvl w:ilvl="0" w:tentative="0">
      <w:start w:val="1"/>
      <w:numFmt w:val="bullet"/>
      <w:lvlText w:val=""/>
      <w:lvlJc w:val="left"/>
      <w:pPr>
        <w:ind w:left="720" w:hanging="360"/>
      </w:pPr>
      <w:rPr>
        <w:rFonts w:hint="default" w:ascii="Symbol" w:hAnsi="Symbol"/>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39B0CE3"/>
    <w:multiLevelType w:val="multilevel"/>
    <w:tmpl w:val="639B0CE3"/>
    <w:lvl w:ilvl="0" w:tentative="0">
      <w:start w:val="1"/>
      <w:numFmt w:val="bullet"/>
      <w:lvlText w:val=""/>
      <w:lvlJc w:val="left"/>
      <w:pPr>
        <w:ind w:left="720" w:hanging="360"/>
      </w:pPr>
      <w:rPr>
        <w:rFonts w:hint="default" w:ascii="Symbol" w:hAnsi="Symbol"/>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6B505EB"/>
    <w:multiLevelType w:val="multilevel"/>
    <w:tmpl w:val="66B505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0AC395F"/>
    <w:multiLevelType w:val="multilevel"/>
    <w:tmpl w:val="70AC395F"/>
    <w:lvl w:ilvl="0" w:tentative="0">
      <w:start w:val="1"/>
      <w:numFmt w:val="bullet"/>
      <w:lvlText w:val=""/>
      <w:lvlJc w:val="left"/>
      <w:pPr>
        <w:ind w:left="774" w:hanging="360"/>
      </w:pPr>
      <w:rPr>
        <w:rFonts w:hint="default" w:ascii="Symbol" w:hAnsi="Symbol"/>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CC15A87"/>
    <w:multiLevelType w:val="multilevel"/>
    <w:tmpl w:val="7CC15A87"/>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0">
    <w:nsid w:val="7EF71857"/>
    <w:multiLevelType w:val="multilevel"/>
    <w:tmpl w:val="7EF71857"/>
    <w:lvl w:ilvl="0" w:tentative="0">
      <w:start w:val="1"/>
      <w:numFmt w:val="bullet"/>
      <w:lvlText w:val=""/>
      <w:lvlJc w:val="left"/>
      <w:pPr>
        <w:ind w:left="501" w:hanging="360"/>
      </w:pPr>
      <w:rPr>
        <w:rFonts w:hint="default" w:ascii="Symbol" w:hAnsi="Symbol"/>
        <w:sz w:val="20"/>
        <w:szCs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1">
    <w:nsid w:val="7F0E0D2F"/>
    <w:multiLevelType w:val="multilevel"/>
    <w:tmpl w:val="7F0E0D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F6170DB"/>
    <w:multiLevelType w:val="multilevel"/>
    <w:tmpl w:val="7F6170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F6A56D9"/>
    <w:multiLevelType w:val="multilevel"/>
    <w:tmpl w:val="7F6A56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0"/>
  </w:num>
  <w:num w:numId="3">
    <w:abstractNumId w:val="11"/>
  </w:num>
  <w:num w:numId="4">
    <w:abstractNumId w:val="23"/>
  </w:num>
  <w:num w:numId="5">
    <w:abstractNumId w:val="8"/>
  </w:num>
  <w:num w:numId="6">
    <w:abstractNumId w:val="6"/>
  </w:num>
  <w:num w:numId="7">
    <w:abstractNumId w:val="1"/>
  </w:num>
  <w:num w:numId="8">
    <w:abstractNumId w:val="10"/>
  </w:num>
  <w:num w:numId="9">
    <w:abstractNumId w:val="13"/>
  </w:num>
  <w:num w:numId="10">
    <w:abstractNumId w:val="1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0"/>
  </w:num>
  <w:num w:numId="15">
    <w:abstractNumId w:val="21"/>
  </w:num>
  <w:num w:numId="16">
    <w:abstractNumId w:val="14"/>
  </w:num>
  <w:num w:numId="17">
    <w:abstractNumId w:val="3"/>
  </w:num>
  <w:num w:numId="18">
    <w:abstractNumId w:val="4"/>
  </w:num>
  <w:num w:numId="19">
    <w:abstractNumId w:val="12"/>
  </w:num>
  <w:num w:numId="20">
    <w:abstractNumId w:val="9"/>
  </w:num>
  <w:num w:numId="21">
    <w:abstractNumId w:val="17"/>
  </w:num>
  <w:num w:numId="22">
    <w:abstractNumId w:val="7"/>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attachedTemplate r:id="rId1"/>
  <w:documentProtection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6DE"/>
    <w:rsid w:val="00000ACB"/>
    <w:rsid w:val="00003DBD"/>
    <w:rsid w:val="000044E5"/>
    <w:rsid w:val="0000513B"/>
    <w:rsid w:val="00005A4E"/>
    <w:rsid w:val="000067B8"/>
    <w:rsid w:val="00006A7C"/>
    <w:rsid w:val="00006D67"/>
    <w:rsid w:val="000072C9"/>
    <w:rsid w:val="000075B3"/>
    <w:rsid w:val="0001232D"/>
    <w:rsid w:val="00012612"/>
    <w:rsid w:val="000129BD"/>
    <w:rsid w:val="00013637"/>
    <w:rsid w:val="00013CE9"/>
    <w:rsid w:val="00014006"/>
    <w:rsid w:val="00014054"/>
    <w:rsid w:val="00016FC9"/>
    <w:rsid w:val="0001782F"/>
    <w:rsid w:val="00017A08"/>
    <w:rsid w:val="00017CE3"/>
    <w:rsid w:val="00021898"/>
    <w:rsid w:val="000247C6"/>
    <w:rsid w:val="00024E06"/>
    <w:rsid w:val="00025B30"/>
    <w:rsid w:val="00026D79"/>
    <w:rsid w:val="00027323"/>
    <w:rsid w:val="00032E97"/>
    <w:rsid w:val="00035559"/>
    <w:rsid w:val="000363E9"/>
    <w:rsid w:val="000369A5"/>
    <w:rsid w:val="00036B54"/>
    <w:rsid w:val="00036BFC"/>
    <w:rsid w:val="00036F51"/>
    <w:rsid w:val="00037124"/>
    <w:rsid w:val="000373CD"/>
    <w:rsid w:val="00037C36"/>
    <w:rsid w:val="00040C55"/>
    <w:rsid w:val="000431CC"/>
    <w:rsid w:val="00044EF8"/>
    <w:rsid w:val="000452DB"/>
    <w:rsid w:val="00045CD9"/>
    <w:rsid w:val="0004635B"/>
    <w:rsid w:val="000502D5"/>
    <w:rsid w:val="000507DE"/>
    <w:rsid w:val="00050C6C"/>
    <w:rsid w:val="00051464"/>
    <w:rsid w:val="0005523E"/>
    <w:rsid w:val="000555B2"/>
    <w:rsid w:val="0005609F"/>
    <w:rsid w:val="000564D5"/>
    <w:rsid w:val="000602DE"/>
    <w:rsid w:val="00060CCA"/>
    <w:rsid w:val="000618F1"/>
    <w:rsid w:val="00061A04"/>
    <w:rsid w:val="00061C0C"/>
    <w:rsid w:val="00061FD1"/>
    <w:rsid w:val="000625A2"/>
    <w:rsid w:val="00062B2A"/>
    <w:rsid w:val="00065366"/>
    <w:rsid w:val="00066F65"/>
    <w:rsid w:val="00066FD9"/>
    <w:rsid w:val="0006758F"/>
    <w:rsid w:val="00070625"/>
    <w:rsid w:val="00070640"/>
    <w:rsid w:val="00070BD6"/>
    <w:rsid w:val="000714D9"/>
    <w:rsid w:val="0007151F"/>
    <w:rsid w:val="000725E8"/>
    <w:rsid w:val="0007288D"/>
    <w:rsid w:val="00072C45"/>
    <w:rsid w:val="00073308"/>
    <w:rsid w:val="000736EB"/>
    <w:rsid w:val="00074174"/>
    <w:rsid w:val="0007585F"/>
    <w:rsid w:val="00075DD4"/>
    <w:rsid w:val="000762DE"/>
    <w:rsid w:val="00077346"/>
    <w:rsid w:val="0008029B"/>
    <w:rsid w:val="000802E7"/>
    <w:rsid w:val="0008049F"/>
    <w:rsid w:val="0008144C"/>
    <w:rsid w:val="00082324"/>
    <w:rsid w:val="00082954"/>
    <w:rsid w:val="00082CD3"/>
    <w:rsid w:val="000831B7"/>
    <w:rsid w:val="00084ABF"/>
    <w:rsid w:val="0008638F"/>
    <w:rsid w:val="00086C0F"/>
    <w:rsid w:val="00090232"/>
    <w:rsid w:val="00090913"/>
    <w:rsid w:val="00090AC7"/>
    <w:rsid w:val="00090AE2"/>
    <w:rsid w:val="000914CA"/>
    <w:rsid w:val="0009280B"/>
    <w:rsid w:val="0009328E"/>
    <w:rsid w:val="0009405F"/>
    <w:rsid w:val="00095782"/>
    <w:rsid w:val="00095D4F"/>
    <w:rsid w:val="00096DF5"/>
    <w:rsid w:val="00097C80"/>
    <w:rsid w:val="000A1063"/>
    <w:rsid w:val="000A1BA7"/>
    <w:rsid w:val="000A1DFF"/>
    <w:rsid w:val="000A2672"/>
    <w:rsid w:val="000A2DB6"/>
    <w:rsid w:val="000A3224"/>
    <w:rsid w:val="000A3F67"/>
    <w:rsid w:val="000A427E"/>
    <w:rsid w:val="000A44EF"/>
    <w:rsid w:val="000A5949"/>
    <w:rsid w:val="000A5B37"/>
    <w:rsid w:val="000A5E74"/>
    <w:rsid w:val="000A68C5"/>
    <w:rsid w:val="000A6AE7"/>
    <w:rsid w:val="000A76C1"/>
    <w:rsid w:val="000B0042"/>
    <w:rsid w:val="000B0914"/>
    <w:rsid w:val="000B0B0C"/>
    <w:rsid w:val="000B134E"/>
    <w:rsid w:val="000B251A"/>
    <w:rsid w:val="000B3561"/>
    <w:rsid w:val="000B434C"/>
    <w:rsid w:val="000B7D85"/>
    <w:rsid w:val="000C005C"/>
    <w:rsid w:val="000C0517"/>
    <w:rsid w:val="000C1DD8"/>
    <w:rsid w:val="000C2392"/>
    <w:rsid w:val="000C3737"/>
    <w:rsid w:val="000C4979"/>
    <w:rsid w:val="000C4A50"/>
    <w:rsid w:val="000C62B2"/>
    <w:rsid w:val="000C7177"/>
    <w:rsid w:val="000C73D8"/>
    <w:rsid w:val="000C7C9B"/>
    <w:rsid w:val="000D0294"/>
    <w:rsid w:val="000D150D"/>
    <w:rsid w:val="000D1663"/>
    <w:rsid w:val="000D4E3F"/>
    <w:rsid w:val="000D506A"/>
    <w:rsid w:val="000D55CF"/>
    <w:rsid w:val="000D56D6"/>
    <w:rsid w:val="000D57FC"/>
    <w:rsid w:val="000D6041"/>
    <w:rsid w:val="000D6F4B"/>
    <w:rsid w:val="000D724D"/>
    <w:rsid w:val="000E0145"/>
    <w:rsid w:val="000E0E9A"/>
    <w:rsid w:val="000E1B2E"/>
    <w:rsid w:val="000E2780"/>
    <w:rsid w:val="000E3CD9"/>
    <w:rsid w:val="000E3DE8"/>
    <w:rsid w:val="000E41F0"/>
    <w:rsid w:val="000E467E"/>
    <w:rsid w:val="000E48B3"/>
    <w:rsid w:val="000E4927"/>
    <w:rsid w:val="000E6013"/>
    <w:rsid w:val="000E708A"/>
    <w:rsid w:val="000E78B8"/>
    <w:rsid w:val="000E7A2B"/>
    <w:rsid w:val="000E7A5F"/>
    <w:rsid w:val="000F01BC"/>
    <w:rsid w:val="000F0DBC"/>
    <w:rsid w:val="000F0E21"/>
    <w:rsid w:val="000F181A"/>
    <w:rsid w:val="000F1AB8"/>
    <w:rsid w:val="000F4358"/>
    <w:rsid w:val="000F48AC"/>
    <w:rsid w:val="000F48B7"/>
    <w:rsid w:val="000F4E78"/>
    <w:rsid w:val="000F4FE0"/>
    <w:rsid w:val="000F53E8"/>
    <w:rsid w:val="000F705C"/>
    <w:rsid w:val="000F79C0"/>
    <w:rsid w:val="00100DD4"/>
    <w:rsid w:val="00101567"/>
    <w:rsid w:val="0010167F"/>
    <w:rsid w:val="001025D9"/>
    <w:rsid w:val="001034AF"/>
    <w:rsid w:val="00103AD5"/>
    <w:rsid w:val="00103F83"/>
    <w:rsid w:val="001046D1"/>
    <w:rsid w:val="0010486F"/>
    <w:rsid w:val="0010654F"/>
    <w:rsid w:val="00106AFD"/>
    <w:rsid w:val="00107445"/>
    <w:rsid w:val="001075FA"/>
    <w:rsid w:val="00107B61"/>
    <w:rsid w:val="00110186"/>
    <w:rsid w:val="001112A0"/>
    <w:rsid w:val="00111EC5"/>
    <w:rsid w:val="00112AB7"/>
    <w:rsid w:val="00113C04"/>
    <w:rsid w:val="00113D03"/>
    <w:rsid w:val="001167A4"/>
    <w:rsid w:val="001176E8"/>
    <w:rsid w:val="00120009"/>
    <w:rsid w:val="00120544"/>
    <w:rsid w:val="00121E79"/>
    <w:rsid w:val="0012208A"/>
    <w:rsid w:val="0012245E"/>
    <w:rsid w:val="001224CD"/>
    <w:rsid w:val="001230B6"/>
    <w:rsid w:val="00123978"/>
    <w:rsid w:val="00123D2B"/>
    <w:rsid w:val="001266F3"/>
    <w:rsid w:val="00127F70"/>
    <w:rsid w:val="00131155"/>
    <w:rsid w:val="00131528"/>
    <w:rsid w:val="00131713"/>
    <w:rsid w:val="001330E6"/>
    <w:rsid w:val="00133CFB"/>
    <w:rsid w:val="00133E15"/>
    <w:rsid w:val="00133E60"/>
    <w:rsid w:val="001340CC"/>
    <w:rsid w:val="00136856"/>
    <w:rsid w:val="00136CE7"/>
    <w:rsid w:val="00137977"/>
    <w:rsid w:val="001417C8"/>
    <w:rsid w:val="00141AFB"/>
    <w:rsid w:val="00142031"/>
    <w:rsid w:val="00142DD6"/>
    <w:rsid w:val="001435B5"/>
    <w:rsid w:val="00144BA8"/>
    <w:rsid w:val="001462BB"/>
    <w:rsid w:val="001463BD"/>
    <w:rsid w:val="00146544"/>
    <w:rsid w:val="00146FF7"/>
    <w:rsid w:val="001471C8"/>
    <w:rsid w:val="00150579"/>
    <w:rsid w:val="001507C1"/>
    <w:rsid w:val="001517EF"/>
    <w:rsid w:val="0015212D"/>
    <w:rsid w:val="001527A9"/>
    <w:rsid w:val="00153D0C"/>
    <w:rsid w:val="00154395"/>
    <w:rsid w:val="00154D79"/>
    <w:rsid w:val="00154EB8"/>
    <w:rsid w:val="001550E8"/>
    <w:rsid w:val="00156199"/>
    <w:rsid w:val="001562A0"/>
    <w:rsid w:val="00156ADB"/>
    <w:rsid w:val="00157107"/>
    <w:rsid w:val="00157E13"/>
    <w:rsid w:val="00160FED"/>
    <w:rsid w:val="00161070"/>
    <w:rsid w:val="0016114C"/>
    <w:rsid w:val="00163F01"/>
    <w:rsid w:val="0016587F"/>
    <w:rsid w:val="00165D98"/>
    <w:rsid w:val="00166138"/>
    <w:rsid w:val="00166265"/>
    <w:rsid w:val="0016771D"/>
    <w:rsid w:val="001709C5"/>
    <w:rsid w:val="00170C3C"/>
    <w:rsid w:val="00171073"/>
    <w:rsid w:val="00171351"/>
    <w:rsid w:val="001734BF"/>
    <w:rsid w:val="00173527"/>
    <w:rsid w:val="001736C7"/>
    <w:rsid w:val="001743B3"/>
    <w:rsid w:val="00176178"/>
    <w:rsid w:val="001779E8"/>
    <w:rsid w:val="00177CBA"/>
    <w:rsid w:val="0018046F"/>
    <w:rsid w:val="00181249"/>
    <w:rsid w:val="00181C89"/>
    <w:rsid w:val="00181F5E"/>
    <w:rsid w:val="00181FAC"/>
    <w:rsid w:val="00182E7E"/>
    <w:rsid w:val="00183A65"/>
    <w:rsid w:val="00183CC0"/>
    <w:rsid w:val="00183EA4"/>
    <w:rsid w:val="00184028"/>
    <w:rsid w:val="00185629"/>
    <w:rsid w:val="00185B8E"/>
    <w:rsid w:val="001860B0"/>
    <w:rsid w:val="00187005"/>
    <w:rsid w:val="00190C0B"/>
    <w:rsid w:val="00190C8F"/>
    <w:rsid w:val="00191D59"/>
    <w:rsid w:val="00192B1E"/>
    <w:rsid w:val="00193D15"/>
    <w:rsid w:val="001940F2"/>
    <w:rsid w:val="00194E8B"/>
    <w:rsid w:val="0019520D"/>
    <w:rsid w:val="0019523A"/>
    <w:rsid w:val="001952D1"/>
    <w:rsid w:val="001958B7"/>
    <w:rsid w:val="00195DDB"/>
    <w:rsid w:val="00195F33"/>
    <w:rsid w:val="00196CFE"/>
    <w:rsid w:val="00197AD8"/>
    <w:rsid w:val="00197CB4"/>
    <w:rsid w:val="001A1E3F"/>
    <w:rsid w:val="001A2501"/>
    <w:rsid w:val="001A250D"/>
    <w:rsid w:val="001A29C3"/>
    <w:rsid w:val="001A3FBF"/>
    <w:rsid w:val="001A45D7"/>
    <w:rsid w:val="001A563E"/>
    <w:rsid w:val="001A5ACE"/>
    <w:rsid w:val="001B0964"/>
    <w:rsid w:val="001B0BDB"/>
    <w:rsid w:val="001B16B2"/>
    <w:rsid w:val="001B175D"/>
    <w:rsid w:val="001B203B"/>
    <w:rsid w:val="001B35DC"/>
    <w:rsid w:val="001B3775"/>
    <w:rsid w:val="001B41C7"/>
    <w:rsid w:val="001B4646"/>
    <w:rsid w:val="001B4777"/>
    <w:rsid w:val="001B5167"/>
    <w:rsid w:val="001B7421"/>
    <w:rsid w:val="001B7786"/>
    <w:rsid w:val="001B79BB"/>
    <w:rsid w:val="001B7AEF"/>
    <w:rsid w:val="001B7E4E"/>
    <w:rsid w:val="001C0AEC"/>
    <w:rsid w:val="001C2024"/>
    <w:rsid w:val="001C28A0"/>
    <w:rsid w:val="001C306C"/>
    <w:rsid w:val="001C3B6E"/>
    <w:rsid w:val="001C43E6"/>
    <w:rsid w:val="001C4FE4"/>
    <w:rsid w:val="001C5F02"/>
    <w:rsid w:val="001C6E7D"/>
    <w:rsid w:val="001C798A"/>
    <w:rsid w:val="001C7B1C"/>
    <w:rsid w:val="001D18F6"/>
    <w:rsid w:val="001D22B0"/>
    <w:rsid w:val="001D2A51"/>
    <w:rsid w:val="001D345D"/>
    <w:rsid w:val="001D556E"/>
    <w:rsid w:val="001D5A0F"/>
    <w:rsid w:val="001D6885"/>
    <w:rsid w:val="001D69DD"/>
    <w:rsid w:val="001D6CC9"/>
    <w:rsid w:val="001D7465"/>
    <w:rsid w:val="001E007F"/>
    <w:rsid w:val="001E18C3"/>
    <w:rsid w:val="001E1A49"/>
    <w:rsid w:val="001E302C"/>
    <w:rsid w:val="001E60B8"/>
    <w:rsid w:val="001E742F"/>
    <w:rsid w:val="001E74D8"/>
    <w:rsid w:val="001E7B50"/>
    <w:rsid w:val="001F14C1"/>
    <w:rsid w:val="001F1FBC"/>
    <w:rsid w:val="001F425E"/>
    <w:rsid w:val="001F431B"/>
    <w:rsid w:val="001F4E17"/>
    <w:rsid w:val="001F503E"/>
    <w:rsid w:val="001F5F62"/>
    <w:rsid w:val="001F7A19"/>
    <w:rsid w:val="00200460"/>
    <w:rsid w:val="00200C31"/>
    <w:rsid w:val="00200F78"/>
    <w:rsid w:val="00201EA0"/>
    <w:rsid w:val="002025E6"/>
    <w:rsid w:val="0020294D"/>
    <w:rsid w:val="00202E47"/>
    <w:rsid w:val="002033A4"/>
    <w:rsid w:val="00203804"/>
    <w:rsid w:val="002045F7"/>
    <w:rsid w:val="002046EF"/>
    <w:rsid w:val="00205817"/>
    <w:rsid w:val="00205ED7"/>
    <w:rsid w:val="00207082"/>
    <w:rsid w:val="00210727"/>
    <w:rsid w:val="002112AF"/>
    <w:rsid w:val="00211C04"/>
    <w:rsid w:val="00212415"/>
    <w:rsid w:val="002133E4"/>
    <w:rsid w:val="002141DE"/>
    <w:rsid w:val="00214785"/>
    <w:rsid w:val="002158FA"/>
    <w:rsid w:val="00215A80"/>
    <w:rsid w:val="002163FA"/>
    <w:rsid w:val="002165F8"/>
    <w:rsid w:val="002169C9"/>
    <w:rsid w:val="002173DB"/>
    <w:rsid w:val="00217863"/>
    <w:rsid w:val="00220F99"/>
    <w:rsid w:val="002210CC"/>
    <w:rsid w:val="0022117C"/>
    <w:rsid w:val="0022195F"/>
    <w:rsid w:val="002219AA"/>
    <w:rsid w:val="00222CF1"/>
    <w:rsid w:val="0022319D"/>
    <w:rsid w:val="00225986"/>
    <w:rsid w:val="00225FD6"/>
    <w:rsid w:val="0022602F"/>
    <w:rsid w:val="002274CA"/>
    <w:rsid w:val="00230664"/>
    <w:rsid w:val="002307FC"/>
    <w:rsid w:val="002313F2"/>
    <w:rsid w:val="00231904"/>
    <w:rsid w:val="0023237A"/>
    <w:rsid w:val="00232CEA"/>
    <w:rsid w:val="00232E08"/>
    <w:rsid w:val="00233610"/>
    <w:rsid w:val="00234FB8"/>
    <w:rsid w:val="00235074"/>
    <w:rsid w:val="002367D3"/>
    <w:rsid w:val="00236C32"/>
    <w:rsid w:val="00236DD0"/>
    <w:rsid w:val="0023786F"/>
    <w:rsid w:val="00237BBD"/>
    <w:rsid w:val="0024114D"/>
    <w:rsid w:val="0024165A"/>
    <w:rsid w:val="00241863"/>
    <w:rsid w:val="002422D9"/>
    <w:rsid w:val="00242EBF"/>
    <w:rsid w:val="00243030"/>
    <w:rsid w:val="002431A5"/>
    <w:rsid w:val="00243574"/>
    <w:rsid w:val="0024368A"/>
    <w:rsid w:val="00243694"/>
    <w:rsid w:val="00243F37"/>
    <w:rsid w:val="00244533"/>
    <w:rsid w:val="002453BC"/>
    <w:rsid w:val="0024554A"/>
    <w:rsid w:val="00246C0D"/>
    <w:rsid w:val="00247119"/>
    <w:rsid w:val="00247261"/>
    <w:rsid w:val="00247D06"/>
    <w:rsid w:val="00250253"/>
    <w:rsid w:val="002505BC"/>
    <w:rsid w:val="0025186C"/>
    <w:rsid w:val="00251A64"/>
    <w:rsid w:val="00252088"/>
    <w:rsid w:val="002529B1"/>
    <w:rsid w:val="00252B5A"/>
    <w:rsid w:val="002533EB"/>
    <w:rsid w:val="00253551"/>
    <w:rsid w:val="002535D6"/>
    <w:rsid w:val="002538C3"/>
    <w:rsid w:val="0025536F"/>
    <w:rsid w:val="00255FCA"/>
    <w:rsid w:val="00257AA9"/>
    <w:rsid w:val="002603FE"/>
    <w:rsid w:val="002606DA"/>
    <w:rsid w:val="002607AA"/>
    <w:rsid w:val="002607AF"/>
    <w:rsid w:val="00260C47"/>
    <w:rsid w:val="00260D98"/>
    <w:rsid w:val="00260DE6"/>
    <w:rsid w:val="00261461"/>
    <w:rsid w:val="002625A8"/>
    <w:rsid w:val="0026401A"/>
    <w:rsid w:val="00264B19"/>
    <w:rsid w:val="0026511D"/>
    <w:rsid w:val="00266E27"/>
    <w:rsid w:val="00270A8E"/>
    <w:rsid w:val="00270A9E"/>
    <w:rsid w:val="00270F51"/>
    <w:rsid w:val="00272192"/>
    <w:rsid w:val="00272E28"/>
    <w:rsid w:val="00273D1F"/>
    <w:rsid w:val="00274A72"/>
    <w:rsid w:val="00274F01"/>
    <w:rsid w:val="002763D0"/>
    <w:rsid w:val="002765E6"/>
    <w:rsid w:val="002768BB"/>
    <w:rsid w:val="002774E4"/>
    <w:rsid w:val="00277ACB"/>
    <w:rsid w:val="002814D8"/>
    <w:rsid w:val="00281940"/>
    <w:rsid w:val="0028338C"/>
    <w:rsid w:val="002835B2"/>
    <w:rsid w:val="00283719"/>
    <w:rsid w:val="00283EB5"/>
    <w:rsid w:val="00285001"/>
    <w:rsid w:val="00285469"/>
    <w:rsid w:val="00290305"/>
    <w:rsid w:val="00290D94"/>
    <w:rsid w:val="00291F70"/>
    <w:rsid w:val="0029257B"/>
    <w:rsid w:val="00292EB2"/>
    <w:rsid w:val="00293167"/>
    <w:rsid w:val="0029394A"/>
    <w:rsid w:val="00293EB3"/>
    <w:rsid w:val="00293F17"/>
    <w:rsid w:val="0029534A"/>
    <w:rsid w:val="00296E7E"/>
    <w:rsid w:val="00296F75"/>
    <w:rsid w:val="002A0B75"/>
    <w:rsid w:val="002A2655"/>
    <w:rsid w:val="002A2DB6"/>
    <w:rsid w:val="002A34F4"/>
    <w:rsid w:val="002A3C20"/>
    <w:rsid w:val="002A4490"/>
    <w:rsid w:val="002A5471"/>
    <w:rsid w:val="002A6100"/>
    <w:rsid w:val="002A6621"/>
    <w:rsid w:val="002A66C7"/>
    <w:rsid w:val="002A77C0"/>
    <w:rsid w:val="002B0012"/>
    <w:rsid w:val="002B0992"/>
    <w:rsid w:val="002B1A62"/>
    <w:rsid w:val="002B2172"/>
    <w:rsid w:val="002B2B1E"/>
    <w:rsid w:val="002B3BC7"/>
    <w:rsid w:val="002B5BD9"/>
    <w:rsid w:val="002B6CCE"/>
    <w:rsid w:val="002B7D17"/>
    <w:rsid w:val="002C0326"/>
    <w:rsid w:val="002C0C07"/>
    <w:rsid w:val="002C12B6"/>
    <w:rsid w:val="002C1844"/>
    <w:rsid w:val="002C1A90"/>
    <w:rsid w:val="002C2372"/>
    <w:rsid w:val="002C291A"/>
    <w:rsid w:val="002C2C52"/>
    <w:rsid w:val="002C386B"/>
    <w:rsid w:val="002C3F9D"/>
    <w:rsid w:val="002C43CD"/>
    <w:rsid w:val="002C4C82"/>
    <w:rsid w:val="002C51E3"/>
    <w:rsid w:val="002C681E"/>
    <w:rsid w:val="002C69A6"/>
    <w:rsid w:val="002D114C"/>
    <w:rsid w:val="002D1C23"/>
    <w:rsid w:val="002D29D7"/>
    <w:rsid w:val="002D33E7"/>
    <w:rsid w:val="002D3604"/>
    <w:rsid w:val="002D6532"/>
    <w:rsid w:val="002D79CC"/>
    <w:rsid w:val="002E0028"/>
    <w:rsid w:val="002E1DBD"/>
    <w:rsid w:val="002E2C63"/>
    <w:rsid w:val="002E4D6F"/>
    <w:rsid w:val="002E573C"/>
    <w:rsid w:val="002E5C8E"/>
    <w:rsid w:val="002E5CAD"/>
    <w:rsid w:val="002E6283"/>
    <w:rsid w:val="002E65FC"/>
    <w:rsid w:val="002E7414"/>
    <w:rsid w:val="002E7893"/>
    <w:rsid w:val="002F0F1F"/>
    <w:rsid w:val="002F4B0B"/>
    <w:rsid w:val="002F6118"/>
    <w:rsid w:val="00300089"/>
    <w:rsid w:val="0030027C"/>
    <w:rsid w:val="003002E0"/>
    <w:rsid w:val="003010AB"/>
    <w:rsid w:val="00301541"/>
    <w:rsid w:val="003027E1"/>
    <w:rsid w:val="00304562"/>
    <w:rsid w:val="00305672"/>
    <w:rsid w:val="00306113"/>
    <w:rsid w:val="0030642A"/>
    <w:rsid w:val="00306D87"/>
    <w:rsid w:val="003103EC"/>
    <w:rsid w:val="003104C8"/>
    <w:rsid w:val="00311E42"/>
    <w:rsid w:val="003121ED"/>
    <w:rsid w:val="00312C21"/>
    <w:rsid w:val="00312E1E"/>
    <w:rsid w:val="003130DB"/>
    <w:rsid w:val="00313210"/>
    <w:rsid w:val="003132FB"/>
    <w:rsid w:val="003136C9"/>
    <w:rsid w:val="00314418"/>
    <w:rsid w:val="003144BA"/>
    <w:rsid w:val="00314689"/>
    <w:rsid w:val="00314E2D"/>
    <w:rsid w:val="00314E8E"/>
    <w:rsid w:val="003202E6"/>
    <w:rsid w:val="00320962"/>
    <w:rsid w:val="0032183C"/>
    <w:rsid w:val="003222A5"/>
    <w:rsid w:val="003227B1"/>
    <w:rsid w:val="00323A78"/>
    <w:rsid w:val="00323C58"/>
    <w:rsid w:val="00324500"/>
    <w:rsid w:val="003265C5"/>
    <w:rsid w:val="00326A75"/>
    <w:rsid w:val="00330717"/>
    <w:rsid w:val="00330A8A"/>
    <w:rsid w:val="00331360"/>
    <w:rsid w:val="003317AA"/>
    <w:rsid w:val="00332B5D"/>
    <w:rsid w:val="003354D8"/>
    <w:rsid w:val="0033634F"/>
    <w:rsid w:val="00337BC3"/>
    <w:rsid w:val="003402CD"/>
    <w:rsid w:val="003408DF"/>
    <w:rsid w:val="00341230"/>
    <w:rsid w:val="00341B82"/>
    <w:rsid w:val="00341C63"/>
    <w:rsid w:val="00343710"/>
    <w:rsid w:val="00343E3F"/>
    <w:rsid w:val="0034466F"/>
    <w:rsid w:val="00346CC8"/>
    <w:rsid w:val="003478A4"/>
    <w:rsid w:val="003536BA"/>
    <w:rsid w:val="003539AB"/>
    <w:rsid w:val="00355588"/>
    <w:rsid w:val="00355661"/>
    <w:rsid w:val="003557EC"/>
    <w:rsid w:val="0035598A"/>
    <w:rsid w:val="00355F6C"/>
    <w:rsid w:val="0035781D"/>
    <w:rsid w:val="00357C04"/>
    <w:rsid w:val="00357C41"/>
    <w:rsid w:val="00357E44"/>
    <w:rsid w:val="00360BD5"/>
    <w:rsid w:val="00361173"/>
    <w:rsid w:val="00361F8B"/>
    <w:rsid w:val="003635A7"/>
    <w:rsid w:val="003636E6"/>
    <w:rsid w:val="0036385B"/>
    <w:rsid w:val="00363D6C"/>
    <w:rsid w:val="003640A9"/>
    <w:rsid w:val="0036430B"/>
    <w:rsid w:val="003658E7"/>
    <w:rsid w:val="0036627E"/>
    <w:rsid w:val="003666E6"/>
    <w:rsid w:val="003667EB"/>
    <w:rsid w:val="003672A7"/>
    <w:rsid w:val="00370B0A"/>
    <w:rsid w:val="003711B7"/>
    <w:rsid w:val="00371A31"/>
    <w:rsid w:val="00371E4C"/>
    <w:rsid w:val="00372D57"/>
    <w:rsid w:val="00374702"/>
    <w:rsid w:val="0037472E"/>
    <w:rsid w:val="00375F13"/>
    <w:rsid w:val="00377725"/>
    <w:rsid w:val="00377985"/>
    <w:rsid w:val="00377CB5"/>
    <w:rsid w:val="0038073A"/>
    <w:rsid w:val="00381696"/>
    <w:rsid w:val="003816E4"/>
    <w:rsid w:val="003839D4"/>
    <w:rsid w:val="00384B43"/>
    <w:rsid w:val="0038539A"/>
    <w:rsid w:val="00385825"/>
    <w:rsid w:val="00387C56"/>
    <w:rsid w:val="003909DC"/>
    <w:rsid w:val="003914BF"/>
    <w:rsid w:val="00391DE1"/>
    <w:rsid w:val="0039358D"/>
    <w:rsid w:val="003938C1"/>
    <w:rsid w:val="00393B20"/>
    <w:rsid w:val="00393D99"/>
    <w:rsid w:val="00394170"/>
    <w:rsid w:val="003945A2"/>
    <w:rsid w:val="00395325"/>
    <w:rsid w:val="00395746"/>
    <w:rsid w:val="0039595F"/>
    <w:rsid w:val="00396D17"/>
    <w:rsid w:val="00396DE7"/>
    <w:rsid w:val="00396F1B"/>
    <w:rsid w:val="00396FC0"/>
    <w:rsid w:val="00397095"/>
    <w:rsid w:val="00397664"/>
    <w:rsid w:val="003A04A0"/>
    <w:rsid w:val="003A0FF2"/>
    <w:rsid w:val="003A1A3F"/>
    <w:rsid w:val="003A1D54"/>
    <w:rsid w:val="003A215A"/>
    <w:rsid w:val="003A2A43"/>
    <w:rsid w:val="003A343D"/>
    <w:rsid w:val="003A3B09"/>
    <w:rsid w:val="003A5172"/>
    <w:rsid w:val="003A5822"/>
    <w:rsid w:val="003A5AFF"/>
    <w:rsid w:val="003A6218"/>
    <w:rsid w:val="003A65E9"/>
    <w:rsid w:val="003A702A"/>
    <w:rsid w:val="003A7E2C"/>
    <w:rsid w:val="003B08B9"/>
    <w:rsid w:val="003B0E95"/>
    <w:rsid w:val="003B1354"/>
    <w:rsid w:val="003B1BD1"/>
    <w:rsid w:val="003B1E6E"/>
    <w:rsid w:val="003B2527"/>
    <w:rsid w:val="003B2825"/>
    <w:rsid w:val="003B30E3"/>
    <w:rsid w:val="003B53CF"/>
    <w:rsid w:val="003B5432"/>
    <w:rsid w:val="003B7154"/>
    <w:rsid w:val="003C0232"/>
    <w:rsid w:val="003C0400"/>
    <w:rsid w:val="003C1235"/>
    <w:rsid w:val="003C28F4"/>
    <w:rsid w:val="003C62C3"/>
    <w:rsid w:val="003C7C3E"/>
    <w:rsid w:val="003D0120"/>
    <w:rsid w:val="003D0768"/>
    <w:rsid w:val="003D0BFE"/>
    <w:rsid w:val="003D0C15"/>
    <w:rsid w:val="003D13A5"/>
    <w:rsid w:val="003D1A27"/>
    <w:rsid w:val="003D2D45"/>
    <w:rsid w:val="003D3357"/>
    <w:rsid w:val="003D4A39"/>
    <w:rsid w:val="003D4C80"/>
    <w:rsid w:val="003D4F42"/>
    <w:rsid w:val="003D5F79"/>
    <w:rsid w:val="003D6893"/>
    <w:rsid w:val="003D6BE7"/>
    <w:rsid w:val="003D7209"/>
    <w:rsid w:val="003E0194"/>
    <w:rsid w:val="003E0B7C"/>
    <w:rsid w:val="003E11F7"/>
    <w:rsid w:val="003E3184"/>
    <w:rsid w:val="003E390D"/>
    <w:rsid w:val="003E3D6B"/>
    <w:rsid w:val="003E442B"/>
    <w:rsid w:val="003E4FFC"/>
    <w:rsid w:val="003F03FE"/>
    <w:rsid w:val="003F0415"/>
    <w:rsid w:val="003F0FCD"/>
    <w:rsid w:val="003F1826"/>
    <w:rsid w:val="003F1A58"/>
    <w:rsid w:val="003F2165"/>
    <w:rsid w:val="003F2CAA"/>
    <w:rsid w:val="003F2F86"/>
    <w:rsid w:val="003F3092"/>
    <w:rsid w:val="003F3566"/>
    <w:rsid w:val="003F3EA9"/>
    <w:rsid w:val="003F3F12"/>
    <w:rsid w:val="003F484E"/>
    <w:rsid w:val="003F485E"/>
    <w:rsid w:val="003F5473"/>
    <w:rsid w:val="004012B2"/>
    <w:rsid w:val="00401834"/>
    <w:rsid w:val="00401B29"/>
    <w:rsid w:val="00401CF2"/>
    <w:rsid w:val="00403662"/>
    <w:rsid w:val="0040381F"/>
    <w:rsid w:val="00403C36"/>
    <w:rsid w:val="00404DCF"/>
    <w:rsid w:val="00405DB0"/>
    <w:rsid w:val="00406073"/>
    <w:rsid w:val="00406503"/>
    <w:rsid w:val="0040654A"/>
    <w:rsid w:val="00407B65"/>
    <w:rsid w:val="004100FA"/>
    <w:rsid w:val="00411793"/>
    <w:rsid w:val="00412840"/>
    <w:rsid w:val="00412C4C"/>
    <w:rsid w:val="0041317E"/>
    <w:rsid w:val="00413E42"/>
    <w:rsid w:val="00415CB2"/>
    <w:rsid w:val="00416A3C"/>
    <w:rsid w:val="00417C1F"/>
    <w:rsid w:val="00417DE5"/>
    <w:rsid w:val="00417E99"/>
    <w:rsid w:val="004202CE"/>
    <w:rsid w:val="00420569"/>
    <w:rsid w:val="0042099E"/>
    <w:rsid w:val="00420C26"/>
    <w:rsid w:val="00421726"/>
    <w:rsid w:val="004219C8"/>
    <w:rsid w:val="00422391"/>
    <w:rsid w:val="00423C34"/>
    <w:rsid w:val="00423E68"/>
    <w:rsid w:val="00425314"/>
    <w:rsid w:val="004258B6"/>
    <w:rsid w:val="00426298"/>
    <w:rsid w:val="004263FA"/>
    <w:rsid w:val="00430FA6"/>
    <w:rsid w:val="00431930"/>
    <w:rsid w:val="00432A77"/>
    <w:rsid w:val="00432B10"/>
    <w:rsid w:val="00432BB7"/>
    <w:rsid w:val="00434A18"/>
    <w:rsid w:val="00434B4C"/>
    <w:rsid w:val="00434F4B"/>
    <w:rsid w:val="0043605C"/>
    <w:rsid w:val="00436393"/>
    <w:rsid w:val="00436ABE"/>
    <w:rsid w:val="00436F39"/>
    <w:rsid w:val="00437E7A"/>
    <w:rsid w:val="00440044"/>
    <w:rsid w:val="00440375"/>
    <w:rsid w:val="00440A42"/>
    <w:rsid w:val="00440C01"/>
    <w:rsid w:val="00440C54"/>
    <w:rsid w:val="004425EC"/>
    <w:rsid w:val="0044337B"/>
    <w:rsid w:val="00443603"/>
    <w:rsid w:val="004436E7"/>
    <w:rsid w:val="004449A0"/>
    <w:rsid w:val="004449EF"/>
    <w:rsid w:val="00444F8A"/>
    <w:rsid w:val="00445EED"/>
    <w:rsid w:val="004462B2"/>
    <w:rsid w:val="0044641E"/>
    <w:rsid w:val="004468ED"/>
    <w:rsid w:val="00447E8A"/>
    <w:rsid w:val="00450AD1"/>
    <w:rsid w:val="00450C58"/>
    <w:rsid w:val="004512CD"/>
    <w:rsid w:val="0045188B"/>
    <w:rsid w:val="00453AB0"/>
    <w:rsid w:val="00454009"/>
    <w:rsid w:val="00455F1D"/>
    <w:rsid w:val="004560E9"/>
    <w:rsid w:val="004568F5"/>
    <w:rsid w:val="004569E3"/>
    <w:rsid w:val="00456F3A"/>
    <w:rsid w:val="00457447"/>
    <w:rsid w:val="00457C92"/>
    <w:rsid w:val="00460073"/>
    <w:rsid w:val="004601C1"/>
    <w:rsid w:val="00460C30"/>
    <w:rsid w:val="00461336"/>
    <w:rsid w:val="00461C23"/>
    <w:rsid w:val="00461DB1"/>
    <w:rsid w:val="004632DF"/>
    <w:rsid w:val="00463E9A"/>
    <w:rsid w:val="00465279"/>
    <w:rsid w:val="004653AE"/>
    <w:rsid w:val="0046610F"/>
    <w:rsid w:val="00467317"/>
    <w:rsid w:val="00470391"/>
    <w:rsid w:val="00470525"/>
    <w:rsid w:val="004718F2"/>
    <w:rsid w:val="00471BA7"/>
    <w:rsid w:val="004729CA"/>
    <w:rsid w:val="00472B3A"/>
    <w:rsid w:val="00472E5F"/>
    <w:rsid w:val="0047567F"/>
    <w:rsid w:val="00475B25"/>
    <w:rsid w:val="004769B1"/>
    <w:rsid w:val="004818B7"/>
    <w:rsid w:val="004818EE"/>
    <w:rsid w:val="00481F7F"/>
    <w:rsid w:val="004827A6"/>
    <w:rsid w:val="00482C5E"/>
    <w:rsid w:val="004834A1"/>
    <w:rsid w:val="00483AC5"/>
    <w:rsid w:val="00484027"/>
    <w:rsid w:val="00485FCC"/>
    <w:rsid w:val="00491077"/>
    <w:rsid w:val="00491626"/>
    <w:rsid w:val="004923C8"/>
    <w:rsid w:val="00492647"/>
    <w:rsid w:val="004928E6"/>
    <w:rsid w:val="00492BD9"/>
    <w:rsid w:val="00493865"/>
    <w:rsid w:val="00495790"/>
    <w:rsid w:val="00495CC6"/>
    <w:rsid w:val="004963E1"/>
    <w:rsid w:val="004967DC"/>
    <w:rsid w:val="00496C6F"/>
    <w:rsid w:val="004A08F9"/>
    <w:rsid w:val="004A0FC8"/>
    <w:rsid w:val="004A10C9"/>
    <w:rsid w:val="004A19FF"/>
    <w:rsid w:val="004A1DDB"/>
    <w:rsid w:val="004A2A26"/>
    <w:rsid w:val="004A3400"/>
    <w:rsid w:val="004A3F9E"/>
    <w:rsid w:val="004A4AD2"/>
    <w:rsid w:val="004A5670"/>
    <w:rsid w:val="004A7581"/>
    <w:rsid w:val="004A7B14"/>
    <w:rsid w:val="004B2238"/>
    <w:rsid w:val="004B297C"/>
    <w:rsid w:val="004B3C04"/>
    <w:rsid w:val="004B40DE"/>
    <w:rsid w:val="004B54A4"/>
    <w:rsid w:val="004B5A5C"/>
    <w:rsid w:val="004B5AD4"/>
    <w:rsid w:val="004B5C53"/>
    <w:rsid w:val="004B5DF5"/>
    <w:rsid w:val="004B5E2A"/>
    <w:rsid w:val="004B6B5A"/>
    <w:rsid w:val="004B7011"/>
    <w:rsid w:val="004B7133"/>
    <w:rsid w:val="004C06A2"/>
    <w:rsid w:val="004C14FE"/>
    <w:rsid w:val="004C3345"/>
    <w:rsid w:val="004C4264"/>
    <w:rsid w:val="004C4CE7"/>
    <w:rsid w:val="004C5797"/>
    <w:rsid w:val="004C5AA8"/>
    <w:rsid w:val="004C748C"/>
    <w:rsid w:val="004C79AB"/>
    <w:rsid w:val="004D0806"/>
    <w:rsid w:val="004D0ACB"/>
    <w:rsid w:val="004D1579"/>
    <w:rsid w:val="004D1986"/>
    <w:rsid w:val="004D27E7"/>
    <w:rsid w:val="004D5ABA"/>
    <w:rsid w:val="004D7900"/>
    <w:rsid w:val="004E01BA"/>
    <w:rsid w:val="004E0673"/>
    <w:rsid w:val="004E07C8"/>
    <w:rsid w:val="004E10D1"/>
    <w:rsid w:val="004E41D2"/>
    <w:rsid w:val="004E45B8"/>
    <w:rsid w:val="004E693F"/>
    <w:rsid w:val="004F04C4"/>
    <w:rsid w:val="004F0C48"/>
    <w:rsid w:val="004F1658"/>
    <w:rsid w:val="004F2B4A"/>
    <w:rsid w:val="004F2CC2"/>
    <w:rsid w:val="004F3B5F"/>
    <w:rsid w:val="004F54D7"/>
    <w:rsid w:val="004F5C1D"/>
    <w:rsid w:val="004F6A13"/>
    <w:rsid w:val="004F6B87"/>
    <w:rsid w:val="004F749B"/>
    <w:rsid w:val="004F7E63"/>
    <w:rsid w:val="00500979"/>
    <w:rsid w:val="0050121F"/>
    <w:rsid w:val="00501533"/>
    <w:rsid w:val="0050238B"/>
    <w:rsid w:val="00502A80"/>
    <w:rsid w:val="00503EA5"/>
    <w:rsid w:val="00504C43"/>
    <w:rsid w:val="00505BCA"/>
    <w:rsid w:val="00505D21"/>
    <w:rsid w:val="00506B98"/>
    <w:rsid w:val="00507C49"/>
    <w:rsid w:val="00510429"/>
    <w:rsid w:val="005106A8"/>
    <w:rsid w:val="005114BA"/>
    <w:rsid w:val="00511887"/>
    <w:rsid w:val="00512102"/>
    <w:rsid w:val="005127A6"/>
    <w:rsid w:val="0051335B"/>
    <w:rsid w:val="0051390C"/>
    <w:rsid w:val="00513C53"/>
    <w:rsid w:val="00513D80"/>
    <w:rsid w:val="005148BF"/>
    <w:rsid w:val="005161A1"/>
    <w:rsid w:val="00516622"/>
    <w:rsid w:val="005205CC"/>
    <w:rsid w:val="00521491"/>
    <w:rsid w:val="00522C91"/>
    <w:rsid w:val="00523C40"/>
    <w:rsid w:val="00526CE9"/>
    <w:rsid w:val="00526D68"/>
    <w:rsid w:val="00527634"/>
    <w:rsid w:val="00532DD7"/>
    <w:rsid w:val="00533038"/>
    <w:rsid w:val="005330F2"/>
    <w:rsid w:val="005339ED"/>
    <w:rsid w:val="005346A5"/>
    <w:rsid w:val="0053472D"/>
    <w:rsid w:val="00535097"/>
    <w:rsid w:val="005350AA"/>
    <w:rsid w:val="005355B9"/>
    <w:rsid w:val="00535D18"/>
    <w:rsid w:val="00536444"/>
    <w:rsid w:val="00537E92"/>
    <w:rsid w:val="00541242"/>
    <w:rsid w:val="00541489"/>
    <w:rsid w:val="00541D5A"/>
    <w:rsid w:val="00541F2F"/>
    <w:rsid w:val="00541FB1"/>
    <w:rsid w:val="0054224F"/>
    <w:rsid w:val="005429C3"/>
    <w:rsid w:val="0054395B"/>
    <w:rsid w:val="00544E25"/>
    <w:rsid w:val="00546B75"/>
    <w:rsid w:val="00546BD0"/>
    <w:rsid w:val="00547233"/>
    <w:rsid w:val="005473D0"/>
    <w:rsid w:val="00550154"/>
    <w:rsid w:val="005505FA"/>
    <w:rsid w:val="00550A8C"/>
    <w:rsid w:val="00551A0C"/>
    <w:rsid w:val="00551A74"/>
    <w:rsid w:val="005526CE"/>
    <w:rsid w:val="00552E28"/>
    <w:rsid w:val="0055303B"/>
    <w:rsid w:val="00553069"/>
    <w:rsid w:val="00553AEC"/>
    <w:rsid w:val="00553C2C"/>
    <w:rsid w:val="00553DC2"/>
    <w:rsid w:val="00554CD1"/>
    <w:rsid w:val="005567A4"/>
    <w:rsid w:val="00556B2A"/>
    <w:rsid w:val="00557747"/>
    <w:rsid w:val="00557D25"/>
    <w:rsid w:val="005607CE"/>
    <w:rsid w:val="005616FE"/>
    <w:rsid w:val="005619A8"/>
    <w:rsid w:val="00561BC6"/>
    <w:rsid w:val="00563539"/>
    <w:rsid w:val="00563CDE"/>
    <w:rsid w:val="0056525A"/>
    <w:rsid w:val="00565DF6"/>
    <w:rsid w:val="00566519"/>
    <w:rsid w:val="0057068A"/>
    <w:rsid w:val="00570D7E"/>
    <w:rsid w:val="00572F22"/>
    <w:rsid w:val="00573FE3"/>
    <w:rsid w:val="0057446D"/>
    <w:rsid w:val="00575566"/>
    <w:rsid w:val="0057664B"/>
    <w:rsid w:val="00577F57"/>
    <w:rsid w:val="005828DB"/>
    <w:rsid w:val="005829C5"/>
    <w:rsid w:val="00583A53"/>
    <w:rsid w:val="00583FB2"/>
    <w:rsid w:val="005843D9"/>
    <w:rsid w:val="0058765F"/>
    <w:rsid w:val="0059054C"/>
    <w:rsid w:val="00590642"/>
    <w:rsid w:val="005909A8"/>
    <w:rsid w:val="005910FE"/>
    <w:rsid w:val="005911F8"/>
    <w:rsid w:val="00591324"/>
    <w:rsid w:val="00591BA1"/>
    <w:rsid w:val="00592710"/>
    <w:rsid w:val="00593015"/>
    <w:rsid w:val="00594B13"/>
    <w:rsid w:val="00595A69"/>
    <w:rsid w:val="00596F91"/>
    <w:rsid w:val="005972B7"/>
    <w:rsid w:val="005976CD"/>
    <w:rsid w:val="005A0387"/>
    <w:rsid w:val="005A052B"/>
    <w:rsid w:val="005A261E"/>
    <w:rsid w:val="005A33F9"/>
    <w:rsid w:val="005A55F9"/>
    <w:rsid w:val="005A6E63"/>
    <w:rsid w:val="005A7EA1"/>
    <w:rsid w:val="005B0505"/>
    <w:rsid w:val="005B1895"/>
    <w:rsid w:val="005B312E"/>
    <w:rsid w:val="005B3207"/>
    <w:rsid w:val="005B370B"/>
    <w:rsid w:val="005B3EC1"/>
    <w:rsid w:val="005B49D6"/>
    <w:rsid w:val="005B5294"/>
    <w:rsid w:val="005B553D"/>
    <w:rsid w:val="005B749B"/>
    <w:rsid w:val="005C062F"/>
    <w:rsid w:val="005C0654"/>
    <w:rsid w:val="005C16D3"/>
    <w:rsid w:val="005C1769"/>
    <w:rsid w:val="005C26ED"/>
    <w:rsid w:val="005C3118"/>
    <w:rsid w:val="005C3A54"/>
    <w:rsid w:val="005C5BF3"/>
    <w:rsid w:val="005C690B"/>
    <w:rsid w:val="005C7C44"/>
    <w:rsid w:val="005D04D8"/>
    <w:rsid w:val="005D0DBA"/>
    <w:rsid w:val="005D1315"/>
    <w:rsid w:val="005D19F9"/>
    <w:rsid w:val="005D2FA7"/>
    <w:rsid w:val="005D3A96"/>
    <w:rsid w:val="005D5519"/>
    <w:rsid w:val="005D58E1"/>
    <w:rsid w:val="005D6339"/>
    <w:rsid w:val="005D66C4"/>
    <w:rsid w:val="005D6F08"/>
    <w:rsid w:val="005D7D7A"/>
    <w:rsid w:val="005E06AC"/>
    <w:rsid w:val="005E1709"/>
    <w:rsid w:val="005E1E37"/>
    <w:rsid w:val="005E1F63"/>
    <w:rsid w:val="005E28BC"/>
    <w:rsid w:val="005E2CB2"/>
    <w:rsid w:val="005E2F70"/>
    <w:rsid w:val="005E48A1"/>
    <w:rsid w:val="005E595E"/>
    <w:rsid w:val="005E6348"/>
    <w:rsid w:val="005F02A5"/>
    <w:rsid w:val="005F03D2"/>
    <w:rsid w:val="005F1565"/>
    <w:rsid w:val="005F20D4"/>
    <w:rsid w:val="005F4753"/>
    <w:rsid w:val="005F47EA"/>
    <w:rsid w:val="005F4808"/>
    <w:rsid w:val="005F4997"/>
    <w:rsid w:val="005F56CC"/>
    <w:rsid w:val="005F5944"/>
    <w:rsid w:val="005F7AB5"/>
    <w:rsid w:val="005F7E59"/>
    <w:rsid w:val="005F7E81"/>
    <w:rsid w:val="00602490"/>
    <w:rsid w:val="006059B6"/>
    <w:rsid w:val="00605D10"/>
    <w:rsid w:val="0060794B"/>
    <w:rsid w:val="00611B3E"/>
    <w:rsid w:val="00611F1B"/>
    <w:rsid w:val="006126C1"/>
    <w:rsid w:val="00614D0E"/>
    <w:rsid w:val="00614D2B"/>
    <w:rsid w:val="0061539A"/>
    <w:rsid w:val="00615414"/>
    <w:rsid w:val="00615E5D"/>
    <w:rsid w:val="006161AA"/>
    <w:rsid w:val="00617418"/>
    <w:rsid w:val="00617B7A"/>
    <w:rsid w:val="0062048A"/>
    <w:rsid w:val="00620B9F"/>
    <w:rsid w:val="00620F1D"/>
    <w:rsid w:val="006211E0"/>
    <w:rsid w:val="00621EFC"/>
    <w:rsid w:val="00622614"/>
    <w:rsid w:val="00622B68"/>
    <w:rsid w:val="006238A6"/>
    <w:rsid w:val="0062650C"/>
    <w:rsid w:val="0062733D"/>
    <w:rsid w:val="006276DF"/>
    <w:rsid w:val="00627AD9"/>
    <w:rsid w:val="0063058C"/>
    <w:rsid w:val="00630751"/>
    <w:rsid w:val="00630807"/>
    <w:rsid w:val="006313E8"/>
    <w:rsid w:val="0063228B"/>
    <w:rsid w:val="00633207"/>
    <w:rsid w:val="006343F9"/>
    <w:rsid w:val="00634577"/>
    <w:rsid w:val="00634738"/>
    <w:rsid w:val="00635AF3"/>
    <w:rsid w:val="00636B23"/>
    <w:rsid w:val="00637422"/>
    <w:rsid w:val="0064037B"/>
    <w:rsid w:val="0064039A"/>
    <w:rsid w:val="00641C65"/>
    <w:rsid w:val="006430C8"/>
    <w:rsid w:val="006432A6"/>
    <w:rsid w:val="00643476"/>
    <w:rsid w:val="006437EE"/>
    <w:rsid w:val="00645490"/>
    <w:rsid w:val="00645500"/>
    <w:rsid w:val="00646B3B"/>
    <w:rsid w:val="00646BC2"/>
    <w:rsid w:val="00647322"/>
    <w:rsid w:val="006473E3"/>
    <w:rsid w:val="0065020B"/>
    <w:rsid w:val="00650A3E"/>
    <w:rsid w:val="00650B81"/>
    <w:rsid w:val="006523F3"/>
    <w:rsid w:val="00652C90"/>
    <w:rsid w:val="006535E9"/>
    <w:rsid w:val="00653781"/>
    <w:rsid w:val="006556CB"/>
    <w:rsid w:val="00655968"/>
    <w:rsid w:val="00656F9B"/>
    <w:rsid w:val="00657BAB"/>
    <w:rsid w:val="006606DF"/>
    <w:rsid w:val="00660DBF"/>
    <w:rsid w:val="006616D5"/>
    <w:rsid w:val="00661779"/>
    <w:rsid w:val="00662F57"/>
    <w:rsid w:val="00663985"/>
    <w:rsid w:val="00663B2D"/>
    <w:rsid w:val="006646DE"/>
    <w:rsid w:val="00664B7A"/>
    <w:rsid w:val="00664C8E"/>
    <w:rsid w:val="00665181"/>
    <w:rsid w:val="00665BB4"/>
    <w:rsid w:val="00667F97"/>
    <w:rsid w:val="00670610"/>
    <w:rsid w:val="006714B2"/>
    <w:rsid w:val="00671A1D"/>
    <w:rsid w:val="00671AC3"/>
    <w:rsid w:val="00671C2D"/>
    <w:rsid w:val="0067203C"/>
    <w:rsid w:val="006722C8"/>
    <w:rsid w:val="00672394"/>
    <w:rsid w:val="006734C9"/>
    <w:rsid w:val="00673A02"/>
    <w:rsid w:val="00673CA1"/>
    <w:rsid w:val="00674C66"/>
    <w:rsid w:val="00674E3C"/>
    <w:rsid w:val="006751B0"/>
    <w:rsid w:val="0067593C"/>
    <w:rsid w:val="0067604E"/>
    <w:rsid w:val="00680FD7"/>
    <w:rsid w:val="006810CB"/>
    <w:rsid w:val="006813CB"/>
    <w:rsid w:val="00681405"/>
    <w:rsid w:val="0068213A"/>
    <w:rsid w:val="00682984"/>
    <w:rsid w:val="00683A62"/>
    <w:rsid w:val="00683B58"/>
    <w:rsid w:val="00683DED"/>
    <w:rsid w:val="00683F7A"/>
    <w:rsid w:val="00684E30"/>
    <w:rsid w:val="00685BAD"/>
    <w:rsid w:val="006919E5"/>
    <w:rsid w:val="00691B40"/>
    <w:rsid w:val="0069272D"/>
    <w:rsid w:val="00692ABD"/>
    <w:rsid w:val="00692F5A"/>
    <w:rsid w:val="006941EC"/>
    <w:rsid w:val="00694F32"/>
    <w:rsid w:val="00695268"/>
    <w:rsid w:val="0069778A"/>
    <w:rsid w:val="006A0CA2"/>
    <w:rsid w:val="006A0E49"/>
    <w:rsid w:val="006A1797"/>
    <w:rsid w:val="006A17B0"/>
    <w:rsid w:val="006A3864"/>
    <w:rsid w:val="006A38FB"/>
    <w:rsid w:val="006A56E7"/>
    <w:rsid w:val="006A5719"/>
    <w:rsid w:val="006A6B0E"/>
    <w:rsid w:val="006A6B60"/>
    <w:rsid w:val="006B09C7"/>
    <w:rsid w:val="006B0E40"/>
    <w:rsid w:val="006B13B5"/>
    <w:rsid w:val="006B143D"/>
    <w:rsid w:val="006B1668"/>
    <w:rsid w:val="006B1EB4"/>
    <w:rsid w:val="006B25BB"/>
    <w:rsid w:val="006B55A1"/>
    <w:rsid w:val="006B5E15"/>
    <w:rsid w:val="006B750A"/>
    <w:rsid w:val="006B76DB"/>
    <w:rsid w:val="006C05DE"/>
    <w:rsid w:val="006C08C3"/>
    <w:rsid w:val="006C1AFB"/>
    <w:rsid w:val="006C4A91"/>
    <w:rsid w:val="006C59A3"/>
    <w:rsid w:val="006C59C2"/>
    <w:rsid w:val="006C7839"/>
    <w:rsid w:val="006D0CDB"/>
    <w:rsid w:val="006D116E"/>
    <w:rsid w:val="006D17D1"/>
    <w:rsid w:val="006D1C5A"/>
    <w:rsid w:val="006D383A"/>
    <w:rsid w:val="006D3DED"/>
    <w:rsid w:val="006D476C"/>
    <w:rsid w:val="006D51DA"/>
    <w:rsid w:val="006D5CAF"/>
    <w:rsid w:val="006D729B"/>
    <w:rsid w:val="006D7AFB"/>
    <w:rsid w:val="006E08B0"/>
    <w:rsid w:val="006E1989"/>
    <w:rsid w:val="006E1A92"/>
    <w:rsid w:val="006E20BD"/>
    <w:rsid w:val="006E5397"/>
    <w:rsid w:val="006E5B9F"/>
    <w:rsid w:val="006E6241"/>
    <w:rsid w:val="006E761A"/>
    <w:rsid w:val="006E7FC3"/>
    <w:rsid w:val="006F0DFA"/>
    <w:rsid w:val="006F1C5B"/>
    <w:rsid w:val="006F1D70"/>
    <w:rsid w:val="006F1E3F"/>
    <w:rsid w:val="006F3BD9"/>
    <w:rsid w:val="006F3F60"/>
    <w:rsid w:val="006F4AD8"/>
    <w:rsid w:val="006F4AE6"/>
    <w:rsid w:val="006F54D1"/>
    <w:rsid w:val="006F5B44"/>
    <w:rsid w:val="006F6313"/>
    <w:rsid w:val="006F769D"/>
    <w:rsid w:val="007011B2"/>
    <w:rsid w:val="0070165A"/>
    <w:rsid w:val="00701955"/>
    <w:rsid w:val="00701A40"/>
    <w:rsid w:val="00702AA3"/>
    <w:rsid w:val="00702E4D"/>
    <w:rsid w:val="00703584"/>
    <w:rsid w:val="007035E5"/>
    <w:rsid w:val="00703689"/>
    <w:rsid w:val="00703BC5"/>
    <w:rsid w:val="00703EDC"/>
    <w:rsid w:val="00704252"/>
    <w:rsid w:val="00704950"/>
    <w:rsid w:val="00704E1C"/>
    <w:rsid w:val="00704E50"/>
    <w:rsid w:val="00706B08"/>
    <w:rsid w:val="0070721F"/>
    <w:rsid w:val="0071180F"/>
    <w:rsid w:val="00712755"/>
    <w:rsid w:val="0071281F"/>
    <w:rsid w:val="007128E3"/>
    <w:rsid w:val="007136F8"/>
    <w:rsid w:val="00715CBE"/>
    <w:rsid w:val="00717A4A"/>
    <w:rsid w:val="00717A6A"/>
    <w:rsid w:val="00717B6D"/>
    <w:rsid w:val="007215B9"/>
    <w:rsid w:val="007218D4"/>
    <w:rsid w:val="00721B0A"/>
    <w:rsid w:val="00722966"/>
    <w:rsid w:val="0072374D"/>
    <w:rsid w:val="00724C9D"/>
    <w:rsid w:val="00725DA9"/>
    <w:rsid w:val="007273EC"/>
    <w:rsid w:val="0073058A"/>
    <w:rsid w:val="00732545"/>
    <w:rsid w:val="00732660"/>
    <w:rsid w:val="0073269D"/>
    <w:rsid w:val="00734888"/>
    <w:rsid w:val="007349B3"/>
    <w:rsid w:val="007359D1"/>
    <w:rsid w:val="0073612C"/>
    <w:rsid w:val="0073674B"/>
    <w:rsid w:val="00736DE3"/>
    <w:rsid w:val="007377B0"/>
    <w:rsid w:val="00737C94"/>
    <w:rsid w:val="007419DD"/>
    <w:rsid w:val="00743EC0"/>
    <w:rsid w:val="007446E2"/>
    <w:rsid w:val="00744934"/>
    <w:rsid w:val="00745CFC"/>
    <w:rsid w:val="00746E09"/>
    <w:rsid w:val="00747E20"/>
    <w:rsid w:val="00750981"/>
    <w:rsid w:val="007522CE"/>
    <w:rsid w:val="007536D8"/>
    <w:rsid w:val="00753F99"/>
    <w:rsid w:val="007540C0"/>
    <w:rsid w:val="00754463"/>
    <w:rsid w:val="007551DE"/>
    <w:rsid w:val="00755A80"/>
    <w:rsid w:val="00755C35"/>
    <w:rsid w:val="00755F29"/>
    <w:rsid w:val="00756924"/>
    <w:rsid w:val="00756AB1"/>
    <w:rsid w:val="007572CA"/>
    <w:rsid w:val="0075751A"/>
    <w:rsid w:val="00761476"/>
    <w:rsid w:val="00761E00"/>
    <w:rsid w:val="007622E1"/>
    <w:rsid w:val="00762491"/>
    <w:rsid w:val="007625D6"/>
    <w:rsid w:val="0076498E"/>
    <w:rsid w:val="00766ED4"/>
    <w:rsid w:val="00767DEC"/>
    <w:rsid w:val="00770C73"/>
    <w:rsid w:val="007711AA"/>
    <w:rsid w:val="00771474"/>
    <w:rsid w:val="00771F6A"/>
    <w:rsid w:val="007726FE"/>
    <w:rsid w:val="00772894"/>
    <w:rsid w:val="00772D25"/>
    <w:rsid w:val="00773361"/>
    <w:rsid w:val="00773E00"/>
    <w:rsid w:val="0077428C"/>
    <w:rsid w:val="00774300"/>
    <w:rsid w:val="00774DD6"/>
    <w:rsid w:val="00775BEF"/>
    <w:rsid w:val="00776388"/>
    <w:rsid w:val="007774C0"/>
    <w:rsid w:val="00780B53"/>
    <w:rsid w:val="00780E06"/>
    <w:rsid w:val="00781563"/>
    <w:rsid w:val="00782C91"/>
    <w:rsid w:val="00785F2E"/>
    <w:rsid w:val="007862BA"/>
    <w:rsid w:val="00786E98"/>
    <w:rsid w:val="00792FC0"/>
    <w:rsid w:val="00793BC7"/>
    <w:rsid w:val="00795217"/>
    <w:rsid w:val="007959C2"/>
    <w:rsid w:val="0079600A"/>
    <w:rsid w:val="007966F8"/>
    <w:rsid w:val="007975E8"/>
    <w:rsid w:val="00797F1C"/>
    <w:rsid w:val="007A05CE"/>
    <w:rsid w:val="007A162E"/>
    <w:rsid w:val="007A2599"/>
    <w:rsid w:val="007A276B"/>
    <w:rsid w:val="007A2D27"/>
    <w:rsid w:val="007A3E5C"/>
    <w:rsid w:val="007A477E"/>
    <w:rsid w:val="007A4CB0"/>
    <w:rsid w:val="007A541E"/>
    <w:rsid w:val="007A5975"/>
    <w:rsid w:val="007A5A80"/>
    <w:rsid w:val="007A6490"/>
    <w:rsid w:val="007A6BB3"/>
    <w:rsid w:val="007A78FD"/>
    <w:rsid w:val="007B0230"/>
    <w:rsid w:val="007B0AAD"/>
    <w:rsid w:val="007B12A2"/>
    <w:rsid w:val="007B1AD4"/>
    <w:rsid w:val="007B1B74"/>
    <w:rsid w:val="007B1F39"/>
    <w:rsid w:val="007B2718"/>
    <w:rsid w:val="007B2B05"/>
    <w:rsid w:val="007B3492"/>
    <w:rsid w:val="007B3B42"/>
    <w:rsid w:val="007B3D1F"/>
    <w:rsid w:val="007B4AB9"/>
    <w:rsid w:val="007B6A37"/>
    <w:rsid w:val="007B6F32"/>
    <w:rsid w:val="007B73AF"/>
    <w:rsid w:val="007B7987"/>
    <w:rsid w:val="007B79F7"/>
    <w:rsid w:val="007B7E99"/>
    <w:rsid w:val="007C0253"/>
    <w:rsid w:val="007C06F5"/>
    <w:rsid w:val="007C27F4"/>
    <w:rsid w:val="007C298C"/>
    <w:rsid w:val="007C328C"/>
    <w:rsid w:val="007C3ED7"/>
    <w:rsid w:val="007C3FF3"/>
    <w:rsid w:val="007C40BB"/>
    <w:rsid w:val="007C48C5"/>
    <w:rsid w:val="007D002F"/>
    <w:rsid w:val="007D1592"/>
    <w:rsid w:val="007D1DAF"/>
    <w:rsid w:val="007D2E36"/>
    <w:rsid w:val="007D3028"/>
    <w:rsid w:val="007D35C1"/>
    <w:rsid w:val="007D42E5"/>
    <w:rsid w:val="007D5C8E"/>
    <w:rsid w:val="007D5EBF"/>
    <w:rsid w:val="007D7274"/>
    <w:rsid w:val="007D729B"/>
    <w:rsid w:val="007D795E"/>
    <w:rsid w:val="007D7EE2"/>
    <w:rsid w:val="007E2403"/>
    <w:rsid w:val="007E47A6"/>
    <w:rsid w:val="007E4E65"/>
    <w:rsid w:val="007E4F7B"/>
    <w:rsid w:val="007E6E11"/>
    <w:rsid w:val="007E7640"/>
    <w:rsid w:val="007E77E8"/>
    <w:rsid w:val="007F02C6"/>
    <w:rsid w:val="007F0597"/>
    <w:rsid w:val="007F0BAD"/>
    <w:rsid w:val="007F0C35"/>
    <w:rsid w:val="007F113B"/>
    <w:rsid w:val="007F2386"/>
    <w:rsid w:val="007F3214"/>
    <w:rsid w:val="007F3C54"/>
    <w:rsid w:val="007F3FE7"/>
    <w:rsid w:val="007F444A"/>
    <w:rsid w:val="007F49BF"/>
    <w:rsid w:val="007F5A41"/>
    <w:rsid w:val="007F5D76"/>
    <w:rsid w:val="007F716E"/>
    <w:rsid w:val="007F7365"/>
    <w:rsid w:val="007F75F5"/>
    <w:rsid w:val="00800F0B"/>
    <w:rsid w:val="00802271"/>
    <w:rsid w:val="0080292B"/>
    <w:rsid w:val="00802C3F"/>
    <w:rsid w:val="008039AB"/>
    <w:rsid w:val="00804151"/>
    <w:rsid w:val="00807242"/>
    <w:rsid w:val="008077CA"/>
    <w:rsid w:val="008078FF"/>
    <w:rsid w:val="00807F52"/>
    <w:rsid w:val="00807F85"/>
    <w:rsid w:val="0081188F"/>
    <w:rsid w:val="00811A42"/>
    <w:rsid w:val="0081260F"/>
    <w:rsid w:val="00812C7A"/>
    <w:rsid w:val="00813873"/>
    <w:rsid w:val="00814EA9"/>
    <w:rsid w:val="008154B7"/>
    <w:rsid w:val="00815733"/>
    <w:rsid w:val="00815B54"/>
    <w:rsid w:val="00816C33"/>
    <w:rsid w:val="0081726C"/>
    <w:rsid w:val="008179F6"/>
    <w:rsid w:val="008203FB"/>
    <w:rsid w:val="008207DC"/>
    <w:rsid w:val="00820AE1"/>
    <w:rsid w:val="00822466"/>
    <w:rsid w:val="00822AEB"/>
    <w:rsid w:val="00822FD3"/>
    <w:rsid w:val="008254FE"/>
    <w:rsid w:val="00827C5A"/>
    <w:rsid w:val="008300E4"/>
    <w:rsid w:val="0083113D"/>
    <w:rsid w:val="008315CB"/>
    <w:rsid w:val="00832924"/>
    <w:rsid w:val="008335EF"/>
    <w:rsid w:val="00834408"/>
    <w:rsid w:val="00834BB8"/>
    <w:rsid w:val="00835738"/>
    <w:rsid w:val="00835940"/>
    <w:rsid w:val="00835D10"/>
    <w:rsid w:val="008366F2"/>
    <w:rsid w:val="008368FE"/>
    <w:rsid w:val="00837246"/>
    <w:rsid w:val="00837596"/>
    <w:rsid w:val="00837859"/>
    <w:rsid w:val="00841A47"/>
    <w:rsid w:val="00842BF5"/>
    <w:rsid w:val="00842E93"/>
    <w:rsid w:val="008433FD"/>
    <w:rsid w:val="008456F9"/>
    <w:rsid w:val="008477D2"/>
    <w:rsid w:val="00847C7F"/>
    <w:rsid w:val="00847DB7"/>
    <w:rsid w:val="008501D3"/>
    <w:rsid w:val="00850F17"/>
    <w:rsid w:val="00851068"/>
    <w:rsid w:val="0085252E"/>
    <w:rsid w:val="00852B81"/>
    <w:rsid w:val="0085386F"/>
    <w:rsid w:val="00854E85"/>
    <w:rsid w:val="00856357"/>
    <w:rsid w:val="00857763"/>
    <w:rsid w:val="00857C89"/>
    <w:rsid w:val="00860246"/>
    <w:rsid w:val="00860795"/>
    <w:rsid w:val="00860B19"/>
    <w:rsid w:val="008610FB"/>
    <w:rsid w:val="00863C6C"/>
    <w:rsid w:val="008645DB"/>
    <w:rsid w:val="00865D5A"/>
    <w:rsid w:val="008666C0"/>
    <w:rsid w:val="008678EC"/>
    <w:rsid w:val="008703C3"/>
    <w:rsid w:val="00871249"/>
    <w:rsid w:val="008728C4"/>
    <w:rsid w:val="00873700"/>
    <w:rsid w:val="00873824"/>
    <w:rsid w:val="008746C8"/>
    <w:rsid w:val="00874EAB"/>
    <w:rsid w:val="00875AB8"/>
    <w:rsid w:val="0087669F"/>
    <w:rsid w:val="008771E7"/>
    <w:rsid w:val="00877832"/>
    <w:rsid w:val="008817BE"/>
    <w:rsid w:val="00882531"/>
    <w:rsid w:val="0088387F"/>
    <w:rsid w:val="00883FE4"/>
    <w:rsid w:val="0088490D"/>
    <w:rsid w:val="00886EAA"/>
    <w:rsid w:val="00890C7B"/>
    <w:rsid w:val="00890CF1"/>
    <w:rsid w:val="00892900"/>
    <w:rsid w:val="00892B55"/>
    <w:rsid w:val="00892ED1"/>
    <w:rsid w:val="008931DC"/>
    <w:rsid w:val="00893CF6"/>
    <w:rsid w:val="00893E29"/>
    <w:rsid w:val="00893EB9"/>
    <w:rsid w:val="008944FC"/>
    <w:rsid w:val="00895E02"/>
    <w:rsid w:val="0089644E"/>
    <w:rsid w:val="008968F9"/>
    <w:rsid w:val="008977D7"/>
    <w:rsid w:val="00897D2C"/>
    <w:rsid w:val="008A0AB5"/>
    <w:rsid w:val="008A0E94"/>
    <w:rsid w:val="008A107B"/>
    <w:rsid w:val="008A111F"/>
    <w:rsid w:val="008A1F01"/>
    <w:rsid w:val="008A202B"/>
    <w:rsid w:val="008A208C"/>
    <w:rsid w:val="008A28BC"/>
    <w:rsid w:val="008A3120"/>
    <w:rsid w:val="008A4959"/>
    <w:rsid w:val="008A53E8"/>
    <w:rsid w:val="008A6227"/>
    <w:rsid w:val="008A65FF"/>
    <w:rsid w:val="008A6D25"/>
    <w:rsid w:val="008A7016"/>
    <w:rsid w:val="008B0110"/>
    <w:rsid w:val="008B06E6"/>
    <w:rsid w:val="008B0BAF"/>
    <w:rsid w:val="008B0EE5"/>
    <w:rsid w:val="008B0F72"/>
    <w:rsid w:val="008B207D"/>
    <w:rsid w:val="008B2897"/>
    <w:rsid w:val="008B325E"/>
    <w:rsid w:val="008B42BE"/>
    <w:rsid w:val="008B45CC"/>
    <w:rsid w:val="008B5C31"/>
    <w:rsid w:val="008B5EC0"/>
    <w:rsid w:val="008B6B6E"/>
    <w:rsid w:val="008B7A01"/>
    <w:rsid w:val="008B7DB5"/>
    <w:rsid w:val="008C1087"/>
    <w:rsid w:val="008C1910"/>
    <w:rsid w:val="008C1C72"/>
    <w:rsid w:val="008C1E32"/>
    <w:rsid w:val="008C3588"/>
    <w:rsid w:val="008C3B5A"/>
    <w:rsid w:val="008C4E18"/>
    <w:rsid w:val="008C5209"/>
    <w:rsid w:val="008C5787"/>
    <w:rsid w:val="008C596A"/>
    <w:rsid w:val="008C6FF7"/>
    <w:rsid w:val="008C7BE8"/>
    <w:rsid w:val="008D091A"/>
    <w:rsid w:val="008D2415"/>
    <w:rsid w:val="008D28FE"/>
    <w:rsid w:val="008D37A9"/>
    <w:rsid w:val="008D462A"/>
    <w:rsid w:val="008D4776"/>
    <w:rsid w:val="008D56F9"/>
    <w:rsid w:val="008D61B2"/>
    <w:rsid w:val="008D76FD"/>
    <w:rsid w:val="008D7901"/>
    <w:rsid w:val="008D7A7E"/>
    <w:rsid w:val="008E15CB"/>
    <w:rsid w:val="008E1789"/>
    <w:rsid w:val="008E22EF"/>
    <w:rsid w:val="008E3026"/>
    <w:rsid w:val="008E3E9F"/>
    <w:rsid w:val="008E4A1C"/>
    <w:rsid w:val="008E5A4D"/>
    <w:rsid w:val="008E5D4B"/>
    <w:rsid w:val="008E63C3"/>
    <w:rsid w:val="008E63FF"/>
    <w:rsid w:val="008E6E33"/>
    <w:rsid w:val="008F027E"/>
    <w:rsid w:val="008F0C68"/>
    <w:rsid w:val="008F24B5"/>
    <w:rsid w:val="008F2E27"/>
    <w:rsid w:val="008F32BD"/>
    <w:rsid w:val="008F3634"/>
    <w:rsid w:val="008F4123"/>
    <w:rsid w:val="008F4494"/>
    <w:rsid w:val="008F777B"/>
    <w:rsid w:val="008F7ACB"/>
    <w:rsid w:val="008F7ADB"/>
    <w:rsid w:val="009021AF"/>
    <w:rsid w:val="00902B0F"/>
    <w:rsid w:val="0090368E"/>
    <w:rsid w:val="00903776"/>
    <w:rsid w:val="00905734"/>
    <w:rsid w:val="00905B11"/>
    <w:rsid w:val="0091041E"/>
    <w:rsid w:val="00911233"/>
    <w:rsid w:val="009137DA"/>
    <w:rsid w:val="00914736"/>
    <w:rsid w:val="009153C8"/>
    <w:rsid w:val="00916692"/>
    <w:rsid w:val="0091674C"/>
    <w:rsid w:val="0091740B"/>
    <w:rsid w:val="0091783C"/>
    <w:rsid w:val="00917C8A"/>
    <w:rsid w:val="00921452"/>
    <w:rsid w:val="009238DE"/>
    <w:rsid w:val="00923CE0"/>
    <w:rsid w:val="00924044"/>
    <w:rsid w:val="00924AB9"/>
    <w:rsid w:val="0092553E"/>
    <w:rsid w:val="00925F97"/>
    <w:rsid w:val="009264F3"/>
    <w:rsid w:val="00927126"/>
    <w:rsid w:val="00930DB9"/>
    <w:rsid w:val="009312BB"/>
    <w:rsid w:val="00935C4E"/>
    <w:rsid w:val="0093659C"/>
    <w:rsid w:val="009368B8"/>
    <w:rsid w:val="00936DD2"/>
    <w:rsid w:val="00937905"/>
    <w:rsid w:val="00937937"/>
    <w:rsid w:val="00937CBF"/>
    <w:rsid w:val="009434D2"/>
    <w:rsid w:val="00943799"/>
    <w:rsid w:val="00943AC1"/>
    <w:rsid w:val="009450EB"/>
    <w:rsid w:val="00945670"/>
    <w:rsid w:val="00945BFC"/>
    <w:rsid w:val="00950EFB"/>
    <w:rsid w:val="00951C6A"/>
    <w:rsid w:val="00951FA7"/>
    <w:rsid w:val="0095219E"/>
    <w:rsid w:val="00952E97"/>
    <w:rsid w:val="00953353"/>
    <w:rsid w:val="0095537F"/>
    <w:rsid w:val="009578C5"/>
    <w:rsid w:val="00957E54"/>
    <w:rsid w:val="009608AB"/>
    <w:rsid w:val="009608D1"/>
    <w:rsid w:val="00960C18"/>
    <w:rsid w:val="00960E41"/>
    <w:rsid w:val="009623AD"/>
    <w:rsid w:val="00963F6F"/>
    <w:rsid w:val="009645FA"/>
    <w:rsid w:val="0096627C"/>
    <w:rsid w:val="009666AF"/>
    <w:rsid w:val="009667B8"/>
    <w:rsid w:val="0096709B"/>
    <w:rsid w:val="00967937"/>
    <w:rsid w:val="0097039C"/>
    <w:rsid w:val="00970B0C"/>
    <w:rsid w:val="00970BC1"/>
    <w:rsid w:val="00971338"/>
    <w:rsid w:val="00971982"/>
    <w:rsid w:val="00972B92"/>
    <w:rsid w:val="00972C89"/>
    <w:rsid w:val="00972FC4"/>
    <w:rsid w:val="00973164"/>
    <w:rsid w:val="009734BE"/>
    <w:rsid w:val="00974997"/>
    <w:rsid w:val="00975E8C"/>
    <w:rsid w:val="009774F6"/>
    <w:rsid w:val="00977690"/>
    <w:rsid w:val="0098052B"/>
    <w:rsid w:val="009807AE"/>
    <w:rsid w:val="00980A70"/>
    <w:rsid w:val="00980CBF"/>
    <w:rsid w:val="00982D84"/>
    <w:rsid w:val="00982FFD"/>
    <w:rsid w:val="0098331F"/>
    <w:rsid w:val="00983F8C"/>
    <w:rsid w:val="00984748"/>
    <w:rsid w:val="00984AE2"/>
    <w:rsid w:val="0098510F"/>
    <w:rsid w:val="0098530D"/>
    <w:rsid w:val="00985CC8"/>
    <w:rsid w:val="009916EF"/>
    <w:rsid w:val="00992199"/>
    <w:rsid w:val="009925C6"/>
    <w:rsid w:val="00993160"/>
    <w:rsid w:val="00993719"/>
    <w:rsid w:val="00993A3D"/>
    <w:rsid w:val="0099411A"/>
    <w:rsid w:val="00994892"/>
    <w:rsid w:val="00995B72"/>
    <w:rsid w:val="00996307"/>
    <w:rsid w:val="009967A5"/>
    <w:rsid w:val="00997328"/>
    <w:rsid w:val="00997B4A"/>
    <w:rsid w:val="00997FB9"/>
    <w:rsid w:val="009A01E9"/>
    <w:rsid w:val="009A1279"/>
    <w:rsid w:val="009A15B5"/>
    <w:rsid w:val="009A215E"/>
    <w:rsid w:val="009A2C34"/>
    <w:rsid w:val="009A2CA7"/>
    <w:rsid w:val="009A302C"/>
    <w:rsid w:val="009A5881"/>
    <w:rsid w:val="009A59EA"/>
    <w:rsid w:val="009A5F2C"/>
    <w:rsid w:val="009A7CEC"/>
    <w:rsid w:val="009A7EC5"/>
    <w:rsid w:val="009B284A"/>
    <w:rsid w:val="009B3BE3"/>
    <w:rsid w:val="009B462B"/>
    <w:rsid w:val="009B4661"/>
    <w:rsid w:val="009B7339"/>
    <w:rsid w:val="009B7977"/>
    <w:rsid w:val="009C018E"/>
    <w:rsid w:val="009C01D1"/>
    <w:rsid w:val="009C0448"/>
    <w:rsid w:val="009C0C2B"/>
    <w:rsid w:val="009C21A9"/>
    <w:rsid w:val="009C2BBC"/>
    <w:rsid w:val="009C3157"/>
    <w:rsid w:val="009C341E"/>
    <w:rsid w:val="009C35C3"/>
    <w:rsid w:val="009C51B5"/>
    <w:rsid w:val="009C580B"/>
    <w:rsid w:val="009C7A1C"/>
    <w:rsid w:val="009D1340"/>
    <w:rsid w:val="009D19A9"/>
    <w:rsid w:val="009D2C22"/>
    <w:rsid w:val="009D339E"/>
    <w:rsid w:val="009D3601"/>
    <w:rsid w:val="009D41F9"/>
    <w:rsid w:val="009D6B30"/>
    <w:rsid w:val="009D7680"/>
    <w:rsid w:val="009D76DF"/>
    <w:rsid w:val="009D7700"/>
    <w:rsid w:val="009E1AC0"/>
    <w:rsid w:val="009E2FF3"/>
    <w:rsid w:val="009E41B2"/>
    <w:rsid w:val="009E41F0"/>
    <w:rsid w:val="009E4614"/>
    <w:rsid w:val="009E5D06"/>
    <w:rsid w:val="009E671E"/>
    <w:rsid w:val="009E7848"/>
    <w:rsid w:val="009F3A60"/>
    <w:rsid w:val="009F3D84"/>
    <w:rsid w:val="009F3E57"/>
    <w:rsid w:val="009F3FBD"/>
    <w:rsid w:val="009F4A99"/>
    <w:rsid w:val="009F4F5F"/>
    <w:rsid w:val="009F4FD1"/>
    <w:rsid w:val="009F56A3"/>
    <w:rsid w:val="009F57CC"/>
    <w:rsid w:val="009F7827"/>
    <w:rsid w:val="009F7924"/>
    <w:rsid w:val="00A013E1"/>
    <w:rsid w:val="00A02553"/>
    <w:rsid w:val="00A028BD"/>
    <w:rsid w:val="00A03421"/>
    <w:rsid w:val="00A04037"/>
    <w:rsid w:val="00A046BB"/>
    <w:rsid w:val="00A04C22"/>
    <w:rsid w:val="00A061BD"/>
    <w:rsid w:val="00A075B1"/>
    <w:rsid w:val="00A07758"/>
    <w:rsid w:val="00A10E92"/>
    <w:rsid w:val="00A117B1"/>
    <w:rsid w:val="00A13713"/>
    <w:rsid w:val="00A13EDD"/>
    <w:rsid w:val="00A1464D"/>
    <w:rsid w:val="00A15435"/>
    <w:rsid w:val="00A15508"/>
    <w:rsid w:val="00A15521"/>
    <w:rsid w:val="00A15B33"/>
    <w:rsid w:val="00A15C4E"/>
    <w:rsid w:val="00A15EA1"/>
    <w:rsid w:val="00A15EA7"/>
    <w:rsid w:val="00A177AF"/>
    <w:rsid w:val="00A17AA3"/>
    <w:rsid w:val="00A17D15"/>
    <w:rsid w:val="00A217AC"/>
    <w:rsid w:val="00A22D20"/>
    <w:rsid w:val="00A24117"/>
    <w:rsid w:val="00A2446D"/>
    <w:rsid w:val="00A2691E"/>
    <w:rsid w:val="00A272CC"/>
    <w:rsid w:val="00A27502"/>
    <w:rsid w:val="00A27FF5"/>
    <w:rsid w:val="00A32BE1"/>
    <w:rsid w:val="00A32CDA"/>
    <w:rsid w:val="00A3479D"/>
    <w:rsid w:val="00A35724"/>
    <w:rsid w:val="00A35ECE"/>
    <w:rsid w:val="00A37629"/>
    <w:rsid w:val="00A407C9"/>
    <w:rsid w:val="00A41EFF"/>
    <w:rsid w:val="00A41FCA"/>
    <w:rsid w:val="00A42960"/>
    <w:rsid w:val="00A448CC"/>
    <w:rsid w:val="00A47274"/>
    <w:rsid w:val="00A4794C"/>
    <w:rsid w:val="00A50EED"/>
    <w:rsid w:val="00A5239B"/>
    <w:rsid w:val="00A52503"/>
    <w:rsid w:val="00A528C7"/>
    <w:rsid w:val="00A52CC1"/>
    <w:rsid w:val="00A52D18"/>
    <w:rsid w:val="00A53142"/>
    <w:rsid w:val="00A5392F"/>
    <w:rsid w:val="00A53B97"/>
    <w:rsid w:val="00A560EE"/>
    <w:rsid w:val="00A5610F"/>
    <w:rsid w:val="00A606ED"/>
    <w:rsid w:val="00A61469"/>
    <w:rsid w:val="00A617F9"/>
    <w:rsid w:val="00A62E20"/>
    <w:rsid w:val="00A63326"/>
    <w:rsid w:val="00A6628E"/>
    <w:rsid w:val="00A66327"/>
    <w:rsid w:val="00A674F5"/>
    <w:rsid w:val="00A72B2F"/>
    <w:rsid w:val="00A72D14"/>
    <w:rsid w:val="00A72E77"/>
    <w:rsid w:val="00A73A35"/>
    <w:rsid w:val="00A73C4A"/>
    <w:rsid w:val="00A740D2"/>
    <w:rsid w:val="00A74F61"/>
    <w:rsid w:val="00A75AA7"/>
    <w:rsid w:val="00A76EB6"/>
    <w:rsid w:val="00A77AFD"/>
    <w:rsid w:val="00A77B83"/>
    <w:rsid w:val="00A8044C"/>
    <w:rsid w:val="00A80D1D"/>
    <w:rsid w:val="00A81366"/>
    <w:rsid w:val="00A81A2C"/>
    <w:rsid w:val="00A827C4"/>
    <w:rsid w:val="00A83185"/>
    <w:rsid w:val="00A837FC"/>
    <w:rsid w:val="00A905C5"/>
    <w:rsid w:val="00A90A6F"/>
    <w:rsid w:val="00A90B58"/>
    <w:rsid w:val="00A90C25"/>
    <w:rsid w:val="00A91B6C"/>
    <w:rsid w:val="00A93DBC"/>
    <w:rsid w:val="00A946E7"/>
    <w:rsid w:val="00A94761"/>
    <w:rsid w:val="00A948E0"/>
    <w:rsid w:val="00A95343"/>
    <w:rsid w:val="00A95AB9"/>
    <w:rsid w:val="00A960E8"/>
    <w:rsid w:val="00A96506"/>
    <w:rsid w:val="00A9682D"/>
    <w:rsid w:val="00A96EF2"/>
    <w:rsid w:val="00A97AD3"/>
    <w:rsid w:val="00AA09B0"/>
    <w:rsid w:val="00AA1D7E"/>
    <w:rsid w:val="00AA25A7"/>
    <w:rsid w:val="00AA2779"/>
    <w:rsid w:val="00AA3227"/>
    <w:rsid w:val="00AA3512"/>
    <w:rsid w:val="00AA42E0"/>
    <w:rsid w:val="00AA4634"/>
    <w:rsid w:val="00AA4B45"/>
    <w:rsid w:val="00AA54D7"/>
    <w:rsid w:val="00AA57A1"/>
    <w:rsid w:val="00AA6DAC"/>
    <w:rsid w:val="00AA7337"/>
    <w:rsid w:val="00AA7568"/>
    <w:rsid w:val="00AA7ADA"/>
    <w:rsid w:val="00AA7D94"/>
    <w:rsid w:val="00AA7E62"/>
    <w:rsid w:val="00AB0050"/>
    <w:rsid w:val="00AB0BAE"/>
    <w:rsid w:val="00AB235F"/>
    <w:rsid w:val="00AB24D1"/>
    <w:rsid w:val="00AB2FE0"/>
    <w:rsid w:val="00AB33EF"/>
    <w:rsid w:val="00AB46AB"/>
    <w:rsid w:val="00AB492F"/>
    <w:rsid w:val="00AB4CBF"/>
    <w:rsid w:val="00AB58A4"/>
    <w:rsid w:val="00AB5F46"/>
    <w:rsid w:val="00AB6928"/>
    <w:rsid w:val="00AB6F09"/>
    <w:rsid w:val="00AB7676"/>
    <w:rsid w:val="00AC009D"/>
    <w:rsid w:val="00AC035B"/>
    <w:rsid w:val="00AC1B26"/>
    <w:rsid w:val="00AC1E35"/>
    <w:rsid w:val="00AC262B"/>
    <w:rsid w:val="00AC2807"/>
    <w:rsid w:val="00AC29A6"/>
    <w:rsid w:val="00AC5F54"/>
    <w:rsid w:val="00AD181F"/>
    <w:rsid w:val="00AD1B6B"/>
    <w:rsid w:val="00AD2BA7"/>
    <w:rsid w:val="00AD33E9"/>
    <w:rsid w:val="00AD46FA"/>
    <w:rsid w:val="00AD4ACA"/>
    <w:rsid w:val="00AD4AD9"/>
    <w:rsid w:val="00AD4E32"/>
    <w:rsid w:val="00AD51DB"/>
    <w:rsid w:val="00AD6092"/>
    <w:rsid w:val="00AD63EB"/>
    <w:rsid w:val="00AD78C1"/>
    <w:rsid w:val="00AE0776"/>
    <w:rsid w:val="00AE0A02"/>
    <w:rsid w:val="00AE0F9A"/>
    <w:rsid w:val="00AE0FF9"/>
    <w:rsid w:val="00AE19B7"/>
    <w:rsid w:val="00AE1EEB"/>
    <w:rsid w:val="00AE4190"/>
    <w:rsid w:val="00AE5556"/>
    <w:rsid w:val="00AE65B0"/>
    <w:rsid w:val="00AE6A04"/>
    <w:rsid w:val="00AE7027"/>
    <w:rsid w:val="00AE76DC"/>
    <w:rsid w:val="00AF0AC3"/>
    <w:rsid w:val="00AF0F45"/>
    <w:rsid w:val="00AF1535"/>
    <w:rsid w:val="00AF1F9C"/>
    <w:rsid w:val="00AF2A4F"/>
    <w:rsid w:val="00AF31D2"/>
    <w:rsid w:val="00AF3B89"/>
    <w:rsid w:val="00AF568C"/>
    <w:rsid w:val="00AF5835"/>
    <w:rsid w:val="00AF6CB9"/>
    <w:rsid w:val="00B0081B"/>
    <w:rsid w:val="00B01F74"/>
    <w:rsid w:val="00B022DE"/>
    <w:rsid w:val="00B027F3"/>
    <w:rsid w:val="00B02E8F"/>
    <w:rsid w:val="00B03720"/>
    <w:rsid w:val="00B03CA6"/>
    <w:rsid w:val="00B04339"/>
    <w:rsid w:val="00B04374"/>
    <w:rsid w:val="00B04598"/>
    <w:rsid w:val="00B079F8"/>
    <w:rsid w:val="00B103D7"/>
    <w:rsid w:val="00B105B0"/>
    <w:rsid w:val="00B11DCE"/>
    <w:rsid w:val="00B12BD8"/>
    <w:rsid w:val="00B153D2"/>
    <w:rsid w:val="00B16BC7"/>
    <w:rsid w:val="00B16F1D"/>
    <w:rsid w:val="00B16F6B"/>
    <w:rsid w:val="00B17524"/>
    <w:rsid w:val="00B175E3"/>
    <w:rsid w:val="00B17B58"/>
    <w:rsid w:val="00B20496"/>
    <w:rsid w:val="00B20CE2"/>
    <w:rsid w:val="00B2226F"/>
    <w:rsid w:val="00B23B91"/>
    <w:rsid w:val="00B245B5"/>
    <w:rsid w:val="00B2481C"/>
    <w:rsid w:val="00B26BA8"/>
    <w:rsid w:val="00B27161"/>
    <w:rsid w:val="00B27164"/>
    <w:rsid w:val="00B3138D"/>
    <w:rsid w:val="00B319B7"/>
    <w:rsid w:val="00B3347F"/>
    <w:rsid w:val="00B34773"/>
    <w:rsid w:val="00B34AE9"/>
    <w:rsid w:val="00B35426"/>
    <w:rsid w:val="00B35D9A"/>
    <w:rsid w:val="00B35FAE"/>
    <w:rsid w:val="00B37F3E"/>
    <w:rsid w:val="00B40490"/>
    <w:rsid w:val="00B404B9"/>
    <w:rsid w:val="00B41E53"/>
    <w:rsid w:val="00B42754"/>
    <w:rsid w:val="00B4287B"/>
    <w:rsid w:val="00B42F96"/>
    <w:rsid w:val="00B4308F"/>
    <w:rsid w:val="00B44525"/>
    <w:rsid w:val="00B44526"/>
    <w:rsid w:val="00B446C5"/>
    <w:rsid w:val="00B44CD9"/>
    <w:rsid w:val="00B4550D"/>
    <w:rsid w:val="00B45DC7"/>
    <w:rsid w:val="00B5093E"/>
    <w:rsid w:val="00B5097B"/>
    <w:rsid w:val="00B51547"/>
    <w:rsid w:val="00B51770"/>
    <w:rsid w:val="00B51B2E"/>
    <w:rsid w:val="00B51BDF"/>
    <w:rsid w:val="00B51F87"/>
    <w:rsid w:val="00B521EA"/>
    <w:rsid w:val="00B5372C"/>
    <w:rsid w:val="00B5473D"/>
    <w:rsid w:val="00B54919"/>
    <w:rsid w:val="00B55A76"/>
    <w:rsid w:val="00B55E65"/>
    <w:rsid w:val="00B56223"/>
    <w:rsid w:val="00B56EF7"/>
    <w:rsid w:val="00B5730A"/>
    <w:rsid w:val="00B57B1F"/>
    <w:rsid w:val="00B57B5E"/>
    <w:rsid w:val="00B57DC5"/>
    <w:rsid w:val="00B61E32"/>
    <w:rsid w:val="00B61FE5"/>
    <w:rsid w:val="00B62564"/>
    <w:rsid w:val="00B625E2"/>
    <w:rsid w:val="00B635C0"/>
    <w:rsid w:val="00B637FA"/>
    <w:rsid w:val="00B643F5"/>
    <w:rsid w:val="00B65608"/>
    <w:rsid w:val="00B65EE9"/>
    <w:rsid w:val="00B71776"/>
    <w:rsid w:val="00B71970"/>
    <w:rsid w:val="00B719CD"/>
    <w:rsid w:val="00B721C3"/>
    <w:rsid w:val="00B72A84"/>
    <w:rsid w:val="00B7395B"/>
    <w:rsid w:val="00B74845"/>
    <w:rsid w:val="00B74DD3"/>
    <w:rsid w:val="00B75328"/>
    <w:rsid w:val="00B77053"/>
    <w:rsid w:val="00B771C6"/>
    <w:rsid w:val="00B77AB3"/>
    <w:rsid w:val="00B80F8C"/>
    <w:rsid w:val="00B82A34"/>
    <w:rsid w:val="00B82F8E"/>
    <w:rsid w:val="00B8336A"/>
    <w:rsid w:val="00B835EC"/>
    <w:rsid w:val="00B84144"/>
    <w:rsid w:val="00B84BFD"/>
    <w:rsid w:val="00B855E6"/>
    <w:rsid w:val="00B856BE"/>
    <w:rsid w:val="00B868EE"/>
    <w:rsid w:val="00B86C97"/>
    <w:rsid w:val="00B875F2"/>
    <w:rsid w:val="00B90AF7"/>
    <w:rsid w:val="00B90DD9"/>
    <w:rsid w:val="00B90ED2"/>
    <w:rsid w:val="00B91056"/>
    <w:rsid w:val="00B9110C"/>
    <w:rsid w:val="00B92275"/>
    <w:rsid w:val="00B92439"/>
    <w:rsid w:val="00B92CDF"/>
    <w:rsid w:val="00B93B81"/>
    <w:rsid w:val="00B940BC"/>
    <w:rsid w:val="00B94685"/>
    <w:rsid w:val="00B94895"/>
    <w:rsid w:val="00B94E83"/>
    <w:rsid w:val="00B95C1E"/>
    <w:rsid w:val="00B95E5F"/>
    <w:rsid w:val="00B96188"/>
    <w:rsid w:val="00B963E9"/>
    <w:rsid w:val="00B96C26"/>
    <w:rsid w:val="00B96EA6"/>
    <w:rsid w:val="00B971EC"/>
    <w:rsid w:val="00B97621"/>
    <w:rsid w:val="00BA06C9"/>
    <w:rsid w:val="00BA1936"/>
    <w:rsid w:val="00BA1C9B"/>
    <w:rsid w:val="00BA1CBD"/>
    <w:rsid w:val="00BA1F4D"/>
    <w:rsid w:val="00BA21A4"/>
    <w:rsid w:val="00BA2FE6"/>
    <w:rsid w:val="00BA3032"/>
    <w:rsid w:val="00BA3330"/>
    <w:rsid w:val="00BA3539"/>
    <w:rsid w:val="00BA6071"/>
    <w:rsid w:val="00BA6670"/>
    <w:rsid w:val="00BA7123"/>
    <w:rsid w:val="00BA7531"/>
    <w:rsid w:val="00BA7603"/>
    <w:rsid w:val="00BB077A"/>
    <w:rsid w:val="00BB0BE2"/>
    <w:rsid w:val="00BB124E"/>
    <w:rsid w:val="00BB1521"/>
    <w:rsid w:val="00BB156A"/>
    <w:rsid w:val="00BB1E62"/>
    <w:rsid w:val="00BB2DFA"/>
    <w:rsid w:val="00BB348B"/>
    <w:rsid w:val="00BB51E3"/>
    <w:rsid w:val="00BB6135"/>
    <w:rsid w:val="00BB7B2A"/>
    <w:rsid w:val="00BC0108"/>
    <w:rsid w:val="00BC0C7E"/>
    <w:rsid w:val="00BC17B0"/>
    <w:rsid w:val="00BC3150"/>
    <w:rsid w:val="00BC47ED"/>
    <w:rsid w:val="00BC60FE"/>
    <w:rsid w:val="00BC7AA1"/>
    <w:rsid w:val="00BD03CF"/>
    <w:rsid w:val="00BD0705"/>
    <w:rsid w:val="00BD1DFA"/>
    <w:rsid w:val="00BD2B4C"/>
    <w:rsid w:val="00BD2BBB"/>
    <w:rsid w:val="00BD33D4"/>
    <w:rsid w:val="00BD487E"/>
    <w:rsid w:val="00BD4DD8"/>
    <w:rsid w:val="00BD5A99"/>
    <w:rsid w:val="00BD742A"/>
    <w:rsid w:val="00BD7AA6"/>
    <w:rsid w:val="00BE0549"/>
    <w:rsid w:val="00BE08A5"/>
    <w:rsid w:val="00BE0CEB"/>
    <w:rsid w:val="00BE172E"/>
    <w:rsid w:val="00BE1B3D"/>
    <w:rsid w:val="00BE2C8B"/>
    <w:rsid w:val="00BE2F4D"/>
    <w:rsid w:val="00BE31BB"/>
    <w:rsid w:val="00BE3D85"/>
    <w:rsid w:val="00BE4BCA"/>
    <w:rsid w:val="00BE5201"/>
    <w:rsid w:val="00BE5F40"/>
    <w:rsid w:val="00BE70E5"/>
    <w:rsid w:val="00BE74BB"/>
    <w:rsid w:val="00BF14BC"/>
    <w:rsid w:val="00BF22F1"/>
    <w:rsid w:val="00BF2DEB"/>
    <w:rsid w:val="00BF3D59"/>
    <w:rsid w:val="00BF48BD"/>
    <w:rsid w:val="00BF5DFB"/>
    <w:rsid w:val="00BF7206"/>
    <w:rsid w:val="00BF74FF"/>
    <w:rsid w:val="00C000CA"/>
    <w:rsid w:val="00C00712"/>
    <w:rsid w:val="00C0086A"/>
    <w:rsid w:val="00C009DA"/>
    <w:rsid w:val="00C0316D"/>
    <w:rsid w:val="00C03AD3"/>
    <w:rsid w:val="00C0540A"/>
    <w:rsid w:val="00C059A0"/>
    <w:rsid w:val="00C0642F"/>
    <w:rsid w:val="00C06996"/>
    <w:rsid w:val="00C07C6B"/>
    <w:rsid w:val="00C1128A"/>
    <w:rsid w:val="00C1235B"/>
    <w:rsid w:val="00C135B8"/>
    <w:rsid w:val="00C14E5F"/>
    <w:rsid w:val="00C16054"/>
    <w:rsid w:val="00C16BD3"/>
    <w:rsid w:val="00C17802"/>
    <w:rsid w:val="00C17FC6"/>
    <w:rsid w:val="00C21304"/>
    <w:rsid w:val="00C21907"/>
    <w:rsid w:val="00C21C2C"/>
    <w:rsid w:val="00C21C33"/>
    <w:rsid w:val="00C22037"/>
    <w:rsid w:val="00C223C9"/>
    <w:rsid w:val="00C229BF"/>
    <w:rsid w:val="00C23375"/>
    <w:rsid w:val="00C23BD2"/>
    <w:rsid w:val="00C25047"/>
    <w:rsid w:val="00C258C0"/>
    <w:rsid w:val="00C264A8"/>
    <w:rsid w:val="00C26C1F"/>
    <w:rsid w:val="00C274D5"/>
    <w:rsid w:val="00C30604"/>
    <w:rsid w:val="00C31192"/>
    <w:rsid w:val="00C31434"/>
    <w:rsid w:val="00C3395C"/>
    <w:rsid w:val="00C3444D"/>
    <w:rsid w:val="00C34AC7"/>
    <w:rsid w:val="00C34E34"/>
    <w:rsid w:val="00C34FC7"/>
    <w:rsid w:val="00C353E2"/>
    <w:rsid w:val="00C35C98"/>
    <w:rsid w:val="00C3688D"/>
    <w:rsid w:val="00C37B58"/>
    <w:rsid w:val="00C37C5D"/>
    <w:rsid w:val="00C40FFC"/>
    <w:rsid w:val="00C42174"/>
    <w:rsid w:val="00C42A22"/>
    <w:rsid w:val="00C438E0"/>
    <w:rsid w:val="00C4731E"/>
    <w:rsid w:val="00C5238E"/>
    <w:rsid w:val="00C54F21"/>
    <w:rsid w:val="00C559D6"/>
    <w:rsid w:val="00C57A05"/>
    <w:rsid w:val="00C57F3E"/>
    <w:rsid w:val="00C6234C"/>
    <w:rsid w:val="00C63DCF"/>
    <w:rsid w:val="00C64711"/>
    <w:rsid w:val="00C64BB1"/>
    <w:rsid w:val="00C64E94"/>
    <w:rsid w:val="00C656A3"/>
    <w:rsid w:val="00C65AFB"/>
    <w:rsid w:val="00C660B0"/>
    <w:rsid w:val="00C6643F"/>
    <w:rsid w:val="00C67D96"/>
    <w:rsid w:val="00C71653"/>
    <w:rsid w:val="00C71E9D"/>
    <w:rsid w:val="00C727E0"/>
    <w:rsid w:val="00C7311F"/>
    <w:rsid w:val="00C73B83"/>
    <w:rsid w:val="00C772C8"/>
    <w:rsid w:val="00C7789C"/>
    <w:rsid w:val="00C77D03"/>
    <w:rsid w:val="00C805BB"/>
    <w:rsid w:val="00C80B62"/>
    <w:rsid w:val="00C8140E"/>
    <w:rsid w:val="00C8174D"/>
    <w:rsid w:val="00C82033"/>
    <w:rsid w:val="00C83885"/>
    <w:rsid w:val="00C85B73"/>
    <w:rsid w:val="00C860C9"/>
    <w:rsid w:val="00C869D3"/>
    <w:rsid w:val="00C87F5E"/>
    <w:rsid w:val="00C9000D"/>
    <w:rsid w:val="00C90957"/>
    <w:rsid w:val="00C92325"/>
    <w:rsid w:val="00C9319F"/>
    <w:rsid w:val="00C9347A"/>
    <w:rsid w:val="00C93521"/>
    <w:rsid w:val="00C93C4F"/>
    <w:rsid w:val="00C9424A"/>
    <w:rsid w:val="00C94DA4"/>
    <w:rsid w:val="00C960FA"/>
    <w:rsid w:val="00C9624A"/>
    <w:rsid w:val="00C967AE"/>
    <w:rsid w:val="00C96A7F"/>
    <w:rsid w:val="00C96B59"/>
    <w:rsid w:val="00C971A4"/>
    <w:rsid w:val="00CA08F7"/>
    <w:rsid w:val="00CA12E7"/>
    <w:rsid w:val="00CA1C35"/>
    <w:rsid w:val="00CA23F8"/>
    <w:rsid w:val="00CA23FD"/>
    <w:rsid w:val="00CA2F3A"/>
    <w:rsid w:val="00CA2F87"/>
    <w:rsid w:val="00CA3535"/>
    <w:rsid w:val="00CA6898"/>
    <w:rsid w:val="00CA7954"/>
    <w:rsid w:val="00CA7D3C"/>
    <w:rsid w:val="00CA7F12"/>
    <w:rsid w:val="00CB15CB"/>
    <w:rsid w:val="00CB25A5"/>
    <w:rsid w:val="00CB2A11"/>
    <w:rsid w:val="00CB5392"/>
    <w:rsid w:val="00CB5CE6"/>
    <w:rsid w:val="00CB7067"/>
    <w:rsid w:val="00CB7108"/>
    <w:rsid w:val="00CC079D"/>
    <w:rsid w:val="00CC08B5"/>
    <w:rsid w:val="00CC0A74"/>
    <w:rsid w:val="00CC0D84"/>
    <w:rsid w:val="00CC14DA"/>
    <w:rsid w:val="00CC15DD"/>
    <w:rsid w:val="00CC22E9"/>
    <w:rsid w:val="00CC3238"/>
    <w:rsid w:val="00CC4261"/>
    <w:rsid w:val="00CC4345"/>
    <w:rsid w:val="00CC6A25"/>
    <w:rsid w:val="00CC7055"/>
    <w:rsid w:val="00CC7604"/>
    <w:rsid w:val="00CD1940"/>
    <w:rsid w:val="00CD2040"/>
    <w:rsid w:val="00CD3003"/>
    <w:rsid w:val="00CD37DC"/>
    <w:rsid w:val="00CD3B27"/>
    <w:rsid w:val="00CD4170"/>
    <w:rsid w:val="00CD4B0E"/>
    <w:rsid w:val="00CD4D54"/>
    <w:rsid w:val="00CD4F14"/>
    <w:rsid w:val="00CD7188"/>
    <w:rsid w:val="00CD736C"/>
    <w:rsid w:val="00CE0218"/>
    <w:rsid w:val="00CE047B"/>
    <w:rsid w:val="00CE0CB6"/>
    <w:rsid w:val="00CE1734"/>
    <w:rsid w:val="00CE1A6F"/>
    <w:rsid w:val="00CE1E66"/>
    <w:rsid w:val="00CE247A"/>
    <w:rsid w:val="00CE26DE"/>
    <w:rsid w:val="00CE28F9"/>
    <w:rsid w:val="00CE4369"/>
    <w:rsid w:val="00CE4854"/>
    <w:rsid w:val="00CE57D9"/>
    <w:rsid w:val="00CE77D2"/>
    <w:rsid w:val="00CE784A"/>
    <w:rsid w:val="00CE792F"/>
    <w:rsid w:val="00CF02CE"/>
    <w:rsid w:val="00CF0304"/>
    <w:rsid w:val="00CF09E1"/>
    <w:rsid w:val="00CF1358"/>
    <w:rsid w:val="00CF183F"/>
    <w:rsid w:val="00CF202B"/>
    <w:rsid w:val="00CF2421"/>
    <w:rsid w:val="00CF2822"/>
    <w:rsid w:val="00CF2ACA"/>
    <w:rsid w:val="00CF34C7"/>
    <w:rsid w:val="00CF4648"/>
    <w:rsid w:val="00CF5EAF"/>
    <w:rsid w:val="00CF639C"/>
    <w:rsid w:val="00CF6C3B"/>
    <w:rsid w:val="00CF783E"/>
    <w:rsid w:val="00D00D56"/>
    <w:rsid w:val="00D021EB"/>
    <w:rsid w:val="00D0258D"/>
    <w:rsid w:val="00D027FD"/>
    <w:rsid w:val="00D0297F"/>
    <w:rsid w:val="00D02FD0"/>
    <w:rsid w:val="00D0367C"/>
    <w:rsid w:val="00D044F6"/>
    <w:rsid w:val="00D0575F"/>
    <w:rsid w:val="00D060FA"/>
    <w:rsid w:val="00D06991"/>
    <w:rsid w:val="00D10A14"/>
    <w:rsid w:val="00D10F62"/>
    <w:rsid w:val="00D11436"/>
    <w:rsid w:val="00D11B44"/>
    <w:rsid w:val="00D14ADD"/>
    <w:rsid w:val="00D1557C"/>
    <w:rsid w:val="00D15B23"/>
    <w:rsid w:val="00D16583"/>
    <w:rsid w:val="00D167D7"/>
    <w:rsid w:val="00D16A6E"/>
    <w:rsid w:val="00D1790F"/>
    <w:rsid w:val="00D21B8C"/>
    <w:rsid w:val="00D21D0A"/>
    <w:rsid w:val="00D2438B"/>
    <w:rsid w:val="00D25024"/>
    <w:rsid w:val="00D25268"/>
    <w:rsid w:val="00D25826"/>
    <w:rsid w:val="00D25A72"/>
    <w:rsid w:val="00D269F5"/>
    <w:rsid w:val="00D27F64"/>
    <w:rsid w:val="00D30D22"/>
    <w:rsid w:val="00D30FAC"/>
    <w:rsid w:val="00D3102E"/>
    <w:rsid w:val="00D3162E"/>
    <w:rsid w:val="00D317B9"/>
    <w:rsid w:val="00D31E5E"/>
    <w:rsid w:val="00D320CB"/>
    <w:rsid w:val="00D3300C"/>
    <w:rsid w:val="00D3332D"/>
    <w:rsid w:val="00D334F2"/>
    <w:rsid w:val="00D3386C"/>
    <w:rsid w:val="00D34114"/>
    <w:rsid w:val="00D35420"/>
    <w:rsid w:val="00D35B81"/>
    <w:rsid w:val="00D36BF6"/>
    <w:rsid w:val="00D402E9"/>
    <w:rsid w:val="00D41677"/>
    <w:rsid w:val="00D41BC8"/>
    <w:rsid w:val="00D41ED1"/>
    <w:rsid w:val="00D4219D"/>
    <w:rsid w:val="00D429F5"/>
    <w:rsid w:val="00D43961"/>
    <w:rsid w:val="00D4432C"/>
    <w:rsid w:val="00D44D07"/>
    <w:rsid w:val="00D45AD6"/>
    <w:rsid w:val="00D500F7"/>
    <w:rsid w:val="00D50288"/>
    <w:rsid w:val="00D503AD"/>
    <w:rsid w:val="00D50E9D"/>
    <w:rsid w:val="00D51862"/>
    <w:rsid w:val="00D52E5A"/>
    <w:rsid w:val="00D530D0"/>
    <w:rsid w:val="00D5475D"/>
    <w:rsid w:val="00D54781"/>
    <w:rsid w:val="00D556D1"/>
    <w:rsid w:val="00D55752"/>
    <w:rsid w:val="00D57979"/>
    <w:rsid w:val="00D609C3"/>
    <w:rsid w:val="00D617F2"/>
    <w:rsid w:val="00D618E2"/>
    <w:rsid w:val="00D6195F"/>
    <w:rsid w:val="00D61A0C"/>
    <w:rsid w:val="00D6209C"/>
    <w:rsid w:val="00D6279D"/>
    <w:rsid w:val="00D62BB3"/>
    <w:rsid w:val="00D631C7"/>
    <w:rsid w:val="00D633BD"/>
    <w:rsid w:val="00D63AE9"/>
    <w:rsid w:val="00D652B0"/>
    <w:rsid w:val="00D66337"/>
    <w:rsid w:val="00D6646B"/>
    <w:rsid w:val="00D66D44"/>
    <w:rsid w:val="00D677ED"/>
    <w:rsid w:val="00D7071B"/>
    <w:rsid w:val="00D72235"/>
    <w:rsid w:val="00D72A50"/>
    <w:rsid w:val="00D744B3"/>
    <w:rsid w:val="00D74FD3"/>
    <w:rsid w:val="00D75EF6"/>
    <w:rsid w:val="00D77523"/>
    <w:rsid w:val="00D776DD"/>
    <w:rsid w:val="00D77C09"/>
    <w:rsid w:val="00D812A5"/>
    <w:rsid w:val="00D81B8A"/>
    <w:rsid w:val="00D820D7"/>
    <w:rsid w:val="00D82F2D"/>
    <w:rsid w:val="00D83885"/>
    <w:rsid w:val="00D83F41"/>
    <w:rsid w:val="00D84767"/>
    <w:rsid w:val="00D85000"/>
    <w:rsid w:val="00D85161"/>
    <w:rsid w:val="00D8700F"/>
    <w:rsid w:val="00D8701F"/>
    <w:rsid w:val="00D87098"/>
    <w:rsid w:val="00D905F8"/>
    <w:rsid w:val="00D9074F"/>
    <w:rsid w:val="00D9153E"/>
    <w:rsid w:val="00D92ADC"/>
    <w:rsid w:val="00D93130"/>
    <w:rsid w:val="00D93404"/>
    <w:rsid w:val="00D94518"/>
    <w:rsid w:val="00D95C88"/>
    <w:rsid w:val="00D96CB8"/>
    <w:rsid w:val="00D970C1"/>
    <w:rsid w:val="00D9753C"/>
    <w:rsid w:val="00D97A70"/>
    <w:rsid w:val="00D97D80"/>
    <w:rsid w:val="00DA0C9C"/>
    <w:rsid w:val="00DA1164"/>
    <w:rsid w:val="00DA1272"/>
    <w:rsid w:val="00DA1B20"/>
    <w:rsid w:val="00DA20A5"/>
    <w:rsid w:val="00DA23F5"/>
    <w:rsid w:val="00DA2B52"/>
    <w:rsid w:val="00DA2D4A"/>
    <w:rsid w:val="00DA34A5"/>
    <w:rsid w:val="00DA3853"/>
    <w:rsid w:val="00DA38C4"/>
    <w:rsid w:val="00DA40E5"/>
    <w:rsid w:val="00DA4E9B"/>
    <w:rsid w:val="00DA64C4"/>
    <w:rsid w:val="00DA6EF9"/>
    <w:rsid w:val="00DA755D"/>
    <w:rsid w:val="00DA7D67"/>
    <w:rsid w:val="00DB0036"/>
    <w:rsid w:val="00DB0843"/>
    <w:rsid w:val="00DB0E72"/>
    <w:rsid w:val="00DB11D9"/>
    <w:rsid w:val="00DB1DE7"/>
    <w:rsid w:val="00DB3683"/>
    <w:rsid w:val="00DB38EE"/>
    <w:rsid w:val="00DB4228"/>
    <w:rsid w:val="00DB4250"/>
    <w:rsid w:val="00DB4B1B"/>
    <w:rsid w:val="00DB5411"/>
    <w:rsid w:val="00DB5A47"/>
    <w:rsid w:val="00DB5C0E"/>
    <w:rsid w:val="00DC13FC"/>
    <w:rsid w:val="00DC1579"/>
    <w:rsid w:val="00DC1DFD"/>
    <w:rsid w:val="00DC30E8"/>
    <w:rsid w:val="00DC539C"/>
    <w:rsid w:val="00DC6ABC"/>
    <w:rsid w:val="00DC6CA1"/>
    <w:rsid w:val="00DC7535"/>
    <w:rsid w:val="00DC788A"/>
    <w:rsid w:val="00DC79C3"/>
    <w:rsid w:val="00DD1801"/>
    <w:rsid w:val="00DD1A22"/>
    <w:rsid w:val="00DD1C4B"/>
    <w:rsid w:val="00DD486D"/>
    <w:rsid w:val="00DD4A7D"/>
    <w:rsid w:val="00DD4C9B"/>
    <w:rsid w:val="00DD5BF0"/>
    <w:rsid w:val="00DD697B"/>
    <w:rsid w:val="00DD6B19"/>
    <w:rsid w:val="00DD7DF8"/>
    <w:rsid w:val="00DE06BD"/>
    <w:rsid w:val="00DE149A"/>
    <w:rsid w:val="00DE2463"/>
    <w:rsid w:val="00DE29BA"/>
    <w:rsid w:val="00DE5921"/>
    <w:rsid w:val="00DE64FC"/>
    <w:rsid w:val="00DE7CC0"/>
    <w:rsid w:val="00DF0BDC"/>
    <w:rsid w:val="00DF1672"/>
    <w:rsid w:val="00DF1C56"/>
    <w:rsid w:val="00DF224A"/>
    <w:rsid w:val="00DF25C1"/>
    <w:rsid w:val="00DF2D81"/>
    <w:rsid w:val="00DF2ED3"/>
    <w:rsid w:val="00DF435F"/>
    <w:rsid w:val="00DF4E31"/>
    <w:rsid w:val="00DF5D13"/>
    <w:rsid w:val="00DF6018"/>
    <w:rsid w:val="00DF6843"/>
    <w:rsid w:val="00DF6CDA"/>
    <w:rsid w:val="00DF71A2"/>
    <w:rsid w:val="00DF7263"/>
    <w:rsid w:val="00DF73A6"/>
    <w:rsid w:val="00DF78FA"/>
    <w:rsid w:val="00DF7CCD"/>
    <w:rsid w:val="00E000B5"/>
    <w:rsid w:val="00E009C1"/>
    <w:rsid w:val="00E020D5"/>
    <w:rsid w:val="00E02352"/>
    <w:rsid w:val="00E02DA4"/>
    <w:rsid w:val="00E036EE"/>
    <w:rsid w:val="00E03C0E"/>
    <w:rsid w:val="00E03C12"/>
    <w:rsid w:val="00E054D9"/>
    <w:rsid w:val="00E065DB"/>
    <w:rsid w:val="00E0688B"/>
    <w:rsid w:val="00E06C59"/>
    <w:rsid w:val="00E0764E"/>
    <w:rsid w:val="00E07A8A"/>
    <w:rsid w:val="00E07E89"/>
    <w:rsid w:val="00E07FB7"/>
    <w:rsid w:val="00E1048D"/>
    <w:rsid w:val="00E10859"/>
    <w:rsid w:val="00E10AB7"/>
    <w:rsid w:val="00E11611"/>
    <w:rsid w:val="00E126E0"/>
    <w:rsid w:val="00E12F3B"/>
    <w:rsid w:val="00E143A7"/>
    <w:rsid w:val="00E1442D"/>
    <w:rsid w:val="00E15134"/>
    <w:rsid w:val="00E1536C"/>
    <w:rsid w:val="00E154E8"/>
    <w:rsid w:val="00E15701"/>
    <w:rsid w:val="00E16977"/>
    <w:rsid w:val="00E2025C"/>
    <w:rsid w:val="00E20B3B"/>
    <w:rsid w:val="00E20BC2"/>
    <w:rsid w:val="00E2178A"/>
    <w:rsid w:val="00E23EDE"/>
    <w:rsid w:val="00E259BD"/>
    <w:rsid w:val="00E25A84"/>
    <w:rsid w:val="00E2600E"/>
    <w:rsid w:val="00E271B8"/>
    <w:rsid w:val="00E27583"/>
    <w:rsid w:val="00E276E8"/>
    <w:rsid w:val="00E3034B"/>
    <w:rsid w:val="00E306F6"/>
    <w:rsid w:val="00E307A4"/>
    <w:rsid w:val="00E30F07"/>
    <w:rsid w:val="00E31383"/>
    <w:rsid w:val="00E330E6"/>
    <w:rsid w:val="00E34756"/>
    <w:rsid w:val="00E35F79"/>
    <w:rsid w:val="00E378E0"/>
    <w:rsid w:val="00E408E7"/>
    <w:rsid w:val="00E4217E"/>
    <w:rsid w:val="00E424E1"/>
    <w:rsid w:val="00E4272F"/>
    <w:rsid w:val="00E42736"/>
    <w:rsid w:val="00E42743"/>
    <w:rsid w:val="00E42D6C"/>
    <w:rsid w:val="00E42DE3"/>
    <w:rsid w:val="00E432D3"/>
    <w:rsid w:val="00E4356F"/>
    <w:rsid w:val="00E4389B"/>
    <w:rsid w:val="00E44B24"/>
    <w:rsid w:val="00E4578A"/>
    <w:rsid w:val="00E45A58"/>
    <w:rsid w:val="00E46A67"/>
    <w:rsid w:val="00E46D4E"/>
    <w:rsid w:val="00E47137"/>
    <w:rsid w:val="00E47219"/>
    <w:rsid w:val="00E5016D"/>
    <w:rsid w:val="00E5149E"/>
    <w:rsid w:val="00E5172F"/>
    <w:rsid w:val="00E521C9"/>
    <w:rsid w:val="00E52717"/>
    <w:rsid w:val="00E53A69"/>
    <w:rsid w:val="00E53FAA"/>
    <w:rsid w:val="00E54231"/>
    <w:rsid w:val="00E551F8"/>
    <w:rsid w:val="00E56A55"/>
    <w:rsid w:val="00E5746F"/>
    <w:rsid w:val="00E577E9"/>
    <w:rsid w:val="00E57D13"/>
    <w:rsid w:val="00E60FB8"/>
    <w:rsid w:val="00E6133F"/>
    <w:rsid w:val="00E61B1A"/>
    <w:rsid w:val="00E61F97"/>
    <w:rsid w:val="00E6259F"/>
    <w:rsid w:val="00E62999"/>
    <w:rsid w:val="00E640E4"/>
    <w:rsid w:val="00E64CCA"/>
    <w:rsid w:val="00E65491"/>
    <w:rsid w:val="00E6605B"/>
    <w:rsid w:val="00E703C8"/>
    <w:rsid w:val="00E70580"/>
    <w:rsid w:val="00E71A5E"/>
    <w:rsid w:val="00E72A52"/>
    <w:rsid w:val="00E73505"/>
    <w:rsid w:val="00E74370"/>
    <w:rsid w:val="00E7462B"/>
    <w:rsid w:val="00E7469B"/>
    <w:rsid w:val="00E7616C"/>
    <w:rsid w:val="00E76376"/>
    <w:rsid w:val="00E77464"/>
    <w:rsid w:val="00E8007E"/>
    <w:rsid w:val="00E80C7B"/>
    <w:rsid w:val="00E814E2"/>
    <w:rsid w:val="00E82384"/>
    <w:rsid w:val="00E82750"/>
    <w:rsid w:val="00E84073"/>
    <w:rsid w:val="00E85D66"/>
    <w:rsid w:val="00E86238"/>
    <w:rsid w:val="00E871E5"/>
    <w:rsid w:val="00E90461"/>
    <w:rsid w:val="00E90E54"/>
    <w:rsid w:val="00E918A6"/>
    <w:rsid w:val="00E91ECA"/>
    <w:rsid w:val="00E924D1"/>
    <w:rsid w:val="00E93117"/>
    <w:rsid w:val="00E932F2"/>
    <w:rsid w:val="00E93BE3"/>
    <w:rsid w:val="00E95629"/>
    <w:rsid w:val="00E959B1"/>
    <w:rsid w:val="00E95D91"/>
    <w:rsid w:val="00E9624F"/>
    <w:rsid w:val="00E97155"/>
    <w:rsid w:val="00E97166"/>
    <w:rsid w:val="00EA2A23"/>
    <w:rsid w:val="00EA4A8B"/>
    <w:rsid w:val="00EA7850"/>
    <w:rsid w:val="00EA7F55"/>
    <w:rsid w:val="00EB0A28"/>
    <w:rsid w:val="00EB0AFE"/>
    <w:rsid w:val="00EB16E6"/>
    <w:rsid w:val="00EB2849"/>
    <w:rsid w:val="00EB2D53"/>
    <w:rsid w:val="00EB3158"/>
    <w:rsid w:val="00EB4FB3"/>
    <w:rsid w:val="00EB5567"/>
    <w:rsid w:val="00EB56B1"/>
    <w:rsid w:val="00EB5E02"/>
    <w:rsid w:val="00EB6783"/>
    <w:rsid w:val="00EB6A45"/>
    <w:rsid w:val="00EB6B2F"/>
    <w:rsid w:val="00EB6E05"/>
    <w:rsid w:val="00EC13BE"/>
    <w:rsid w:val="00EC2ACF"/>
    <w:rsid w:val="00EC42AF"/>
    <w:rsid w:val="00EC4AC9"/>
    <w:rsid w:val="00EC692E"/>
    <w:rsid w:val="00EC70DB"/>
    <w:rsid w:val="00EC714E"/>
    <w:rsid w:val="00EC732D"/>
    <w:rsid w:val="00EC794B"/>
    <w:rsid w:val="00EC7A77"/>
    <w:rsid w:val="00ED1704"/>
    <w:rsid w:val="00ED335D"/>
    <w:rsid w:val="00ED37CE"/>
    <w:rsid w:val="00ED3A07"/>
    <w:rsid w:val="00ED3A2D"/>
    <w:rsid w:val="00ED3EF9"/>
    <w:rsid w:val="00ED5630"/>
    <w:rsid w:val="00ED5FE3"/>
    <w:rsid w:val="00ED6B58"/>
    <w:rsid w:val="00EE1A10"/>
    <w:rsid w:val="00EE251C"/>
    <w:rsid w:val="00EE338A"/>
    <w:rsid w:val="00EE45C3"/>
    <w:rsid w:val="00EE4FD3"/>
    <w:rsid w:val="00EE5D88"/>
    <w:rsid w:val="00EE6388"/>
    <w:rsid w:val="00EE638F"/>
    <w:rsid w:val="00EE6958"/>
    <w:rsid w:val="00EE7170"/>
    <w:rsid w:val="00EF2CCF"/>
    <w:rsid w:val="00EF3587"/>
    <w:rsid w:val="00EF3994"/>
    <w:rsid w:val="00EF3A04"/>
    <w:rsid w:val="00EF3F9E"/>
    <w:rsid w:val="00EF4019"/>
    <w:rsid w:val="00EF4EEB"/>
    <w:rsid w:val="00EF6224"/>
    <w:rsid w:val="00EF6D79"/>
    <w:rsid w:val="00EF70E6"/>
    <w:rsid w:val="00EF7FFA"/>
    <w:rsid w:val="00F0014B"/>
    <w:rsid w:val="00F0053C"/>
    <w:rsid w:val="00F01F5F"/>
    <w:rsid w:val="00F0206D"/>
    <w:rsid w:val="00F025D6"/>
    <w:rsid w:val="00F02868"/>
    <w:rsid w:val="00F02FC5"/>
    <w:rsid w:val="00F03A1B"/>
    <w:rsid w:val="00F0409C"/>
    <w:rsid w:val="00F04491"/>
    <w:rsid w:val="00F04FFD"/>
    <w:rsid w:val="00F0627B"/>
    <w:rsid w:val="00F07573"/>
    <w:rsid w:val="00F10534"/>
    <w:rsid w:val="00F11129"/>
    <w:rsid w:val="00F1126E"/>
    <w:rsid w:val="00F1191A"/>
    <w:rsid w:val="00F11A94"/>
    <w:rsid w:val="00F120C3"/>
    <w:rsid w:val="00F12450"/>
    <w:rsid w:val="00F124CA"/>
    <w:rsid w:val="00F12E3F"/>
    <w:rsid w:val="00F1331E"/>
    <w:rsid w:val="00F13EC2"/>
    <w:rsid w:val="00F15453"/>
    <w:rsid w:val="00F16999"/>
    <w:rsid w:val="00F16B10"/>
    <w:rsid w:val="00F174FC"/>
    <w:rsid w:val="00F2038E"/>
    <w:rsid w:val="00F20408"/>
    <w:rsid w:val="00F206F3"/>
    <w:rsid w:val="00F20B88"/>
    <w:rsid w:val="00F20E39"/>
    <w:rsid w:val="00F215BC"/>
    <w:rsid w:val="00F22227"/>
    <w:rsid w:val="00F23507"/>
    <w:rsid w:val="00F242CA"/>
    <w:rsid w:val="00F25150"/>
    <w:rsid w:val="00F25A0A"/>
    <w:rsid w:val="00F27B8A"/>
    <w:rsid w:val="00F27CC3"/>
    <w:rsid w:val="00F30495"/>
    <w:rsid w:val="00F30E24"/>
    <w:rsid w:val="00F3124C"/>
    <w:rsid w:val="00F31ADD"/>
    <w:rsid w:val="00F31F50"/>
    <w:rsid w:val="00F32BD4"/>
    <w:rsid w:val="00F32DBF"/>
    <w:rsid w:val="00F330F1"/>
    <w:rsid w:val="00F33149"/>
    <w:rsid w:val="00F343C4"/>
    <w:rsid w:val="00F350EF"/>
    <w:rsid w:val="00F36175"/>
    <w:rsid w:val="00F36A34"/>
    <w:rsid w:val="00F3778A"/>
    <w:rsid w:val="00F409AE"/>
    <w:rsid w:val="00F41D29"/>
    <w:rsid w:val="00F422D8"/>
    <w:rsid w:val="00F42D9E"/>
    <w:rsid w:val="00F43086"/>
    <w:rsid w:val="00F43DD2"/>
    <w:rsid w:val="00F45C83"/>
    <w:rsid w:val="00F50F7D"/>
    <w:rsid w:val="00F50FB3"/>
    <w:rsid w:val="00F5281F"/>
    <w:rsid w:val="00F52ADB"/>
    <w:rsid w:val="00F54BD9"/>
    <w:rsid w:val="00F55A89"/>
    <w:rsid w:val="00F56226"/>
    <w:rsid w:val="00F603F9"/>
    <w:rsid w:val="00F6094D"/>
    <w:rsid w:val="00F60CC4"/>
    <w:rsid w:val="00F6213A"/>
    <w:rsid w:val="00F628BA"/>
    <w:rsid w:val="00F6355F"/>
    <w:rsid w:val="00F64EDD"/>
    <w:rsid w:val="00F6517D"/>
    <w:rsid w:val="00F65757"/>
    <w:rsid w:val="00F65F9B"/>
    <w:rsid w:val="00F66E57"/>
    <w:rsid w:val="00F673F9"/>
    <w:rsid w:val="00F67E19"/>
    <w:rsid w:val="00F67E67"/>
    <w:rsid w:val="00F70095"/>
    <w:rsid w:val="00F703A0"/>
    <w:rsid w:val="00F7084F"/>
    <w:rsid w:val="00F708B2"/>
    <w:rsid w:val="00F712EC"/>
    <w:rsid w:val="00F720F4"/>
    <w:rsid w:val="00F728CC"/>
    <w:rsid w:val="00F729C6"/>
    <w:rsid w:val="00F72AA9"/>
    <w:rsid w:val="00F72C55"/>
    <w:rsid w:val="00F74866"/>
    <w:rsid w:val="00F7520D"/>
    <w:rsid w:val="00F75E02"/>
    <w:rsid w:val="00F75FC5"/>
    <w:rsid w:val="00F77470"/>
    <w:rsid w:val="00F7763F"/>
    <w:rsid w:val="00F77D4B"/>
    <w:rsid w:val="00F8057E"/>
    <w:rsid w:val="00F80A78"/>
    <w:rsid w:val="00F8104B"/>
    <w:rsid w:val="00F81E57"/>
    <w:rsid w:val="00F82E30"/>
    <w:rsid w:val="00F836CE"/>
    <w:rsid w:val="00F842E4"/>
    <w:rsid w:val="00F854F6"/>
    <w:rsid w:val="00F85CF8"/>
    <w:rsid w:val="00F86A40"/>
    <w:rsid w:val="00F87E75"/>
    <w:rsid w:val="00F9173A"/>
    <w:rsid w:val="00F926C6"/>
    <w:rsid w:val="00F932AC"/>
    <w:rsid w:val="00F93E2E"/>
    <w:rsid w:val="00F943FF"/>
    <w:rsid w:val="00F94A9C"/>
    <w:rsid w:val="00F954F3"/>
    <w:rsid w:val="00F96525"/>
    <w:rsid w:val="00F97A01"/>
    <w:rsid w:val="00FA069A"/>
    <w:rsid w:val="00FA1216"/>
    <w:rsid w:val="00FA12D1"/>
    <w:rsid w:val="00FA3229"/>
    <w:rsid w:val="00FA464C"/>
    <w:rsid w:val="00FA4EF5"/>
    <w:rsid w:val="00FA502C"/>
    <w:rsid w:val="00FA6F6B"/>
    <w:rsid w:val="00FA74EA"/>
    <w:rsid w:val="00FB2960"/>
    <w:rsid w:val="00FB3294"/>
    <w:rsid w:val="00FB3388"/>
    <w:rsid w:val="00FB37E6"/>
    <w:rsid w:val="00FB4F38"/>
    <w:rsid w:val="00FB5C3B"/>
    <w:rsid w:val="00FB5E2D"/>
    <w:rsid w:val="00FB608A"/>
    <w:rsid w:val="00FB6103"/>
    <w:rsid w:val="00FB6718"/>
    <w:rsid w:val="00FB7162"/>
    <w:rsid w:val="00FC0499"/>
    <w:rsid w:val="00FC0CD2"/>
    <w:rsid w:val="00FC101B"/>
    <w:rsid w:val="00FC3737"/>
    <w:rsid w:val="00FC3959"/>
    <w:rsid w:val="00FC5F5B"/>
    <w:rsid w:val="00FC6C89"/>
    <w:rsid w:val="00FC6F2B"/>
    <w:rsid w:val="00FD08BA"/>
    <w:rsid w:val="00FD0EC7"/>
    <w:rsid w:val="00FD3E29"/>
    <w:rsid w:val="00FD6082"/>
    <w:rsid w:val="00FD66DD"/>
    <w:rsid w:val="00FE1FBE"/>
    <w:rsid w:val="00FE4271"/>
    <w:rsid w:val="00FE45BD"/>
    <w:rsid w:val="00FE4A31"/>
    <w:rsid w:val="00FE4FAB"/>
    <w:rsid w:val="00FE50EF"/>
    <w:rsid w:val="00FE65EA"/>
    <w:rsid w:val="00FE7DA3"/>
    <w:rsid w:val="00FE7EF0"/>
    <w:rsid w:val="00FF0107"/>
    <w:rsid w:val="00FF14C1"/>
    <w:rsid w:val="00FF1DF3"/>
    <w:rsid w:val="00FF3A01"/>
    <w:rsid w:val="00FF3A73"/>
    <w:rsid w:val="00FF626F"/>
    <w:rsid w:val="00FF63CF"/>
    <w:rsid w:val="00FF6B13"/>
    <w:rsid w:val="00FF6C2C"/>
    <w:rsid w:val="00FF6D1A"/>
    <w:rsid w:val="00FF7147"/>
    <w:rsid w:val="00FF765D"/>
    <w:rsid w:val="00FF7E99"/>
    <w:rsid w:val="39531B0C"/>
    <w:rsid w:val="4CF366F8"/>
    <w:rsid w:val="52A45AE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sdException w:qFormat="1" w:unhideWhenUsed="0" w:uiPriority="99" w:semiHidden="0" w:name="heading 3"/>
    <w:lsdException w:qFormat="1" w:uiPriority="0" w:semiHidden="0" w:name="heading 4" w:locked="1"/>
    <w:lsdException w:qFormat="1" w:unhideWhenUsed="0" w:uiPriority="99" w:semiHidden="0" w:name="heading 5"/>
    <w:lsdException w:qFormat="1" w:uiPriority="0" w:semiHidden="0" w:name="heading 6" w:locked="1"/>
    <w:lsdException w:qFormat="1" w:uiPriority="9" w:name="heading 7" w:locked="1"/>
    <w:lsdException w:qFormat="1" w:uiPriority="9" w:semiHidden="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9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jc w:val="both"/>
    </w:pPr>
    <w:rPr>
      <w:rFonts w:ascii="Times New Roman" w:hAnsi="Times New Roman" w:eastAsia="Calibri" w:cs="Times New Roman"/>
      <w:sz w:val="24"/>
      <w:szCs w:val="22"/>
      <w:lang w:val="ro-RO" w:eastAsia="en-US" w:bidi="ar-SA"/>
    </w:rPr>
  </w:style>
  <w:style w:type="paragraph" w:styleId="2">
    <w:name w:val="heading 1"/>
    <w:basedOn w:val="1"/>
    <w:next w:val="1"/>
    <w:link w:val="32"/>
    <w:qFormat/>
    <w:locked/>
    <w:uiPriority w:val="9"/>
    <w:pPr>
      <w:keepNext/>
      <w:keepLines/>
      <w:jc w:val="center"/>
      <w:outlineLvl w:val="0"/>
    </w:pPr>
    <w:rPr>
      <w:rFonts w:eastAsia="SimSun"/>
      <w:b/>
      <w:bCs/>
      <w:szCs w:val="28"/>
      <w:lang w:val="en-US"/>
    </w:rPr>
  </w:style>
  <w:style w:type="paragraph" w:styleId="3">
    <w:name w:val="heading 2"/>
    <w:basedOn w:val="1"/>
    <w:next w:val="1"/>
    <w:link w:val="33"/>
    <w:qFormat/>
    <w:uiPriority w:val="9"/>
    <w:pPr>
      <w:keepNext/>
      <w:keepLines/>
      <w:outlineLvl w:val="1"/>
    </w:pPr>
    <w:rPr>
      <w:b/>
      <w:szCs w:val="20"/>
      <w:lang w:eastAsia="ru-RU"/>
    </w:rPr>
  </w:style>
  <w:style w:type="paragraph" w:styleId="4">
    <w:name w:val="heading 3"/>
    <w:basedOn w:val="1"/>
    <w:next w:val="1"/>
    <w:link w:val="34"/>
    <w:autoRedefine/>
    <w:qFormat/>
    <w:uiPriority w:val="99"/>
    <w:pPr>
      <w:keepNext/>
      <w:tabs>
        <w:tab w:val="left" w:pos="0"/>
        <w:tab w:val="left" w:pos="175"/>
      </w:tabs>
      <w:ind w:left="56"/>
      <w:outlineLvl w:val="2"/>
    </w:pPr>
    <w:rPr>
      <w:sz w:val="20"/>
      <w:szCs w:val="20"/>
      <w:lang w:eastAsia="fr-FR"/>
    </w:rPr>
  </w:style>
  <w:style w:type="paragraph" w:styleId="5">
    <w:name w:val="heading 4"/>
    <w:basedOn w:val="1"/>
    <w:next w:val="1"/>
    <w:link w:val="35"/>
    <w:unhideWhenUsed/>
    <w:qFormat/>
    <w:locked/>
    <w:uiPriority w:val="0"/>
    <w:pPr>
      <w:keepNext/>
      <w:keepLines/>
      <w:spacing w:before="200"/>
      <w:outlineLvl w:val="3"/>
    </w:pPr>
    <w:rPr>
      <w:rFonts w:ascii="Cambria" w:hAnsi="Cambria" w:eastAsia="SimSun"/>
      <w:b/>
      <w:bCs/>
      <w:i/>
      <w:iCs/>
      <w:color w:val="4F81BD"/>
      <w:sz w:val="20"/>
      <w:lang w:val="en-US"/>
    </w:rPr>
  </w:style>
  <w:style w:type="paragraph" w:styleId="6">
    <w:name w:val="heading 5"/>
    <w:basedOn w:val="1"/>
    <w:next w:val="1"/>
    <w:link w:val="36"/>
    <w:qFormat/>
    <w:uiPriority w:val="99"/>
    <w:pPr>
      <w:keepNext/>
      <w:keepLines/>
      <w:spacing w:before="40"/>
      <w:outlineLvl w:val="4"/>
    </w:pPr>
    <w:rPr>
      <w:rFonts w:ascii="Calibri Light" w:hAnsi="Calibri Light"/>
      <w:color w:val="2E74B5"/>
      <w:sz w:val="20"/>
      <w:szCs w:val="20"/>
      <w:lang w:eastAsia="ru-RU"/>
    </w:rPr>
  </w:style>
  <w:style w:type="paragraph" w:styleId="7">
    <w:name w:val="heading 6"/>
    <w:basedOn w:val="1"/>
    <w:next w:val="1"/>
    <w:link w:val="37"/>
    <w:unhideWhenUsed/>
    <w:qFormat/>
    <w:locked/>
    <w:uiPriority w:val="0"/>
    <w:pPr>
      <w:keepNext/>
      <w:keepLines/>
      <w:spacing w:before="200"/>
      <w:outlineLvl w:val="5"/>
    </w:pPr>
    <w:rPr>
      <w:rFonts w:ascii="Cambria" w:hAnsi="Cambria" w:eastAsia="SimSun"/>
      <w:i/>
      <w:iCs/>
      <w:color w:val="243F60"/>
      <w:sz w:val="20"/>
      <w:lang w:val="en-US"/>
    </w:rPr>
  </w:style>
  <w:style w:type="paragraph" w:styleId="8">
    <w:name w:val="heading 7"/>
    <w:basedOn w:val="1"/>
    <w:next w:val="1"/>
    <w:link w:val="38"/>
    <w:semiHidden/>
    <w:unhideWhenUsed/>
    <w:qFormat/>
    <w:locked/>
    <w:uiPriority w:val="9"/>
    <w:pPr>
      <w:keepNext/>
      <w:keepLines/>
      <w:spacing w:before="200" w:line="276" w:lineRule="auto"/>
      <w:outlineLvl w:val="6"/>
    </w:pPr>
    <w:rPr>
      <w:rFonts w:ascii="Cambria" w:hAnsi="Cambria" w:eastAsia="Times New Roman"/>
      <w:i/>
      <w:iCs/>
      <w:color w:val="404040"/>
      <w:lang w:val="en-US"/>
    </w:rPr>
  </w:style>
  <w:style w:type="paragraph" w:styleId="9">
    <w:name w:val="heading 8"/>
    <w:basedOn w:val="1"/>
    <w:next w:val="1"/>
    <w:link w:val="39"/>
    <w:unhideWhenUsed/>
    <w:qFormat/>
    <w:locked/>
    <w:uiPriority w:val="9"/>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semiHidden/>
    <w:qFormat/>
    <w:uiPriority w:val="99"/>
    <w:rPr>
      <w:rFonts w:cs="Times New Roman"/>
      <w:color w:val="954F72"/>
      <w:u w:val="single"/>
    </w:rPr>
  </w:style>
  <w:style w:type="character" w:styleId="13">
    <w:name w:val="footnote reference"/>
    <w:semiHidden/>
    <w:unhideWhenUsed/>
    <w:qFormat/>
    <w:uiPriority w:val="99"/>
    <w:rPr>
      <w:vertAlign w:val="superscript"/>
    </w:rPr>
  </w:style>
  <w:style w:type="character" w:styleId="14">
    <w:name w:val="annotation reference"/>
    <w:basedOn w:val="10"/>
    <w:semiHidden/>
    <w:unhideWhenUsed/>
    <w:qFormat/>
    <w:uiPriority w:val="99"/>
    <w:rPr>
      <w:sz w:val="16"/>
      <w:szCs w:val="16"/>
    </w:rPr>
  </w:style>
  <w:style w:type="character" w:styleId="15">
    <w:name w:val="Emphasis"/>
    <w:qFormat/>
    <w:locked/>
    <w:uiPriority w:val="20"/>
    <w:rPr>
      <w:i/>
      <w:iCs/>
    </w:rPr>
  </w:style>
  <w:style w:type="character" w:styleId="16">
    <w:name w:val="Hyperlink"/>
    <w:qFormat/>
    <w:uiPriority w:val="99"/>
    <w:rPr>
      <w:rFonts w:cs="Times New Roman"/>
      <w:color w:val="0563C1"/>
      <w:u w:val="single"/>
    </w:rPr>
  </w:style>
  <w:style w:type="character" w:styleId="17">
    <w:name w:val="Strong"/>
    <w:qFormat/>
    <w:uiPriority w:val="99"/>
    <w:rPr>
      <w:rFonts w:cs="Times New Roman"/>
      <w:b/>
    </w:rPr>
  </w:style>
  <w:style w:type="paragraph" w:styleId="18">
    <w:name w:val="Balloon Text"/>
    <w:basedOn w:val="1"/>
    <w:link w:val="48"/>
    <w:semiHidden/>
    <w:qFormat/>
    <w:uiPriority w:val="99"/>
    <w:rPr>
      <w:rFonts w:ascii="Segoe UI" w:hAnsi="Segoe UI"/>
      <w:sz w:val="18"/>
      <w:szCs w:val="20"/>
      <w:lang w:eastAsia="ru-RU"/>
    </w:rPr>
  </w:style>
  <w:style w:type="paragraph" w:styleId="19">
    <w:name w:val="Body Text 2"/>
    <w:basedOn w:val="1"/>
    <w:link w:val="46"/>
    <w:qFormat/>
    <w:uiPriority w:val="99"/>
    <w:pPr>
      <w:spacing w:after="120" w:line="480" w:lineRule="auto"/>
    </w:pPr>
    <w:rPr>
      <w:szCs w:val="20"/>
      <w:lang w:val="en-US" w:eastAsia="ru-RU"/>
    </w:rPr>
  </w:style>
  <w:style w:type="paragraph" w:styleId="20">
    <w:name w:val="annotation text"/>
    <w:basedOn w:val="1"/>
    <w:link w:val="72"/>
    <w:unhideWhenUsed/>
    <w:qFormat/>
    <w:uiPriority w:val="99"/>
    <w:rPr>
      <w:sz w:val="20"/>
      <w:szCs w:val="20"/>
    </w:rPr>
  </w:style>
  <w:style w:type="paragraph" w:styleId="21">
    <w:name w:val="annotation subject"/>
    <w:basedOn w:val="20"/>
    <w:next w:val="20"/>
    <w:link w:val="73"/>
    <w:semiHidden/>
    <w:unhideWhenUsed/>
    <w:qFormat/>
    <w:uiPriority w:val="99"/>
    <w:rPr>
      <w:b/>
      <w:bCs/>
    </w:rPr>
  </w:style>
  <w:style w:type="paragraph" w:styleId="22">
    <w:name w:val="footnote text"/>
    <w:basedOn w:val="1"/>
    <w:link w:val="53"/>
    <w:semiHidden/>
    <w:unhideWhenUsed/>
    <w:qFormat/>
    <w:uiPriority w:val="99"/>
    <w:rPr>
      <w:sz w:val="20"/>
      <w:szCs w:val="20"/>
    </w:rPr>
  </w:style>
  <w:style w:type="paragraph" w:styleId="23">
    <w:name w:val="header"/>
    <w:basedOn w:val="1"/>
    <w:link w:val="49"/>
    <w:qFormat/>
    <w:uiPriority w:val="99"/>
    <w:pPr>
      <w:tabs>
        <w:tab w:val="center" w:pos="4677"/>
        <w:tab w:val="right" w:pos="9355"/>
      </w:tabs>
    </w:pPr>
    <w:rPr>
      <w:sz w:val="20"/>
      <w:szCs w:val="20"/>
      <w:lang w:eastAsia="ru-RU"/>
    </w:rPr>
  </w:style>
  <w:style w:type="paragraph" w:styleId="24">
    <w:name w:val="toc 1"/>
    <w:basedOn w:val="1"/>
    <w:next w:val="1"/>
    <w:autoRedefine/>
    <w:qFormat/>
    <w:locked/>
    <w:uiPriority w:val="39"/>
    <w:pPr>
      <w:tabs>
        <w:tab w:val="right" w:leader="dot" w:pos="9639"/>
      </w:tabs>
      <w:spacing w:line="360" w:lineRule="auto"/>
    </w:pPr>
    <w:rPr>
      <w:rFonts w:cs="Arial"/>
      <w:b/>
      <w:sz w:val="20"/>
      <w:szCs w:val="20"/>
    </w:rPr>
  </w:style>
  <w:style w:type="paragraph" w:styleId="25">
    <w:name w:val="toc 3"/>
    <w:basedOn w:val="1"/>
    <w:next w:val="1"/>
    <w:autoRedefine/>
    <w:qFormat/>
    <w:locked/>
    <w:uiPriority w:val="99"/>
    <w:pPr>
      <w:spacing w:after="100"/>
      <w:ind w:left="400"/>
    </w:pPr>
    <w:rPr>
      <w:sz w:val="20"/>
      <w:lang w:val="en-US"/>
    </w:rPr>
  </w:style>
  <w:style w:type="paragraph" w:styleId="26">
    <w:name w:val="toc 2"/>
    <w:basedOn w:val="1"/>
    <w:next w:val="1"/>
    <w:autoRedefine/>
    <w:qFormat/>
    <w:locked/>
    <w:uiPriority w:val="39"/>
    <w:pPr>
      <w:spacing w:after="100"/>
      <w:ind w:left="200"/>
    </w:pPr>
    <w:rPr>
      <w:sz w:val="20"/>
      <w:lang w:val="en-US"/>
    </w:rPr>
  </w:style>
  <w:style w:type="paragraph" w:styleId="27">
    <w:name w:val="Title"/>
    <w:basedOn w:val="1"/>
    <w:next w:val="1"/>
    <w:link w:val="51"/>
    <w:qFormat/>
    <w:locked/>
    <w:uiPriority w:val="0"/>
    <w:pPr>
      <w:spacing w:before="240" w:after="60"/>
      <w:jc w:val="center"/>
      <w:outlineLvl w:val="0"/>
    </w:pPr>
    <w:rPr>
      <w:rFonts w:ascii="Cambria" w:hAnsi="Cambria" w:eastAsia="Times New Roman"/>
      <w:b/>
      <w:bCs/>
      <w:kern w:val="28"/>
      <w:sz w:val="32"/>
      <w:szCs w:val="32"/>
    </w:rPr>
  </w:style>
  <w:style w:type="paragraph" w:styleId="28">
    <w:name w:val="footer"/>
    <w:basedOn w:val="1"/>
    <w:link w:val="50"/>
    <w:qFormat/>
    <w:uiPriority w:val="99"/>
    <w:pPr>
      <w:tabs>
        <w:tab w:val="center" w:pos="4677"/>
        <w:tab w:val="right" w:pos="9355"/>
      </w:tabs>
    </w:pPr>
    <w:rPr>
      <w:sz w:val="20"/>
      <w:szCs w:val="20"/>
      <w:lang w:eastAsia="ru-RU"/>
    </w:rPr>
  </w:style>
  <w:style w:type="paragraph" w:styleId="29">
    <w:name w:val="Normal (Web)"/>
    <w:basedOn w:val="1"/>
    <w:link w:val="42"/>
    <w:qFormat/>
    <w:uiPriority w:val="99"/>
    <w:pPr>
      <w:spacing w:before="100" w:beforeAutospacing="1" w:after="100" w:afterAutospacing="1"/>
    </w:pPr>
    <w:rPr>
      <w:rFonts w:eastAsia="Times New Roman"/>
      <w:szCs w:val="24"/>
      <w:lang w:eastAsia="ru-RU"/>
    </w:rPr>
  </w:style>
  <w:style w:type="paragraph" w:styleId="30">
    <w:name w:val="Subtitle"/>
    <w:basedOn w:val="1"/>
    <w:next w:val="1"/>
    <w:link w:val="94"/>
    <w:qFormat/>
    <w:locked/>
    <w:uiPriority w:val="0"/>
    <w:rPr>
      <w:rFonts w:ascii="Cambria" w:hAnsi="Cambria" w:eastAsia="SimSun"/>
      <w:i/>
      <w:iCs/>
      <w:color w:val="4F81BD"/>
      <w:spacing w:val="15"/>
      <w:szCs w:val="24"/>
      <w:lang w:val="en-US"/>
    </w:rPr>
  </w:style>
  <w:style w:type="table" w:styleId="31">
    <w:name w:val="Table Grid"/>
    <w:basedOn w:val="11"/>
    <w:qFormat/>
    <w:uiPriority w:val="5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
    <w:name w:val="Заголовок 1 Знак"/>
    <w:basedOn w:val="10"/>
    <w:link w:val="2"/>
    <w:qFormat/>
    <w:uiPriority w:val="9"/>
    <w:rPr>
      <w:rFonts w:ascii="Arial" w:hAnsi="Arial" w:eastAsia="SimSun"/>
      <w:b/>
      <w:bCs/>
      <w:sz w:val="22"/>
      <w:szCs w:val="28"/>
      <w:lang w:val="en-US" w:eastAsia="en-US"/>
    </w:rPr>
  </w:style>
  <w:style w:type="character" w:customStyle="1" w:styleId="33">
    <w:name w:val="Заголовок 2 Знак"/>
    <w:link w:val="3"/>
    <w:qFormat/>
    <w:locked/>
    <w:uiPriority w:val="9"/>
    <w:rPr>
      <w:rFonts w:ascii="Arial" w:hAnsi="Arial"/>
      <w:b/>
      <w:sz w:val="22"/>
    </w:rPr>
  </w:style>
  <w:style w:type="character" w:customStyle="1" w:styleId="34">
    <w:name w:val="Заголовок 3 Знак"/>
    <w:link w:val="4"/>
    <w:qFormat/>
    <w:locked/>
    <w:uiPriority w:val="99"/>
    <w:rPr>
      <w:rFonts w:ascii="Times New Roman" w:hAnsi="Times New Roman"/>
      <w:lang w:val="ro-RO" w:eastAsia="fr-FR"/>
    </w:rPr>
  </w:style>
  <w:style w:type="character" w:customStyle="1" w:styleId="35">
    <w:name w:val="Заголовок 4 Знак"/>
    <w:basedOn w:val="10"/>
    <w:link w:val="5"/>
    <w:qFormat/>
    <w:uiPriority w:val="0"/>
    <w:rPr>
      <w:rFonts w:ascii="Cambria" w:hAnsi="Cambria" w:eastAsia="SimSun"/>
      <w:b/>
      <w:bCs/>
      <w:i/>
      <w:iCs/>
      <w:color w:val="4F81BD"/>
      <w:szCs w:val="22"/>
      <w:lang w:val="en-US" w:eastAsia="en-US"/>
    </w:rPr>
  </w:style>
  <w:style w:type="character" w:customStyle="1" w:styleId="36">
    <w:name w:val="Заголовок 5 Знак"/>
    <w:link w:val="6"/>
    <w:qFormat/>
    <w:locked/>
    <w:uiPriority w:val="99"/>
    <w:rPr>
      <w:rFonts w:ascii="Calibri Light" w:hAnsi="Calibri Light"/>
      <w:color w:val="2E74B5"/>
    </w:rPr>
  </w:style>
  <w:style w:type="character" w:customStyle="1" w:styleId="37">
    <w:name w:val="Заголовок 6 Знак"/>
    <w:basedOn w:val="10"/>
    <w:link w:val="7"/>
    <w:qFormat/>
    <w:uiPriority w:val="0"/>
    <w:rPr>
      <w:rFonts w:ascii="Cambria" w:hAnsi="Cambria" w:eastAsia="SimSun"/>
      <w:i/>
      <w:iCs/>
      <w:color w:val="243F60"/>
      <w:szCs w:val="22"/>
      <w:lang w:val="en-US" w:eastAsia="en-US"/>
    </w:rPr>
  </w:style>
  <w:style w:type="character" w:customStyle="1" w:styleId="38">
    <w:name w:val="Заголовок 7 Знак"/>
    <w:basedOn w:val="10"/>
    <w:link w:val="8"/>
    <w:semiHidden/>
    <w:qFormat/>
    <w:uiPriority w:val="9"/>
    <w:rPr>
      <w:rFonts w:ascii="Cambria" w:hAnsi="Cambria" w:eastAsia="Times New Roman"/>
      <w:i/>
      <w:iCs/>
      <w:color w:val="404040"/>
      <w:sz w:val="22"/>
      <w:szCs w:val="22"/>
      <w:lang w:val="en-US" w:eastAsia="en-US"/>
    </w:rPr>
  </w:style>
  <w:style w:type="character" w:customStyle="1" w:styleId="39">
    <w:name w:val="Заголовок 8 Знак"/>
    <w:basedOn w:val="10"/>
    <w:link w:val="9"/>
    <w:qFormat/>
    <w:uiPriority w:val="9"/>
    <w:rPr>
      <w:rFonts w:asciiTheme="majorHAnsi" w:hAnsiTheme="majorHAnsi" w:eastAsiaTheme="majorEastAsia" w:cstheme="majorBidi"/>
      <w:color w:val="404040" w:themeColor="text1" w:themeTint="BF"/>
      <w:lang w:eastAsia="en-US"/>
      <w14:textFill>
        <w14:solidFill>
          <w14:schemeClr w14:val="tx1">
            <w14:lumMod w14:val="75000"/>
            <w14:lumOff w14:val="25000"/>
          </w14:schemeClr>
        </w14:solidFill>
      </w14:textFill>
    </w:rPr>
  </w:style>
  <w:style w:type="paragraph" w:styleId="40">
    <w:name w:val="List Paragraph"/>
    <w:basedOn w:val="1"/>
    <w:link w:val="41"/>
    <w:qFormat/>
    <w:uiPriority w:val="34"/>
    <w:pPr>
      <w:tabs>
        <w:tab w:val="left" w:pos="709"/>
      </w:tabs>
      <w:contextualSpacing/>
    </w:pPr>
    <w:rPr>
      <w:lang w:val="en-US"/>
    </w:rPr>
  </w:style>
  <w:style w:type="character" w:customStyle="1" w:styleId="41">
    <w:name w:val="Абзац списка Знак"/>
    <w:link w:val="40"/>
    <w:qFormat/>
    <w:locked/>
    <w:uiPriority w:val="34"/>
    <w:rPr>
      <w:rFonts w:ascii="Times New Roman" w:hAnsi="Times New Roman"/>
      <w:sz w:val="24"/>
      <w:szCs w:val="22"/>
      <w:lang w:val="en-US" w:eastAsia="en-US"/>
    </w:rPr>
  </w:style>
  <w:style w:type="character" w:customStyle="1" w:styleId="42">
    <w:name w:val="Обычный (веб) Знак"/>
    <w:link w:val="29"/>
    <w:qFormat/>
    <w:locked/>
    <w:uiPriority w:val="99"/>
    <w:rPr>
      <w:rFonts w:ascii="Times New Roman" w:hAnsi="Times New Roman" w:eastAsia="Times New Roman"/>
      <w:sz w:val="24"/>
      <w:szCs w:val="24"/>
    </w:rPr>
  </w:style>
  <w:style w:type="paragraph" w:styleId="43">
    <w:name w:val="No Spacing"/>
    <w:link w:val="44"/>
    <w:qFormat/>
    <w:uiPriority w:val="1"/>
    <w:rPr>
      <w:rFonts w:ascii="Calibri" w:hAnsi="Calibri" w:eastAsia="Times New Roman" w:cs="Times New Roman"/>
      <w:sz w:val="22"/>
      <w:szCs w:val="22"/>
      <w:lang w:val="ru-RU" w:eastAsia="ru-RU" w:bidi="ar-SA"/>
    </w:rPr>
  </w:style>
  <w:style w:type="character" w:customStyle="1" w:styleId="44">
    <w:name w:val="Без интервала Знак"/>
    <w:link w:val="43"/>
    <w:qFormat/>
    <w:locked/>
    <w:uiPriority w:val="1"/>
    <w:rPr>
      <w:rFonts w:eastAsia="Times New Roman"/>
      <w:sz w:val="22"/>
      <w:szCs w:val="22"/>
    </w:rPr>
  </w:style>
  <w:style w:type="paragraph" w:customStyle="1" w:styleId="45">
    <w:name w:val="Body Text Indent1"/>
    <w:basedOn w:val="1"/>
    <w:qFormat/>
    <w:uiPriority w:val="99"/>
    <w:pPr>
      <w:ind w:left="567" w:firstLine="709"/>
    </w:pPr>
    <w:rPr>
      <w:rFonts w:eastAsia="Times New Roman"/>
      <w:sz w:val="28"/>
      <w:szCs w:val="28"/>
      <w:lang w:val="en-US" w:eastAsia="ru-RU"/>
    </w:rPr>
  </w:style>
  <w:style w:type="character" w:customStyle="1" w:styleId="46">
    <w:name w:val="Основной текст 2 Знак"/>
    <w:link w:val="19"/>
    <w:qFormat/>
    <w:locked/>
    <w:uiPriority w:val="99"/>
    <w:rPr>
      <w:rFonts w:ascii="Times New Roman" w:hAnsi="Times New Roman"/>
      <w:sz w:val="24"/>
      <w:lang w:val="en-US"/>
    </w:rPr>
  </w:style>
  <w:style w:type="table" w:customStyle="1" w:styleId="47">
    <w:name w:val="Сетка таблицы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8">
    <w:name w:val="Текст выноски Знак"/>
    <w:link w:val="18"/>
    <w:semiHidden/>
    <w:qFormat/>
    <w:locked/>
    <w:uiPriority w:val="99"/>
    <w:rPr>
      <w:rFonts w:ascii="Segoe UI" w:hAnsi="Segoe UI"/>
      <w:sz w:val="18"/>
    </w:rPr>
  </w:style>
  <w:style w:type="character" w:customStyle="1" w:styleId="49">
    <w:name w:val="Верхний колонтитул Знак"/>
    <w:basedOn w:val="10"/>
    <w:link w:val="23"/>
    <w:qFormat/>
    <w:locked/>
    <w:uiPriority w:val="99"/>
  </w:style>
  <w:style w:type="character" w:customStyle="1" w:styleId="50">
    <w:name w:val="Нижний колонтитул Знак"/>
    <w:basedOn w:val="10"/>
    <w:link w:val="28"/>
    <w:qFormat/>
    <w:locked/>
    <w:uiPriority w:val="99"/>
  </w:style>
  <w:style w:type="character" w:customStyle="1" w:styleId="51">
    <w:name w:val="Название Знак"/>
    <w:link w:val="27"/>
    <w:qFormat/>
    <w:uiPriority w:val="0"/>
    <w:rPr>
      <w:rFonts w:ascii="Cambria" w:hAnsi="Cambria" w:eastAsia="Times New Roman" w:cs="Times New Roman"/>
      <w:b/>
      <w:bCs/>
      <w:kern w:val="28"/>
      <w:sz w:val="32"/>
      <w:szCs w:val="32"/>
      <w:lang w:eastAsia="en-US"/>
    </w:rPr>
  </w:style>
  <w:style w:type="table" w:customStyle="1" w:styleId="52">
    <w:name w:val="Таблица-сетка 1 светлая — акцент 11"/>
    <w:basedOn w:val="11"/>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character" w:customStyle="1" w:styleId="53">
    <w:name w:val="Текст сноски Знак"/>
    <w:link w:val="22"/>
    <w:semiHidden/>
    <w:qFormat/>
    <w:uiPriority w:val="99"/>
    <w:rPr>
      <w:lang w:eastAsia="en-US"/>
    </w:rPr>
  </w:style>
  <w:style w:type="table" w:customStyle="1" w:styleId="54">
    <w:name w:val="Таблица-сетка 1 светлая — акцент 21"/>
    <w:basedOn w:val="11"/>
    <w:qFormat/>
    <w:uiPriority w:val="46"/>
    <w:rPr>
      <w:sz w:val="22"/>
      <w:szCs w:val="22"/>
      <w:lang w:eastAsia="en-US"/>
    </w:rPr>
    <w:tblPr>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CellMar>
        <w:top w:w="0" w:type="dxa"/>
        <w:left w:w="108" w:type="dxa"/>
        <w:bottom w:w="0" w:type="dxa"/>
        <w:right w:w="108" w:type="dxa"/>
      </w:tblCellMar>
    </w:tblPr>
    <w:tblStylePr w:type="firstRow">
      <w:rPr>
        <w:b/>
        <w:bCs/>
      </w:rPr>
      <w:tcPr>
        <w:tcBorders>
          <w:bottom w:val="single" w:color="F4B083" w:sz="12" w:space="0"/>
        </w:tcBorders>
      </w:tcPr>
    </w:tblStylePr>
    <w:tblStylePr w:type="lastRow">
      <w:rPr>
        <w:b/>
        <w:bCs/>
      </w:rPr>
      <w:tcPr>
        <w:tcBorders>
          <w:top w:val="double" w:color="F4B083" w:sz="2" w:space="0"/>
        </w:tcBorders>
      </w:tcPr>
    </w:tblStylePr>
    <w:tblStylePr w:type="firstCol">
      <w:rPr>
        <w:b/>
        <w:bCs/>
      </w:rPr>
    </w:tblStylePr>
    <w:tblStylePr w:type="lastCol">
      <w:rPr>
        <w:b/>
        <w:bCs/>
      </w:rPr>
    </w:tblStylePr>
  </w:style>
  <w:style w:type="table" w:customStyle="1" w:styleId="55">
    <w:name w:val="Таблица-сетка 1 светлая — акцент 41"/>
    <w:basedOn w:val="11"/>
    <w:qFormat/>
    <w:uiPriority w:val="46"/>
    <w:rPr>
      <w:sz w:val="22"/>
      <w:szCs w:val="22"/>
      <w:lang w:eastAsia="en-US"/>
    </w:rPr>
    <w:tblPr>
      <w:tblBorders>
        <w:top w:val="single" w:color="FFE599" w:sz="4" w:space="0"/>
        <w:left w:val="single" w:color="FFE599" w:sz="4" w:space="0"/>
        <w:bottom w:val="single" w:color="FFE599" w:sz="4" w:space="0"/>
        <w:right w:val="single" w:color="FFE599" w:sz="4" w:space="0"/>
        <w:insideH w:val="single" w:color="FFE599" w:sz="4" w:space="0"/>
        <w:insideV w:val="single" w:color="FFE599" w:sz="4" w:space="0"/>
      </w:tblBorders>
      <w:tblCellMar>
        <w:top w:w="0" w:type="dxa"/>
        <w:left w:w="108" w:type="dxa"/>
        <w:bottom w:w="0" w:type="dxa"/>
        <w:right w:w="108" w:type="dxa"/>
      </w:tblCellMar>
    </w:tblPr>
    <w:tblStylePr w:type="firstRow">
      <w:rPr>
        <w:b/>
        <w:bCs/>
      </w:rPr>
      <w:tcPr>
        <w:tcBorders>
          <w:bottom w:val="single" w:color="FFD966" w:sz="12" w:space="0"/>
        </w:tcBorders>
      </w:tcPr>
    </w:tblStylePr>
    <w:tblStylePr w:type="lastRow">
      <w:rPr>
        <w:b/>
        <w:bCs/>
      </w:rPr>
      <w:tcPr>
        <w:tcBorders>
          <w:top w:val="double" w:color="FFD966" w:sz="2" w:space="0"/>
        </w:tcBorders>
      </w:tcPr>
    </w:tblStylePr>
    <w:tblStylePr w:type="firstCol">
      <w:rPr>
        <w:b/>
        <w:bCs/>
      </w:rPr>
    </w:tblStylePr>
    <w:tblStylePr w:type="lastCol">
      <w:rPr>
        <w:b/>
        <w:bCs/>
      </w:rPr>
    </w:tblStylePr>
  </w:style>
  <w:style w:type="table" w:customStyle="1" w:styleId="56">
    <w:name w:val="Список-таблица 6 цветная — акцент 41"/>
    <w:basedOn w:val="11"/>
    <w:qFormat/>
    <w:uiPriority w:val="51"/>
    <w:rPr>
      <w:color w:val="BF8F00"/>
      <w:sz w:val="22"/>
      <w:szCs w:val="22"/>
      <w:lang w:eastAsia="en-US"/>
    </w:rPr>
    <w:tblPr>
      <w:tblBorders>
        <w:top w:val="single" w:color="FFC000" w:sz="4" w:space="0"/>
        <w:bottom w:val="single" w:color="FFC000" w:sz="4" w:space="0"/>
      </w:tblBorders>
      <w:tblCellMar>
        <w:top w:w="0" w:type="dxa"/>
        <w:left w:w="108" w:type="dxa"/>
        <w:bottom w:w="0" w:type="dxa"/>
        <w:right w:w="108" w:type="dxa"/>
      </w:tblCellMar>
    </w:tblPr>
    <w:tblStylePr w:type="firstRow">
      <w:rPr>
        <w:b/>
        <w:bCs/>
      </w:rPr>
      <w:tcPr>
        <w:tcBorders>
          <w:bottom w:val="single" w:color="FFC000" w:sz="4" w:space="0"/>
        </w:tcBorders>
      </w:tcPr>
    </w:tblStylePr>
    <w:tblStylePr w:type="lastRow">
      <w:rPr>
        <w:b/>
        <w:bCs/>
      </w:rPr>
      <w:tcPr>
        <w:tcBorders>
          <w:top w:val="double" w:color="FFC000" w:sz="4" w:space="0"/>
        </w:tcBorders>
      </w:tcPr>
    </w:tblStylePr>
    <w:tblStylePr w:type="firstCol">
      <w:rPr>
        <w:b/>
        <w:bCs/>
      </w:rPr>
    </w:tblStylePr>
    <w:tblStylePr w:type="lastCol">
      <w:rPr>
        <w:b/>
        <w:bCs/>
      </w:rPr>
    </w:tblStylePr>
    <w:tblStylePr w:type="band1Vert">
      <w:tcPr>
        <w:shd w:val="clear" w:color="auto" w:fill="FFF2CC"/>
      </w:tcPr>
    </w:tblStylePr>
    <w:tblStylePr w:type="band1Horz">
      <w:tcPr>
        <w:shd w:val="clear" w:color="auto" w:fill="FFF2CC"/>
      </w:tcPr>
    </w:tblStylePr>
  </w:style>
  <w:style w:type="table" w:customStyle="1" w:styleId="57">
    <w:name w:val="Таблица-сетка 1 светлая — акцент 12"/>
    <w:basedOn w:val="11"/>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58">
    <w:name w:val="Сетка таблицы2"/>
    <w:basedOn w:val="11"/>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9">
    <w:name w:val="Сетка таблицы3"/>
    <w:basedOn w:val="11"/>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
    <w:name w:val="Сетка таблицы4"/>
    <w:basedOn w:val="11"/>
    <w:qFormat/>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1">
    <w:name w:val="Сетка таблицы5"/>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Сетка таблицы6"/>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Сетка таблицы7"/>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Сетка таблицы8"/>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Сетка таблицы9"/>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Сетка таблицы10"/>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Сетка таблицы11"/>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Сетка таблицы12"/>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Сетка таблицы13"/>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Body text (2)_"/>
    <w:link w:val="71"/>
    <w:qFormat/>
    <w:locked/>
    <w:uiPriority w:val="0"/>
    <w:rPr>
      <w:shd w:val="clear" w:color="auto" w:fill="FFFFFF"/>
    </w:rPr>
  </w:style>
  <w:style w:type="paragraph" w:customStyle="1" w:styleId="71">
    <w:name w:val="Body text (2)1"/>
    <w:basedOn w:val="1"/>
    <w:link w:val="70"/>
    <w:qFormat/>
    <w:uiPriority w:val="0"/>
    <w:pPr>
      <w:widowControl w:val="0"/>
      <w:shd w:val="clear" w:color="auto" w:fill="FFFFFF"/>
      <w:spacing w:before="420" w:after="60" w:line="274" w:lineRule="exact"/>
      <w:ind w:hanging="420"/>
    </w:pPr>
    <w:rPr>
      <w:sz w:val="20"/>
      <w:szCs w:val="20"/>
      <w:lang w:eastAsia="ru-RU"/>
    </w:rPr>
  </w:style>
  <w:style w:type="character" w:customStyle="1" w:styleId="72">
    <w:name w:val="Текст примечания Знак"/>
    <w:basedOn w:val="10"/>
    <w:link w:val="20"/>
    <w:uiPriority w:val="99"/>
    <w:rPr>
      <w:lang w:eastAsia="en-US"/>
    </w:rPr>
  </w:style>
  <w:style w:type="character" w:customStyle="1" w:styleId="73">
    <w:name w:val="Тема примечания Знак"/>
    <w:basedOn w:val="72"/>
    <w:link w:val="21"/>
    <w:semiHidden/>
    <w:qFormat/>
    <w:uiPriority w:val="99"/>
    <w:rPr>
      <w:b/>
      <w:bCs/>
      <w:lang w:eastAsia="en-US"/>
    </w:rPr>
  </w:style>
  <w:style w:type="table" w:customStyle="1" w:styleId="74">
    <w:name w:val="Сетка таблицы14"/>
    <w:basedOn w:val="11"/>
    <w:qFormat/>
    <w:uiPriority w:val="59"/>
    <w:rPr>
      <w:rFonts w:asciiTheme="minorHAnsi" w:hAnsiTheme="minorHAnsi" w:eastAsiaTheme="minorHAnsi"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Сетка таблицы15"/>
    <w:basedOn w:val="11"/>
    <w:qFormat/>
    <w:uiPriority w:val="5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Сетка таблицы121"/>
    <w:basedOn w:val="11"/>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Сетка таблицы16"/>
    <w:basedOn w:val="11"/>
    <w:qFormat/>
    <w:uiPriority w:val="5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Сетка таблицы17"/>
    <w:basedOn w:val="11"/>
    <w:qFormat/>
    <w:uiPriority w:val="5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Сетка таблицы18"/>
    <w:basedOn w:val="11"/>
    <w:qFormat/>
    <w:uiPriority w:val="5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Сетка таблицы19"/>
    <w:basedOn w:val="11"/>
    <w:qFormat/>
    <w:uiPriority w:val="5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1">
    <w:name w:val="_Style 75"/>
    <w:qFormat/>
    <w:uiPriority w:val="39"/>
    <w:rPr>
      <w:rFonts w:ascii="Calibri" w:hAnsi="Calibri" w:eastAsia="Calibri" w:cs="Times New Roman"/>
      <w:lang w:val="ru-RU" w:eastAsia="ru-RU" w:bidi="ar-SA"/>
    </w:rPr>
  </w:style>
  <w:style w:type="character" w:customStyle="1" w:styleId="82">
    <w:name w:val="apple-converted-space"/>
    <w:qFormat/>
    <w:uiPriority w:val="0"/>
    <w:rPr>
      <w:rFonts w:cs="Times New Roman"/>
    </w:rPr>
  </w:style>
  <w:style w:type="paragraph" w:customStyle="1" w:styleId="83">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paragraph" w:customStyle="1" w:styleId="84">
    <w:name w:val="TOC Heading"/>
    <w:basedOn w:val="2"/>
    <w:next w:val="1"/>
    <w:qFormat/>
    <w:uiPriority w:val="39"/>
    <w:pPr>
      <w:spacing w:before="480" w:line="276" w:lineRule="auto"/>
      <w:jc w:val="left"/>
      <w:outlineLvl w:val="9"/>
    </w:pPr>
    <w:rPr>
      <w:rFonts w:ascii="Cambria" w:hAnsi="Cambria"/>
      <w:color w:val="365F91"/>
      <w:sz w:val="28"/>
      <w:lang w:eastAsia="ja-JP"/>
    </w:rPr>
  </w:style>
  <w:style w:type="character" w:customStyle="1" w:styleId="85">
    <w:name w:val="Font Style129"/>
    <w:qFormat/>
    <w:uiPriority w:val="99"/>
    <w:rPr>
      <w:rFonts w:ascii="Times New Roman" w:hAnsi="Times New Roman" w:cs="Times New Roman"/>
      <w:b/>
      <w:bCs/>
      <w:i/>
      <w:iCs/>
      <w:color w:val="000000"/>
      <w:sz w:val="24"/>
      <w:szCs w:val="24"/>
    </w:rPr>
  </w:style>
  <w:style w:type="character" w:customStyle="1" w:styleId="86">
    <w:name w:val="fontstyle21"/>
    <w:qFormat/>
    <w:uiPriority w:val="0"/>
    <w:rPr>
      <w:rFonts w:hint="default" w:ascii="TimesNewRomanPS-ItalicMT" w:hAnsi="TimesNewRomanPS-ItalicMT"/>
      <w:i/>
      <w:iCs/>
      <w:color w:val="000000"/>
      <w:sz w:val="24"/>
      <w:szCs w:val="24"/>
    </w:rPr>
  </w:style>
  <w:style w:type="paragraph" w:customStyle="1" w:styleId="87">
    <w:name w:val="bila1"/>
    <w:basedOn w:val="1"/>
    <w:qFormat/>
    <w:uiPriority w:val="0"/>
    <w:pPr>
      <w:snapToGrid w:val="0"/>
      <w:spacing w:line="360" w:lineRule="auto"/>
      <w:ind w:left="720" w:hanging="360"/>
    </w:pPr>
    <w:rPr>
      <w:rFonts w:eastAsia="Times New Roman"/>
      <w:sz w:val="28"/>
      <w:szCs w:val="24"/>
      <w:lang w:eastAsia="ru-RU"/>
    </w:rPr>
  </w:style>
  <w:style w:type="paragraph" w:customStyle="1" w:styleId="88">
    <w:name w:val="yiv0675626357msonormal"/>
    <w:basedOn w:val="1"/>
    <w:qFormat/>
    <w:uiPriority w:val="0"/>
    <w:pPr>
      <w:spacing w:before="100" w:beforeAutospacing="1" w:after="100" w:afterAutospacing="1"/>
    </w:pPr>
    <w:rPr>
      <w:rFonts w:eastAsia="Times New Roman"/>
      <w:szCs w:val="24"/>
      <w:lang w:eastAsia="ro-RO"/>
    </w:rPr>
  </w:style>
  <w:style w:type="character" w:customStyle="1" w:styleId="89">
    <w:name w:val="fontstyle01"/>
    <w:qFormat/>
    <w:uiPriority w:val="0"/>
    <w:rPr>
      <w:rFonts w:hint="default" w:ascii="TimesNewRomanPS-BoldMT" w:hAnsi="TimesNewRomanPS-BoldMT"/>
      <w:b/>
      <w:bCs/>
      <w:color w:val="000000"/>
      <w:sz w:val="24"/>
      <w:szCs w:val="24"/>
    </w:rPr>
  </w:style>
  <w:style w:type="character" w:customStyle="1" w:styleId="90">
    <w:name w:val="Font Style34"/>
    <w:qFormat/>
    <w:uiPriority w:val="99"/>
    <w:rPr>
      <w:rFonts w:ascii="Times New Roman" w:hAnsi="Times New Roman" w:cs="Times New Roman"/>
      <w:sz w:val="22"/>
      <w:szCs w:val="22"/>
    </w:rPr>
  </w:style>
  <w:style w:type="paragraph" w:customStyle="1" w:styleId="91">
    <w:name w:val="Style9"/>
    <w:basedOn w:val="1"/>
    <w:qFormat/>
    <w:uiPriority w:val="99"/>
    <w:pPr>
      <w:widowControl w:val="0"/>
      <w:autoSpaceDE w:val="0"/>
      <w:autoSpaceDN w:val="0"/>
      <w:adjustRightInd w:val="0"/>
      <w:spacing w:line="274" w:lineRule="exact"/>
      <w:ind w:firstLine="163"/>
    </w:pPr>
    <w:rPr>
      <w:rFonts w:eastAsia="SimSun"/>
      <w:szCs w:val="24"/>
      <w:lang w:eastAsia="ro-RO"/>
    </w:rPr>
  </w:style>
  <w:style w:type="paragraph" w:customStyle="1" w:styleId="92">
    <w:name w:val="m_190279385240252345ydp6c72775emsonospacing"/>
    <w:basedOn w:val="1"/>
    <w:qFormat/>
    <w:uiPriority w:val="0"/>
    <w:pPr>
      <w:spacing w:before="100" w:beforeAutospacing="1" w:after="100" w:afterAutospacing="1"/>
    </w:pPr>
    <w:rPr>
      <w:rFonts w:eastAsia="Times New Roman"/>
      <w:szCs w:val="24"/>
      <w:lang w:eastAsia="ru-RU"/>
    </w:rPr>
  </w:style>
  <w:style w:type="character" w:customStyle="1" w:styleId="93">
    <w:name w:val="Font Style49"/>
    <w:qFormat/>
    <w:uiPriority w:val="99"/>
    <w:rPr>
      <w:rFonts w:hint="default" w:ascii="Times New Roman" w:hAnsi="Times New Roman" w:cs="Times New Roman"/>
      <w:sz w:val="20"/>
      <w:szCs w:val="20"/>
    </w:rPr>
  </w:style>
  <w:style w:type="character" w:customStyle="1" w:styleId="94">
    <w:name w:val="Подзаголовок Знак"/>
    <w:basedOn w:val="10"/>
    <w:link w:val="30"/>
    <w:qFormat/>
    <w:uiPriority w:val="0"/>
    <w:rPr>
      <w:rFonts w:ascii="Cambria" w:hAnsi="Cambria" w:eastAsia="SimSun"/>
      <w:i/>
      <w:iCs/>
      <w:color w:val="4F81BD"/>
      <w:spacing w:val="15"/>
      <w:sz w:val="24"/>
      <w:szCs w:val="24"/>
      <w:lang w:val="en-US" w:eastAsia="en-US"/>
    </w:rPr>
  </w:style>
  <w:style w:type="character" w:customStyle="1" w:styleId="95">
    <w:name w:val="Unresolved Mention1"/>
    <w:semiHidden/>
    <w:unhideWhenUsed/>
    <w:qFormat/>
    <w:uiPriority w:val="99"/>
    <w:rPr>
      <w:color w:val="605E5C"/>
      <w:shd w:val="clear" w:color="auto" w:fill="E1DFDD"/>
    </w:rPr>
  </w:style>
  <w:style w:type="paragraph" w:customStyle="1" w:styleId="96">
    <w:name w:val="Normal.1"/>
    <w:basedOn w:val="1"/>
    <w:link w:val="97"/>
    <w:qFormat/>
    <w:uiPriority w:val="0"/>
    <w:pPr>
      <w:widowControl w:val="0"/>
    </w:pPr>
    <w:rPr>
      <w:rFonts w:eastAsia="Arial Unicode MS" w:cs="Arial Unicode MS"/>
      <w:color w:val="000000"/>
      <w:sz w:val="20"/>
      <w:szCs w:val="24"/>
      <w:lang w:eastAsia="ru-RU"/>
    </w:rPr>
  </w:style>
  <w:style w:type="character" w:customStyle="1" w:styleId="97">
    <w:name w:val="Normal.1 Char"/>
    <w:basedOn w:val="10"/>
    <w:link w:val="96"/>
    <w:qFormat/>
    <w:uiPriority w:val="0"/>
    <w:rPr>
      <w:rFonts w:ascii="Arial" w:hAnsi="Arial" w:eastAsia="Arial Unicode MS" w:cs="Arial Unicode MS"/>
      <w:color w:val="000000"/>
      <w:szCs w:val="24"/>
      <w:lang w:val="ro-RO"/>
    </w:rPr>
  </w:style>
  <w:style w:type="character" w:customStyle="1" w:styleId="98">
    <w:name w:val="List Paragraph Char1"/>
    <w:qFormat/>
    <w:locked/>
    <w:uiPriority w:val="34"/>
    <w:rPr>
      <w:rFonts w:ascii="Calibri" w:hAnsi="Calibri" w:eastAsia="Calibri"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806A-3FF5-4835-8B02-938EC406E4DD}">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Pages>39</Pages>
  <Words>13676</Words>
  <Characters>88717</Characters>
  <Lines>739</Lines>
  <Paragraphs>204</Paragraphs>
  <TotalTime>7167</TotalTime>
  <ScaleCrop>false</ScaleCrop>
  <LinksUpToDate>false</LinksUpToDate>
  <CharactersWithSpaces>102189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2020-09-03T11:38:00Z</dcterms:created>
  <dc:creator>Пользователь</dc:creator>
  <cp:lastModifiedBy>olga postu</cp:lastModifiedBy>
  <cp:lastPrinted>2026-02-09T12:31:00Z</cp:lastPrinted>
  <dcterms:modified xsi:type="dcterms:W3CDTF">2026-02-19T07:36:03Z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4588E7D4DB7A47849D24B3DBAB48F0BE_13</vt:lpwstr>
  </property>
</Properties>
</file>